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B93" w:rsidRPr="0069041B" w:rsidRDefault="003A5B93" w:rsidP="003A5B93">
      <w:pPr>
        <w:jc w:val="center"/>
        <w:rPr>
          <w:b/>
          <w:lang w:val="uk-UA"/>
        </w:rPr>
      </w:pPr>
      <w:r>
        <w:rPr>
          <w:b/>
          <w:lang w:val="uk-UA"/>
        </w:rPr>
        <w:t>Сімдесят перша сесія</w:t>
      </w:r>
      <w:r w:rsidRPr="0069041B">
        <w:rPr>
          <w:b/>
          <w:lang w:val="uk-UA"/>
        </w:rPr>
        <w:t xml:space="preserve"> Знам’янської міської ради</w:t>
      </w:r>
    </w:p>
    <w:p w:rsidR="003A5B93" w:rsidRPr="0069041B" w:rsidRDefault="003A5B93" w:rsidP="003A5B93">
      <w:pPr>
        <w:jc w:val="center"/>
        <w:rPr>
          <w:b/>
          <w:lang w:val="uk-UA"/>
        </w:rPr>
      </w:pPr>
      <w:r>
        <w:rPr>
          <w:b/>
          <w:lang w:val="uk-UA"/>
        </w:rPr>
        <w:t xml:space="preserve"> сьомого</w:t>
      </w:r>
      <w:r w:rsidRPr="0069041B">
        <w:rPr>
          <w:b/>
          <w:lang w:val="uk-UA"/>
        </w:rPr>
        <w:t xml:space="preserve"> скликання</w:t>
      </w:r>
    </w:p>
    <w:p w:rsidR="003A5B93" w:rsidRDefault="003A5B93" w:rsidP="003A5B93">
      <w:pPr>
        <w:jc w:val="center"/>
        <w:rPr>
          <w:lang w:val="uk-UA"/>
        </w:rPr>
      </w:pPr>
    </w:p>
    <w:p w:rsidR="003A5B93" w:rsidRDefault="003A5B93" w:rsidP="003A5B93">
      <w:pPr>
        <w:jc w:val="center"/>
        <w:rPr>
          <w:b/>
          <w:lang w:val="uk-UA"/>
        </w:rPr>
      </w:pPr>
      <w:r>
        <w:rPr>
          <w:b/>
          <w:lang w:val="uk-UA"/>
        </w:rPr>
        <w:t>Р І Ш Е Н Н Я</w:t>
      </w:r>
    </w:p>
    <w:p w:rsidR="003A5B93" w:rsidRDefault="003A5B93" w:rsidP="003A5B93">
      <w:pPr>
        <w:rPr>
          <w:lang w:val="uk-UA"/>
        </w:rPr>
      </w:pPr>
      <w:r>
        <w:rPr>
          <w:lang w:val="uk-UA"/>
        </w:rPr>
        <w:t>від  25  квітня 2019 року</w:t>
      </w:r>
      <w:r>
        <w:rPr>
          <w:lang w:val="uk-UA"/>
        </w:rPr>
        <w:tab/>
      </w:r>
      <w:r>
        <w:rPr>
          <w:lang w:val="uk-UA"/>
        </w:rPr>
        <w:tab/>
      </w:r>
      <w:r>
        <w:rPr>
          <w:lang w:val="uk-UA"/>
        </w:rPr>
        <w:tab/>
      </w:r>
      <w:r>
        <w:rPr>
          <w:lang w:val="uk-UA"/>
        </w:rPr>
        <w:tab/>
      </w:r>
      <w:r>
        <w:rPr>
          <w:lang w:val="uk-UA"/>
        </w:rPr>
        <w:tab/>
      </w:r>
      <w:r>
        <w:rPr>
          <w:lang w:val="uk-UA"/>
        </w:rPr>
        <w:tab/>
      </w:r>
      <w:r>
        <w:rPr>
          <w:lang w:val="uk-UA"/>
        </w:rPr>
        <w:tab/>
        <w:t xml:space="preserve">      </w:t>
      </w:r>
      <w:r>
        <w:rPr>
          <w:lang w:val="uk-UA"/>
        </w:rPr>
        <w:tab/>
      </w:r>
      <w:r w:rsidRPr="007307BA">
        <w:rPr>
          <w:b/>
          <w:lang w:val="uk-UA"/>
        </w:rPr>
        <w:t>№</w:t>
      </w:r>
      <w:r>
        <w:rPr>
          <w:b/>
          <w:lang w:val="uk-UA"/>
        </w:rPr>
        <w:t>1908</w:t>
      </w:r>
    </w:p>
    <w:p w:rsidR="003A5B93" w:rsidRDefault="003A5B93" w:rsidP="003A5B93">
      <w:pPr>
        <w:jc w:val="center"/>
        <w:rPr>
          <w:lang w:val="uk-UA"/>
        </w:rPr>
      </w:pPr>
      <w:r w:rsidRPr="00C33B83">
        <w:rPr>
          <w:lang w:val="uk-UA"/>
        </w:rPr>
        <w:t>м. Знам’янка</w:t>
      </w:r>
    </w:p>
    <w:p w:rsidR="003A5B93" w:rsidRDefault="003A5B93" w:rsidP="003A5B93">
      <w:pPr>
        <w:rPr>
          <w:lang w:val="uk-UA"/>
        </w:rPr>
      </w:pPr>
    </w:p>
    <w:p w:rsidR="003A5B93" w:rsidRDefault="003A5B93" w:rsidP="003A5B93">
      <w:pPr>
        <w:rPr>
          <w:lang w:val="uk-UA"/>
        </w:rPr>
      </w:pPr>
      <w:r>
        <w:rPr>
          <w:lang w:val="uk-UA"/>
        </w:rPr>
        <w:t xml:space="preserve">Інформація керівника Знам’янської </w:t>
      </w:r>
    </w:p>
    <w:p w:rsidR="003A5B93" w:rsidRDefault="003A5B93" w:rsidP="003A5B93">
      <w:pPr>
        <w:rPr>
          <w:lang w:val="uk-UA"/>
        </w:rPr>
      </w:pPr>
      <w:r>
        <w:rPr>
          <w:lang w:val="uk-UA"/>
        </w:rPr>
        <w:t>місцевої прокуратури</w:t>
      </w:r>
      <w:r w:rsidRPr="00C22A13">
        <w:rPr>
          <w:lang w:val="uk-UA"/>
        </w:rPr>
        <w:t xml:space="preserve"> </w:t>
      </w:r>
      <w:r>
        <w:rPr>
          <w:lang w:val="uk-UA"/>
        </w:rPr>
        <w:t>п</w:t>
      </w:r>
      <w:r w:rsidRPr="00DE2ABA">
        <w:rPr>
          <w:lang w:val="uk-UA"/>
        </w:rPr>
        <w:t>ро результати</w:t>
      </w:r>
    </w:p>
    <w:p w:rsidR="003A5B93" w:rsidRPr="00DE2ABA" w:rsidRDefault="003A5B93" w:rsidP="003A5B93">
      <w:pPr>
        <w:rPr>
          <w:lang w:val="uk-UA"/>
        </w:rPr>
      </w:pPr>
      <w:r w:rsidRPr="00DE2ABA">
        <w:rPr>
          <w:lang w:val="uk-UA"/>
        </w:rPr>
        <w:t xml:space="preserve">діяльності Знам’янської місцевої прокуратури </w:t>
      </w:r>
    </w:p>
    <w:p w:rsidR="003A5B93" w:rsidRDefault="003A5B93" w:rsidP="003A5B93">
      <w:pPr>
        <w:rPr>
          <w:lang w:val="uk-UA"/>
        </w:rPr>
      </w:pPr>
      <w:r w:rsidRPr="00DE2ABA">
        <w:rPr>
          <w:lang w:val="uk-UA"/>
        </w:rPr>
        <w:t xml:space="preserve">на території міста Знам’янки </w:t>
      </w:r>
    </w:p>
    <w:p w:rsidR="003A5B93" w:rsidRDefault="003A5B93" w:rsidP="003A5B93">
      <w:pPr>
        <w:rPr>
          <w:lang w:val="uk-UA"/>
        </w:rPr>
      </w:pPr>
      <w:r>
        <w:rPr>
          <w:lang w:val="uk-UA"/>
        </w:rPr>
        <w:t>та Знам’янського району за</w:t>
      </w:r>
      <w:r w:rsidRPr="00DE2ABA">
        <w:rPr>
          <w:lang w:val="uk-UA"/>
        </w:rPr>
        <w:t xml:space="preserve"> 201</w:t>
      </w:r>
      <w:r>
        <w:rPr>
          <w:lang w:val="uk-UA"/>
        </w:rPr>
        <w:t>8</w:t>
      </w:r>
      <w:r w:rsidRPr="00DE2ABA">
        <w:rPr>
          <w:lang w:val="uk-UA"/>
        </w:rPr>
        <w:t xml:space="preserve"> р</w:t>
      </w:r>
      <w:r>
        <w:rPr>
          <w:lang w:val="uk-UA"/>
        </w:rPr>
        <w:t>ік</w:t>
      </w:r>
    </w:p>
    <w:p w:rsidR="003A5B93" w:rsidRDefault="003A5B93" w:rsidP="003A5B93">
      <w:pPr>
        <w:rPr>
          <w:lang w:val="uk-UA"/>
        </w:rPr>
      </w:pPr>
    </w:p>
    <w:p w:rsidR="003A5B93" w:rsidRDefault="003A5B93" w:rsidP="003A5B93">
      <w:pPr>
        <w:rPr>
          <w:lang w:val="uk-UA"/>
        </w:rPr>
      </w:pPr>
      <w:r>
        <w:rPr>
          <w:lang w:val="uk-UA"/>
        </w:rPr>
        <w:tab/>
        <w:t>Керуючись ст.26 Закону України "Про місцеве самоврядування в Україні", міська рада</w:t>
      </w:r>
    </w:p>
    <w:p w:rsidR="003A5B93" w:rsidRPr="00AC0DF3" w:rsidRDefault="003A5B93" w:rsidP="003A5B93">
      <w:pPr>
        <w:jc w:val="center"/>
        <w:rPr>
          <w:b/>
          <w:sz w:val="26"/>
          <w:lang w:val="uk-UA"/>
        </w:rPr>
      </w:pPr>
      <w:r w:rsidRPr="00AC0DF3">
        <w:rPr>
          <w:b/>
          <w:sz w:val="26"/>
          <w:lang w:val="uk-UA"/>
        </w:rPr>
        <w:t>В и р і ш и л а:</w:t>
      </w:r>
    </w:p>
    <w:p w:rsidR="003A5B93" w:rsidRDefault="003A5B93" w:rsidP="003A5B93">
      <w:pPr>
        <w:rPr>
          <w:b/>
          <w:lang w:val="uk-UA"/>
        </w:rPr>
      </w:pPr>
    </w:p>
    <w:p w:rsidR="003A5B93" w:rsidRPr="001A6BA5" w:rsidRDefault="003A5B93" w:rsidP="003A5B93">
      <w:pPr>
        <w:pStyle w:val="a5"/>
        <w:numPr>
          <w:ilvl w:val="0"/>
          <w:numId w:val="18"/>
        </w:numPr>
        <w:spacing w:after="0"/>
        <w:jc w:val="both"/>
        <w:rPr>
          <w:rFonts w:ascii="Times New Roman" w:hAnsi="Times New Roman"/>
        </w:rPr>
      </w:pPr>
      <w:r w:rsidRPr="001A6BA5">
        <w:rPr>
          <w:rFonts w:ascii="Times New Roman" w:hAnsi="Times New Roman"/>
        </w:rPr>
        <w:t>Інформацію керівника Знам’янської місцевої прокуратури С.Когатька про результати діяльності Знам’янської місцевої прокуратури на території міста Зна</w:t>
      </w:r>
      <w:r>
        <w:rPr>
          <w:rFonts w:ascii="Times New Roman" w:hAnsi="Times New Roman"/>
        </w:rPr>
        <w:t>м’янки та Знам’янського району за</w:t>
      </w:r>
      <w:r w:rsidRPr="001A6BA5">
        <w:rPr>
          <w:rFonts w:ascii="Times New Roman" w:hAnsi="Times New Roman"/>
        </w:rPr>
        <w:t xml:space="preserve"> 201</w:t>
      </w:r>
      <w:r>
        <w:rPr>
          <w:rFonts w:ascii="Times New Roman" w:hAnsi="Times New Roman"/>
        </w:rPr>
        <w:t>8</w:t>
      </w:r>
      <w:r w:rsidRPr="001A6BA5">
        <w:rPr>
          <w:rFonts w:ascii="Times New Roman" w:hAnsi="Times New Roman"/>
        </w:rPr>
        <w:t xml:space="preserve"> р</w:t>
      </w:r>
      <w:r>
        <w:rPr>
          <w:rFonts w:ascii="Times New Roman" w:hAnsi="Times New Roman"/>
        </w:rPr>
        <w:t>ік взяти до відома</w:t>
      </w:r>
      <w:r w:rsidRPr="001A6BA5">
        <w:rPr>
          <w:rFonts w:ascii="Times New Roman" w:hAnsi="Times New Roman"/>
        </w:rPr>
        <w:t xml:space="preserve"> (додається).</w:t>
      </w:r>
    </w:p>
    <w:p w:rsidR="003A5B93" w:rsidRDefault="003A5B93" w:rsidP="003A5B93">
      <w:pPr>
        <w:numPr>
          <w:ilvl w:val="0"/>
          <w:numId w:val="18"/>
        </w:numPr>
        <w:jc w:val="both"/>
        <w:rPr>
          <w:lang w:val="uk-UA"/>
        </w:rPr>
      </w:pPr>
      <w:r>
        <w:rPr>
          <w:lang w:val="uk-UA"/>
        </w:rPr>
        <w:t>Інформацію керівника Знам’янської місцевої прокуратури оприлюднити на сайті Знам’янської міської ради та надрукувати в газеті «Знам’янські вісті».</w:t>
      </w:r>
    </w:p>
    <w:p w:rsidR="003A5B93" w:rsidRDefault="003A5B93" w:rsidP="003A5B93">
      <w:pPr>
        <w:rPr>
          <w:lang w:val="uk-UA"/>
        </w:rPr>
      </w:pPr>
    </w:p>
    <w:p w:rsidR="003A5B93" w:rsidRDefault="003A5B93" w:rsidP="003A5B93">
      <w:pPr>
        <w:rPr>
          <w:lang w:val="uk-UA"/>
        </w:rPr>
      </w:pPr>
    </w:p>
    <w:p w:rsidR="003A5B93" w:rsidRDefault="003A5B93" w:rsidP="003A5B93">
      <w:pPr>
        <w:rPr>
          <w:b/>
          <w:lang w:val="uk-UA"/>
        </w:rPr>
      </w:pPr>
      <w:r>
        <w:rPr>
          <w:lang w:val="uk-UA"/>
        </w:rPr>
        <w:tab/>
      </w:r>
      <w:r>
        <w:rPr>
          <w:lang w:val="uk-UA"/>
        </w:rPr>
        <w:tab/>
        <w:t xml:space="preserve">        </w:t>
      </w:r>
      <w:r>
        <w:rPr>
          <w:b/>
          <w:lang w:val="uk-UA"/>
        </w:rPr>
        <w:t>Міський голова</w:t>
      </w:r>
      <w:r>
        <w:rPr>
          <w:b/>
          <w:lang w:val="uk-UA"/>
        </w:rPr>
        <w:tab/>
      </w:r>
      <w:r>
        <w:rPr>
          <w:b/>
          <w:lang w:val="uk-UA"/>
        </w:rPr>
        <w:tab/>
      </w:r>
      <w:r>
        <w:rPr>
          <w:b/>
          <w:lang w:val="uk-UA"/>
        </w:rPr>
        <w:tab/>
      </w:r>
      <w:r>
        <w:rPr>
          <w:b/>
          <w:lang w:val="uk-UA"/>
        </w:rPr>
        <w:tab/>
        <w:t>С.Філіпенко</w:t>
      </w:r>
    </w:p>
    <w:p w:rsidR="003A5B93" w:rsidRDefault="003A5B93" w:rsidP="003A5B93">
      <w:pPr>
        <w:rPr>
          <w:b/>
          <w:lang w:val="uk-UA"/>
        </w:rPr>
      </w:pPr>
    </w:p>
    <w:p w:rsidR="003A5B93" w:rsidRPr="00E31E73" w:rsidRDefault="003A5B93" w:rsidP="003A5B93">
      <w:pPr>
        <w:rPr>
          <w:lang w:val="uk-UA"/>
        </w:rPr>
      </w:pPr>
    </w:p>
    <w:p w:rsidR="003A5B93" w:rsidRPr="00E31E73" w:rsidRDefault="003A5B93" w:rsidP="003A5B93">
      <w:pPr>
        <w:jc w:val="center"/>
        <w:rPr>
          <w:b/>
          <w:lang w:val="uk-UA"/>
        </w:rPr>
      </w:pPr>
      <w:r w:rsidRPr="00E31E73">
        <w:rPr>
          <w:b/>
          <w:lang w:val="uk-UA"/>
        </w:rPr>
        <w:t>ІНФОРМАЦІЯ</w:t>
      </w:r>
    </w:p>
    <w:p w:rsidR="003A5B93" w:rsidRPr="00E31E73" w:rsidRDefault="003A5B93" w:rsidP="003A5B93">
      <w:pPr>
        <w:jc w:val="center"/>
        <w:rPr>
          <w:b/>
          <w:lang w:val="uk-UA"/>
        </w:rPr>
      </w:pPr>
      <w:r w:rsidRPr="00C93E9E">
        <w:rPr>
          <w:b/>
          <w:lang w:val="uk-UA"/>
        </w:rPr>
        <w:t xml:space="preserve">керівника Знам’янської місцевої прокуратури </w:t>
      </w:r>
      <w:r w:rsidRPr="00E31E73">
        <w:rPr>
          <w:b/>
          <w:lang w:val="uk-UA"/>
        </w:rPr>
        <w:t xml:space="preserve">про результати діяльності Знам’янської місцевої прокуратури </w:t>
      </w:r>
    </w:p>
    <w:p w:rsidR="003A5B93" w:rsidRPr="00C93E9E" w:rsidRDefault="003A5B93" w:rsidP="003A5B93">
      <w:pPr>
        <w:jc w:val="center"/>
        <w:rPr>
          <w:b/>
        </w:rPr>
      </w:pPr>
      <w:r w:rsidRPr="00C93E9E">
        <w:rPr>
          <w:b/>
        </w:rPr>
        <w:t>на території міста Знам’янки та Знам’янського району</w:t>
      </w:r>
    </w:p>
    <w:p w:rsidR="003A5B93" w:rsidRPr="00C93E9E" w:rsidRDefault="003A5B93" w:rsidP="003A5B93">
      <w:pPr>
        <w:jc w:val="center"/>
        <w:rPr>
          <w:b/>
          <w:lang w:val="uk-UA"/>
        </w:rPr>
      </w:pPr>
      <w:r w:rsidRPr="00C93E9E">
        <w:rPr>
          <w:b/>
          <w:lang w:val="uk-UA"/>
        </w:rPr>
        <w:t>за</w:t>
      </w:r>
      <w:r w:rsidRPr="00C93E9E">
        <w:rPr>
          <w:b/>
        </w:rPr>
        <w:t xml:space="preserve"> 2018 р</w:t>
      </w:r>
      <w:r w:rsidRPr="00C93E9E">
        <w:rPr>
          <w:b/>
          <w:lang w:val="uk-UA"/>
        </w:rPr>
        <w:t>ік</w:t>
      </w:r>
    </w:p>
    <w:p w:rsidR="003A5B93" w:rsidRDefault="003A5B93" w:rsidP="003A5B93">
      <w:pPr>
        <w:spacing w:line="240" w:lineRule="atLeast"/>
        <w:jc w:val="center"/>
        <w:rPr>
          <w:lang w:val="uk-UA"/>
        </w:rPr>
      </w:pPr>
      <w:r w:rsidRPr="00C93E9E">
        <w:t>(відповідно до ч. 3 ст. 6 Закону України «Про прокуратуру»)</w:t>
      </w:r>
    </w:p>
    <w:p w:rsidR="003A5B93" w:rsidRPr="00D551B5" w:rsidRDefault="003A5B93" w:rsidP="003A5B93">
      <w:pPr>
        <w:spacing w:line="240" w:lineRule="atLeast"/>
        <w:jc w:val="center"/>
        <w:rPr>
          <w:lang w:val="uk-UA"/>
        </w:rPr>
      </w:pPr>
    </w:p>
    <w:p w:rsidR="003A5B93" w:rsidRPr="005B412A" w:rsidRDefault="003A5B93" w:rsidP="003A5B93">
      <w:pPr>
        <w:spacing w:line="0" w:lineRule="atLeast"/>
        <w:ind w:firstLine="709"/>
        <w:jc w:val="both"/>
        <w:rPr>
          <w:lang w:val="uk-UA"/>
        </w:rPr>
      </w:pPr>
      <w:r w:rsidRPr="005B412A">
        <w:rPr>
          <w:lang w:val="uk-UA"/>
        </w:rPr>
        <w:t>Одним із визначальних принципів організації та діяльності органів прокуратури України, спрямованим на зміцнення законності, запобігання злочинності, підвищення рівня правосвідомості населення та формування у суспільстві об’єктивної думки щодо виконання прокуратурою визначених законом завдань і функцій є принцип гласності.</w:t>
      </w:r>
    </w:p>
    <w:p w:rsidR="003A5B93" w:rsidRPr="005B412A" w:rsidRDefault="003A5B93" w:rsidP="003A5B93">
      <w:pPr>
        <w:spacing w:line="0" w:lineRule="atLeast"/>
        <w:ind w:firstLine="709"/>
        <w:jc w:val="both"/>
        <w:rPr>
          <w:lang w:val="uk-UA"/>
        </w:rPr>
      </w:pPr>
      <w:r w:rsidRPr="005B412A">
        <w:rPr>
          <w:lang w:val="uk-UA"/>
        </w:rPr>
        <w:t>З метою реалізації цього принципу, згідно вимог Закону України «Про прокуратуру», наказу Генерального прокурора України «Про організацію інформування суспільства щодо діяльності органів прокуратури України» від 18.09.2015</w:t>
      </w:r>
      <w:r>
        <w:rPr>
          <w:lang w:val="uk-UA"/>
        </w:rPr>
        <w:t>р. №</w:t>
      </w:r>
      <w:r w:rsidRPr="005B412A">
        <w:rPr>
          <w:lang w:val="uk-UA"/>
        </w:rPr>
        <w:t xml:space="preserve">218, надається інформація про діяльність Знам’янської місцевої прокуратури </w:t>
      </w:r>
      <w:r>
        <w:rPr>
          <w:lang w:val="uk-UA"/>
        </w:rPr>
        <w:t>за</w:t>
      </w:r>
      <w:r w:rsidRPr="005B412A">
        <w:rPr>
          <w:lang w:val="uk-UA"/>
        </w:rPr>
        <w:t xml:space="preserve"> 2018 р</w:t>
      </w:r>
      <w:r>
        <w:rPr>
          <w:lang w:val="uk-UA"/>
        </w:rPr>
        <w:t>ік</w:t>
      </w:r>
      <w:r w:rsidRPr="005B412A">
        <w:rPr>
          <w:lang w:val="uk-UA"/>
        </w:rPr>
        <w:t xml:space="preserve"> на території міста Знам’янки та Знам’янського району в розрізі функцій прокуратури.</w:t>
      </w:r>
    </w:p>
    <w:p w:rsidR="003A5B93" w:rsidRPr="00C93E9E" w:rsidRDefault="003A5B93" w:rsidP="003A5B93">
      <w:pPr>
        <w:spacing w:line="0" w:lineRule="atLeast"/>
        <w:ind w:firstLine="709"/>
        <w:jc w:val="both"/>
      </w:pPr>
      <w:r w:rsidRPr="00C93E9E">
        <w:t>Знам’янською місцевою прокуратурою у межах повноважень, визначених ст. 131</w:t>
      </w:r>
      <w:r w:rsidRPr="00C93E9E">
        <w:rPr>
          <w:vertAlign w:val="superscript"/>
        </w:rPr>
        <w:t>1</w:t>
      </w:r>
      <w:r>
        <w:t xml:space="preserve"> Конституції України, ст.</w:t>
      </w:r>
      <w:r w:rsidRPr="00C93E9E">
        <w:t>2 Закону України «Про прокуратуру», упродовж 2018 року вживались системні заходи з метою забезпечення належної реалізації повноважень прокурорів у кримінальній сфері та поза межами кримінального судочинства.</w:t>
      </w:r>
    </w:p>
    <w:p w:rsidR="003A5B93" w:rsidRPr="00C93E9E" w:rsidRDefault="003A5B93" w:rsidP="003A5B93">
      <w:pPr>
        <w:spacing w:line="0" w:lineRule="atLeast"/>
        <w:jc w:val="both"/>
      </w:pPr>
    </w:p>
    <w:p w:rsidR="003A5B93" w:rsidRPr="00C93E9E" w:rsidRDefault="003A5B93" w:rsidP="003A5B93">
      <w:pPr>
        <w:spacing w:line="0" w:lineRule="atLeast"/>
        <w:ind w:left="360"/>
        <w:jc w:val="center"/>
        <w:rPr>
          <w:b/>
        </w:rPr>
      </w:pPr>
      <w:r w:rsidRPr="00C93E9E">
        <w:rPr>
          <w:b/>
        </w:rPr>
        <w:t>Стан законності у боротьбі зі злочинністю</w:t>
      </w:r>
    </w:p>
    <w:p w:rsidR="003A5B93" w:rsidRPr="00C93E9E" w:rsidRDefault="003A5B93" w:rsidP="003A5B93">
      <w:pPr>
        <w:spacing w:line="240" w:lineRule="atLeast"/>
        <w:ind w:firstLine="709"/>
        <w:jc w:val="both"/>
      </w:pPr>
      <w:r w:rsidRPr="00C93E9E">
        <w:t xml:space="preserve">Для узгодження спільних заходів з питань запобігання і протидії злочинності, додержання правопорядку у минулому році проведено дві координаційні та одну міжвідомчу нараду з метою впливу на стан злочинності, криміногенну ситуацію, </w:t>
      </w:r>
      <w:r w:rsidRPr="00C93E9E">
        <w:lastRenderedPageBreak/>
        <w:t xml:space="preserve">виявлення актуальних кримінальних правопорушень, у тому числі у бюджетній, лісовій, земельній сферах, а також пов’язаних з корупцією. </w:t>
      </w:r>
    </w:p>
    <w:p w:rsidR="003A5B93" w:rsidRPr="00C93E9E" w:rsidRDefault="003A5B93" w:rsidP="003A5B93">
      <w:pPr>
        <w:ind w:firstLine="588"/>
        <w:jc w:val="both"/>
      </w:pPr>
      <w:r w:rsidRPr="00C93E9E">
        <w:t>Поточного року (25.01.2019) відбулася координаційна нарада керівників правоохоронних органів, на якій обговорено стан протидії злочинності, корупції, профілактики правопорушень на території юрисдикції Знам’янської місцевої прокуратури у 2018 році, а також заходи, спрямовані на підвищення ефективності боротьби зі злочинністю та її профілактики, у І півріччі 2019 року.</w:t>
      </w:r>
    </w:p>
    <w:p w:rsidR="003A5B93" w:rsidRPr="00C93E9E" w:rsidRDefault="003A5B93" w:rsidP="003A5B93">
      <w:pPr>
        <w:pBdr>
          <w:bottom w:val="single" w:sz="12" w:space="29" w:color="FFFFFF"/>
        </w:pBdr>
        <w:ind w:firstLine="708"/>
        <w:jc w:val="both"/>
        <w:rPr>
          <w:u w:val="single"/>
        </w:rPr>
      </w:pPr>
      <w:r w:rsidRPr="00C93E9E">
        <w:t>Проведений аналіз стану злочинності на піднаглядній території засвідчив, що проблеми, які існують в державі, зокрема в соціально-економічній сфері, продовжують негативно впливати на криміногенну ситуацію в регіоні.</w:t>
      </w:r>
    </w:p>
    <w:p w:rsidR="003A5B93" w:rsidRPr="00C93E9E" w:rsidRDefault="003A5B93" w:rsidP="003A5B93">
      <w:pPr>
        <w:pBdr>
          <w:bottom w:val="single" w:sz="12" w:space="29" w:color="FFFFFF"/>
        </w:pBdr>
        <w:ind w:firstLine="708"/>
        <w:jc w:val="both"/>
      </w:pPr>
      <w:r w:rsidRPr="00C93E9E">
        <w:t>На фоні позитивної динаміки по області щодо зниження рівня зло</w:t>
      </w:r>
      <w:r>
        <w:t>чинності на 7,8%, у м. Знам’ян</w:t>
      </w:r>
      <w:r>
        <w:rPr>
          <w:lang w:val="uk-UA"/>
        </w:rPr>
        <w:t>ка</w:t>
      </w:r>
      <w:r w:rsidRPr="00C93E9E">
        <w:t xml:space="preserve"> спостерігається тенденція до її зростання на 9,2 % (з 665 до 726).</w:t>
      </w:r>
    </w:p>
    <w:p w:rsidR="003A5B93" w:rsidRPr="00C93E9E" w:rsidRDefault="003A5B93" w:rsidP="003A5B93">
      <w:pPr>
        <w:pBdr>
          <w:bottom w:val="single" w:sz="12" w:space="29" w:color="FFFFFF"/>
        </w:pBdr>
        <w:ind w:firstLine="708"/>
        <w:jc w:val="both"/>
        <w:rPr>
          <w:lang w:eastAsia="uk-UA"/>
        </w:rPr>
      </w:pPr>
      <w:r w:rsidRPr="00C93E9E">
        <w:rPr>
          <w:lang w:eastAsia="uk-UA"/>
        </w:rPr>
        <w:t>Як і минулого</w:t>
      </w:r>
      <w:r>
        <w:rPr>
          <w:lang w:eastAsia="uk-UA"/>
        </w:rPr>
        <w:t xml:space="preserve"> року у місті Знам’ян</w:t>
      </w:r>
      <w:r>
        <w:rPr>
          <w:lang w:val="uk-UA" w:eastAsia="uk-UA"/>
        </w:rPr>
        <w:t>ка</w:t>
      </w:r>
      <w:r w:rsidRPr="00C93E9E">
        <w:rPr>
          <w:lang w:eastAsia="uk-UA"/>
        </w:rPr>
        <w:t xml:space="preserve"> </w:t>
      </w:r>
      <w:r w:rsidRPr="00C93E9E">
        <w:rPr>
          <w:b/>
          <w:lang w:eastAsia="uk-UA"/>
        </w:rPr>
        <w:t>залишається високим</w:t>
      </w:r>
      <w:r w:rsidRPr="00C93E9E">
        <w:rPr>
          <w:lang w:eastAsia="uk-UA"/>
        </w:rPr>
        <w:t xml:space="preserve"> рівень вчинення злочинів на 10 тисяч населення (260,2), який є вищим ніж по області (162,0) та по Україні (115,3).</w:t>
      </w:r>
    </w:p>
    <w:p w:rsidR="003A5B93" w:rsidRPr="00C93E9E" w:rsidRDefault="003A5B93" w:rsidP="003A5B93">
      <w:pPr>
        <w:pBdr>
          <w:bottom w:val="single" w:sz="12" w:space="29" w:color="FFFFFF"/>
        </w:pBdr>
        <w:ind w:firstLine="708"/>
        <w:jc w:val="both"/>
      </w:pPr>
      <w:r w:rsidRPr="00C93E9E">
        <w:rPr>
          <w:lang w:eastAsia="uk-UA"/>
        </w:rPr>
        <w:t>Серед позитивних тенденцій у с</w:t>
      </w:r>
      <w:r>
        <w:rPr>
          <w:lang w:eastAsia="uk-UA"/>
        </w:rPr>
        <w:t>тані злочинності по м. Знам’ян</w:t>
      </w:r>
      <w:r>
        <w:rPr>
          <w:lang w:val="uk-UA" w:eastAsia="uk-UA"/>
        </w:rPr>
        <w:t>ка</w:t>
      </w:r>
      <w:r w:rsidRPr="00C93E9E">
        <w:rPr>
          <w:lang w:eastAsia="uk-UA"/>
        </w:rPr>
        <w:t xml:space="preserve"> слід зазначити </w:t>
      </w:r>
      <w:r w:rsidRPr="00C93E9E">
        <w:rPr>
          <w:b/>
          <w:lang w:eastAsia="uk-UA"/>
        </w:rPr>
        <w:t>відсутність</w:t>
      </w:r>
      <w:r w:rsidRPr="00C93E9E">
        <w:rPr>
          <w:lang w:eastAsia="uk-UA"/>
        </w:rPr>
        <w:t xml:space="preserve"> </w:t>
      </w:r>
      <w:r w:rsidRPr="00C93E9E">
        <w:rPr>
          <w:b/>
        </w:rPr>
        <w:t xml:space="preserve">особливо тяжких </w:t>
      </w:r>
      <w:r w:rsidRPr="00C93E9E">
        <w:t>(-100 %) проти 4, вчинених у 2017 році, та</w:t>
      </w:r>
      <w:r w:rsidRPr="00C93E9E">
        <w:rPr>
          <w:b/>
        </w:rPr>
        <w:t xml:space="preserve"> зменшення середньої</w:t>
      </w:r>
      <w:r w:rsidRPr="00C93E9E">
        <w:t xml:space="preserve"> тяжкості</w:t>
      </w:r>
      <w:r w:rsidRPr="00C93E9E">
        <w:rPr>
          <w:b/>
        </w:rPr>
        <w:t xml:space="preserve"> </w:t>
      </w:r>
      <w:r w:rsidRPr="00C93E9E">
        <w:t>(-16,8 %) кримінальних правопорушень з 273 до 227.</w:t>
      </w:r>
    </w:p>
    <w:p w:rsidR="003A5B93" w:rsidRPr="00C93E9E" w:rsidRDefault="003A5B93" w:rsidP="003A5B93">
      <w:pPr>
        <w:pBdr>
          <w:bottom w:val="single" w:sz="12" w:space="29" w:color="FFFFFF"/>
        </w:pBdr>
        <w:ind w:firstLine="708"/>
        <w:jc w:val="both"/>
      </w:pPr>
      <w:r w:rsidRPr="00C93E9E">
        <w:t xml:space="preserve">Водночас, має місце </w:t>
      </w:r>
      <w:r w:rsidRPr="00C93E9E">
        <w:rPr>
          <w:b/>
        </w:rPr>
        <w:t>зростання тяжких</w:t>
      </w:r>
      <w:r w:rsidRPr="00C93E9E">
        <w:t xml:space="preserve"> (+32,6 %) з 276 до 366 та </w:t>
      </w:r>
      <w:r w:rsidRPr="00C93E9E">
        <w:rPr>
          <w:b/>
        </w:rPr>
        <w:t>невеликої тяжкості</w:t>
      </w:r>
      <w:r w:rsidRPr="00C93E9E">
        <w:t xml:space="preserve"> (+18,8 %) зі 112 до 133 кримінальних правопорушень. </w:t>
      </w:r>
    </w:p>
    <w:p w:rsidR="003A5B93" w:rsidRPr="00C93E9E" w:rsidRDefault="003A5B93" w:rsidP="003A5B93">
      <w:pPr>
        <w:pBdr>
          <w:bottom w:val="single" w:sz="12" w:space="29" w:color="FFFFFF"/>
        </w:pBdr>
        <w:ind w:firstLine="708"/>
        <w:jc w:val="both"/>
      </w:pPr>
      <w:r w:rsidRPr="00C93E9E">
        <w:t xml:space="preserve">Відбулося незначне зростання кількості кримінальних правопорушень </w:t>
      </w:r>
      <w:r w:rsidRPr="00C93E9E">
        <w:rPr>
          <w:b/>
        </w:rPr>
        <w:t>проти життя та здоров’я особи</w:t>
      </w:r>
      <w:r w:rsidRPr="00C93E9E">
        <w:t xml:space="preserve"> з 54 до 59 (+9,3 %).</w:t>
      </w:r>
    </w:p>
    <w:p w:rsidR="003A5B93" w:rsidRPr="00C93E9E" w:rsidRDefault="003A5B93" w:rsidP="003A5B93">
      <w:pPr>
        <w:pBdr>
          <w:bottom w:val="single" w:sz="12" w:space="29" w:color="FFFFFF"/>
        </w:pBdr>
        <w:ind w:firstLine="708"/>
        <w:jc w:val="both"/>
      </w:pPr>
      <w:r w:rsidRPr="00C93E9E">
        <w:t xml:space="preserve">У 2018 році на території міста вчинено 2 </w:t>
      </w:r>
      <w:r w:rsidRPr="00C93E9E">
        <w:rPr>
          <w:b/>
        </w:rPr>
        <w:t>умисні вбивства</w:t>
      </w:r>
      <w:r w:rsidRPr="00C93E9E">
        <w:t>, як і у 2017 році.</w:t>
      </w:r>
    </w:p>
    <w:p w:rsidR="003A5B93" w:rsidRPr="00C93E9E" w:rsidRDefault="003A5B93" w:rsidP="003A5B93">
      <w:pPr>
        <w:pBdr>
          <w:bottom w:val="single" w:sz="12" w:space="29" w:color="FFFFFF"/>
        </w:pBdr>
        <w:ind w:firstLine="708"/>
        <w:jc w:val="both"/>
      </w:pPr>
      <w:r w:rsidRPr="00C93E9E">
        <w:t xml:space="preserve">В цілому не відбулося зростання кримінальних правопорушень </w:t>
      </w:r>
      <w:r w:rsidRPr="00C93E9E">
        <w:rPr>
          <w:b/>
        </w:rPr>
        <w:t xml:space="preserve">проти власності </w:t>
      </w:r>
      <w:r w:rsidRPr="00C93E9E">
        <w:t xml:space="preserve">(460 у 2017 та 2018 роках). Водночас, у порівнянні з 2017 роком </w:t>
      </w:r>
      <w:r w:rsidRPr="00C93E9E">
        <w:rPr>
          <w:b/>
        </w:rPr>
        <w:t>зменшилася</w:t>
      </w:r>
      <w:r w:rsidRPr="00C93E9E">
        <w:t xml:space="preserve"> кількість </w:t>
      </w:r>
      <w:r w:rsidRPr="00C93E9E">
        <w:rPr>
          <w:b/>
        </w:rPr>
        <w:t>крадіжок</w:t>
      </w:r>
      <w:r w:rsidRPr="00C93E9E">
        <w:t xml:space="preserve"> з 414 до 402 (-2,9 %), у тому числі з квартир, з 23 до 21 (-8,7 %) та шахрайств з 32 до 27 (-15,6 %). </w:t>
      </w:r>
    </w:p>
    <w:p w:rsidR="003A5B93" w:rsidRPr="00C93E9E" w:rsidRDefault="003A5B93" w:rsidP="003A5B93">
      <w:pPr>
        <w:pBdr>
          <w:bottom w:val="single" w:sz="12" w:space="29" w:color="FFFFFF"/>
        </w:pBdr>
        <w:ind w:firstLine="708"/>
        <w:jc w:val="both"/>
      </w:pPr>
      <w:r w:rsidRPr="00C93E9E">
        <w:t xml:space="preserve">Кількість </w:t>
      </w:r>
      <w:r w:rsidRPr="00C93E9E">
        <w:rPr>
          <w:b/>
        </w:rPr>
        <w:t>грабежів</w:t>
      </w:r>
      <w:r w:rsidRPr="00C93E9E">
        <w:t xml:space="preserve"> зросла у 3,3 рази (з 7 до 23), </w:t>
      </w:r>
      <w:r w:rsidRPr="00C93E9E">
        <w:rPr>
          <w:b/>
        </w:rPr>
        <w:t>розбоїв</w:t>
      </w:r>
      <w:r w:rsidRPr="00C93E9E">
        <w:t xml:space="preserve"> – залишається на рівні минулого року (1).</w:t>
      </w:r>
    </w:p>
    <w:p w:rsidR="003A5B93" w:rsidRPr="00C93E9E" w:rsidRDefault="003A5B93" w:rsidP="003A5B93">
      <w:pPr>
        <w:pBdr>
          <w:bottom w:val="single" w:sz="12" w:space="29" w:color="FFFFFF"/>
        </w:pBdr>
        <w:ind w:firstLine="708"/>
        <w:jc w:val="both"/>
      </w:pPr>
      <w:r w:rsidRPr="00C93E9E">
        <w:t>Спостерігається зменшення злочинів проти безпеки руху та експлуатації транспорту з 20 до 10 (-50 %), у тому числі порушень правил безпеки дорожнього руху або експлуатації транспорту особами, які керують транспортними засобами, з 7 до 6 (-14,3 %), незаконних заволодінь транспортними засобами з 12 до 4 (-66,7 %).</w:t>
      </w:r>
    </w:p>
    <w:p w:rsidR="003A5B93" w:rsidRPr="00C93E9E" w:rsidRDefault="003A5B93" w:rsidP="003A5B93">
      <w:pPr>
        <w:pBdr>
          <w:bottom w:val="single" w:sz="12" w:space="29" w:color="FFFFFF"/>
        </w:pBdr>
        <w:ind w:firstLine="708"/>
        <w:jc w:val="both"/>
      </w:pPr>
      <w:r w:rsidRPr="00C93E9E">
        <w:t xml:space="preserve">Упродовж 2018 року зменшилась кількість кримінальних правопорушень </w:t>
      </w:r>
      <w:r w:rsidRPr="00C93E9E">
        <w:rPr>
          <w:b/>
        </w:rPr>
        <w:t>у сфері обігу наркотичних засобів, психотропних речовин, їх аналогів або прекурсорів</w:t>
      </w:r>
      <w:r w:rsidRPr="00C93E9E">
        <w:t xml:space="preserve"> з 28 до 14 (-50 %). Викрито 5 правопорушень щодо незаконного виробництва, виготовлення, придбання, зберігання, перевезення, пересилання з метою їх </w:t>
      </w:r>
      <w:r w:rsidRPr="00C93E9E">
        <w:rPr>
          <w:b/>
        </w:rPr>
        <w:t>збуту</w:t>
      </w:r>
      <w:r w:rsidRPr="00C93E9E">
        <w:t xml:space="preserve">. </w:t>
      </w:r>
    </w:p>
    <w:p w:rsidR="003A5B93" w:rsidRPr="00C93E9E" w:rsidRDefault="003A5B93" w:rsidP="003A5B93">
      <w:pPr>
        <w:pBdr>
          <w:bottom w:val="single" w:sz="12" w:space="29" w:color="FFFFFF"/>
        </w:pBdr>
        <w:ind w:firstLine="708"/>
        <w:jc w:val="both"/>
      </w:pPr>
      <w:r w:rsidRPr="00C93E9E">
        <w:t xml:space="preserve">Відбулося зростання рівня </w:t>
      </w:r>
      <w:r w:rsidRPr="00C93E9E">
        <w:rPr>
          <w:b/>
        </w:rPr>
        <w:t>підліткової злочинності</w:t>
      </w:r>
      <w:r w:rsidRPr="00C93E9E">
        <w:t xml:space="preserve"> на 83,3 % (з 12, вчинених неповнолітніми у 2017 році, до 22 – упродовж минулого року). </w:t>
      </w:r>
    </w:p>
    <w:p w:rsidR="003A5B93" w:rsidRPr="00C93E9E" w:rsidRDefault="003A5B93" w:rsidP="003A5B93">
      <w:pPr>
        <w:pBdr>
          <w:bottom w:val="single" w:sz="12" w:space="29" w:color="FFFFFF"/>
        </w:pBdr>
        <w:ind w:firstLine="708"/>
        <w:jc w:val="both"/>
      </w:pPr>
      <w:r w:rsidRPr="00C93E9E">
        <w:t>Збільшилася кількість злочинів,</w:t>
      </w:r>
      <w:r w:rsidRPr="00C93E9E">
        <w:rPr>
          <w:b/>
        </w:rPr>
        <w:t xml:space="preserve"> скоєних особами, які раніше вчиняли злочини </w:t>
      </w:r>
      <w:r w:rsidRPr="00C93E9E">
        <w:t>з 258 до 291</w:t>
      </w:r>
      <w:r w:rsidRPr="00C93E9E">
        <w:rPr>
          <w:b/>
        </w:rPr>
        <w:t xml:space="preserve"> </w:t>
      </w:r>
      <w:r w:rsidRPr="00C93E9E">
        <w:t>(+12,8 %),</w:t>
      </w:r>
      <w:r w:rsidRPr="00C93E9E">
        <w:rPr>
          <w:b/>
        </w:rPr>
        <w:t xml:space="preserve"> у стані</w:t>
      </w:r>
      <w:r w:rsidRPr="00C93E9E">
        <w:t xml:space="preserve"> </w:t>
      </w:r>
      <w:r w:rsidRPr="00C93E9E">
        <w:rPr>
          <w:b/>
          <w:bCs/>
        </w:rPr>
        <w:t xml:space="preserve">алкогольного сп’яніння </w:t>
      </w:r>
      <w:r w:rsidRPr="00C93E9E">
        <w:rPr>
          <w:bCs/>
        </w:rPr>
        <w:t>з 24 до 44 (+83,3 %), однак</w:t>
      </w:r>
      <w:r w:rsidRPr="00C93E9E">
        <w:t xml:space="preserve"> відбулося зниження кількості кримінальних правопорушень, вчинених </w:t>
      </w:r>
      <w:r w:rsidRPr="00C93E9E">
        <w:rPr>
          <w:b/>
        </w:rPr>
        <w:t xml:space="preserve">групою осіб </w:t>
      </w:r>
      <w:r w:rsidRPr="00C93E9E">
        <w:t>з 13 до 8 (-38,5 %).</w:t>
      </w:r>
    </w:p>
    <w:p w:rsidR="003A5B93" w:rsidRPr="00C93E9E" w:rsidRDefault="003A5B93" w:rsidP="003A5B93">
      <w:pPr>
        <w:pBdr>
          <w:bottom w:val="single" w:sz="12" w:space="29" w:color="FFFFFF"/>
        </w:pBdr>
        <w:ind w:firstLine="708"/>
        <w:jc w:val="both"/>
      </w:pPr>
      <w:r w:rsidRPr="00C93E9E">
        <w:t>Упродовж 2018 року у провадженні слідчих слідчого відділення Знам’янського ВП ГУНП в області перебувало 4675 кримінальних проваджень.</w:t>
      </w:r>
    </w:p>
    <w:p w:rsidR="003A5B93" w:rsidRPr="00C93E9E" w:rsidRDefault="003A5B93" w:rsidP="003A5B93">
      <w:pPr>
        <w:pBdr>
          <w:bottom w:val="single" w:sz="12" w:space="29" w:color="FFFFFF"/>
        </w:pBdr>
        <w:ind w:firstLine="708"/>
        <w:jc w:val="both"/>
      </w:pPr>
      <w:r w:rsidRPr="00C93E9E">
        <w:t>За результатами досудового розслідування до суду з обвинувальними актами направлено 261 кримінальне провадження (+29), 26 клопотань про застосування примусових заходів медичного характеру та про звільнення підозрюваних від кримінальної відповідальності</w:t>
      </w:r>
      <w:r w:rsidRPr="00C93E9E">
        <w:rPr>
          <w:i/>
        </w:rPr>
        <w:t xml:space="preserve">, </w:t>
      </w:r>
      <w:r w:rsidRPr="00C93E9E">
        <w:t>закрито 1794 кримінальних провадження.</w:t>
      </w:r>
    </w:p>
    <w:p w:rsidR="003A5B93" w:rsidRDefault="003A5B93" w:rsidP="003A5B93">
      <w:pPr>
        <w:pBdr>
          <w:bottom w:val="single" w:sz="12" w:space="29" w:color="FFFFFF"/>
        </w:pBdr>
        <w:ind w:firstLine="708"/>
        <w:jc w:val="center"/>
        <w:rPr>
          <w:b/>
          <w:lang w:val="uk-UA"/>
        </w:rPr>
      </w:pPr>
    </w:p>
    <w:p w:rsidR="003A5B93" w:rsidRPr="007301CF" w:rsidRDefault="003A5B93" w:rsidP="003A5B93">
      <w:pPr>
        <w:pBdr>
          <w:bottom w:val="single" w:sz="12" w:space="29" w:color="FFFFFF"/>
        </w:pBdr>
        <w:ind w:firstLine="708"/>
        <w:jc w:val="center"/>
        <w:rPr>
          <w:b/>
          <w:lang w:val="uk-UA"/>
        </w:rPr>
      </w:pPr>
    </w:p>
    <w:p w:rsidR="003A5B93" w:rsidRPr="00C93E9E" w:rsidRDefault="003A5B93" w:rsidP="003A5B93">
      <w:pPr>
        <w:pBdr>
          <w:bottom w:val="single" w:sz="12" w:space="29" w:color="FFFFFF"/>
        </w:pBdr>
        <w:ind w:firstLine="708"/>
        <w:jc w:val="center"/>
        <w:rPr>
          <w:b/>
        </w:rPr>
      </w:pPr>
      <w:r w:rsidRPr="00C93E9E">
        <w:rPr>
          <w:b/>
        </w:rPr>
        <w:t xml:space="preserve">Нагляд за додержанням законів під час проведення </w:t>
      </w:r>
    </w:p>
    <w:p w:rsidR="003A5B93" w:rsidRPr="00C93E9E" w:rsidRDefault="003A5B93" w:rsidP="003A5B93">
      <w:pPr>
        <w:pBdr>
          <w:bottom w:val="single" w:sz="12" w:space="29" w:color="FFFFFF"/>
        </w:pBdr>
        <w:ind w:firstLine="708"/>
        <w:jc w:val="center"/>
        <w:rPr>
          <w:b/>
        </w:rPr>
      </w:pPr>
      <w:r w:rsidRPr="00C93E9E">
        <w:rPr>
          <w:b/>
        </w:rPr>
        <w:lastRenderedPageBreak/>
        <w:t>досудового розслідування</w:t>
      </w:r>
    </w:p>
    <w:p w:rsidR="003A5B93" w:rsidRPr="00C93E9E" w:rsidRDefault="003A5B93" w:rsidP="003A5B93">
      <w:pPr>
        <w:pBdr>
          <w:bottom w:val="single" w:sz="12" w:space="29" w:color="FFFFFF"/>
        </w:pBdr>
        <w:ind w:firstLine="708"/>
        <w:jc w:val="both"/>
      </w:pPr>
      <w:r w:rsidRPr="00C93E9E">
        <w:t>Апаратом Знам’янської місцевої прокуратури упродовж 2018 року здійснювався нагляд за додержанням законів під час проведення досудового розслідування у формі процесуального керівництва у 4675 кримінальних провадженнях.</w:t>
      </w:r>
    </w:p>
    <w:p w:rsidR="003A5B93" w:rsidRPr="00C93E9E" w:rsidRDefault="003A5B93" w:rsidP="003A5B93">
      <w:pPr>
        <w:pBdr>
          <w:bottom w:val="single" w:sz="12" w:space="29" w:color="FFFFFF"/>
        </w:pBdr>
        <w:ind w:firstLine="708"/>
        <w:jc w:val="both"/>
      </w:pPr>
      <w:r w:rsidRPr="00C93E9E">
        <w:t>З метою забезпечення повного, неупередженого та об’єктивного досудового розслідування с</w:t>
      </w:r>
      <w:r>
        <w:t>лідчим СВ Знам’янського ВП ГУНП</w:t>
      </w:r>
      <w:r w:rsidRPr="00C93E9E">
        <w:t xml:space="preserve"> в Кіровоградській області надано 81 письмову вказівку, скас</w:t>
      </w:r>
      <w:r>
        <w:t>овано</w:t>
      </w:r>
      <w:r w:rsidRPr="00C93E9E">
        <w:t xml:space="preserve"> 5 незаконних постанов слідчих про закриття кримінальних проваджень.</w:t>
      </w:r>
    </w:p>
    <w:p w:rsidR="003A5B93" w:rsidRPr="00C93E9E" w:rsidRDefault="003A5B93" w:rsidP="003A5B93">
      <w:pPr>
        <w:pBdr>
          <w:bottom w:val="single" w:sz="12" w:space="29" w:color="FFFFFF"/>
        </w:pBdr>
        <w:ind w:firstLine="708"/>
        <w:jc w:val="both"/>
      </w:pPr>
      <w:r w:rsidRPr="00C93E9E">
        <w:t xml:space="preserve">Завдяки належному забезпеченню процесуального керівництва прокурорами місцевої прокуратури у минулому році скеровано до суду </w:t>
      </w:r>
      <w:r>
        <w:t xml:space="preserve"> </w:t>
      </w:r>
      <w:r w:rsidRPr="00C93E9E">
        <w:t>з обвинувальними актами ряд резонансних кримінальних проваджень, у тому числі 4 – за фактами умисних вбивств (з яких 1 – замах), 4 – спричинення тяжких тілесних ушкоджень (з яких 3 – що спричинили смерть потерпілого)</w:t>
      </w:r>
      <w:r w:rsidRPr="00C93E9E">
        <w:rPr>
          <w:color w:val="FF0000"/>
        </w:rPr>
        <w:t xml:space="preserve"> </w:t>
      </w:r>
      <w:r w:rsidRPr="00C93E9E">
        <w:t>17 - за фактами розбійних нападів та грабежів.</w:t>
      </w:r>
    </w:p>
    <w:p w:rsidR="003A5B93" w:rsidRPr="00C93E9E" w:rsidRDefault="003A5B93" w:rsidP="003A5B93">
      <w:pPr>
        <w:pBdr>
          <w:bottom w:val="single" w:sz="12" w:space="29" w:color="FFFFFF"/>
        </w:pBdr>
        <w:ind w:firstLine="708"/>
        <w:jc w:val="both"/>
      </w:pPr>
      <w:r w:rsidRPr="00C93E9E">
        <w:t xml:space="preserve">Зокрема, 31.05.2018 </w:t>
      </w:r>
      <w:r w:rsidRPr="00C93E9E">
        <w:rPr>
          <w:spacing w:val="-4"/>
          <w:lang w:eastAsia="uk-UA"/>
        </w:rPr>
        <w:t>до суду</w:t>
      </w:r>
      <w:r w:rsidRPr="00C93E9E">
        <w:t xml:space="preserve"> </w:t>
      </w:r>
      <w:r w:rsidRPr="00C93E9E">
        <w:rPr>
          <w:spacing w:val="-4"/>
          <w:lang w:eastAsia="uk-UA"/>
        </w:rPr>
        <w:t xml:space="preserve">скеровано </w:t>
      </w:r>
      <w:r w:rsidRPr="00C93E9E">
        <w:t>о</w:t>
      </w:r>
      <w:r w:rsidRPr="00C93E9E">
        <w:rPr>
          <w:spacing w:val="-4"/>
          <w:lang w:eastAsia="uk-UA"/>
        </w:rPr>
        <w:t xml:space="preserve">бвинувальний акт у кримінальному провадженні за обвинуваченням громадянина Вірменії </w:t>
      </w:r>
      <w:r w:rsidRPr="00C93E9E">
        <w:t xml:space="preserve">Дрмояна В.С. за ч.2 ст.187 КК України, який ще 16.05.2016 разом з мешканцем м.Знам’янка скоїв розбійний напад на магазин «Крамниця» у с.Водяне  Знам’янського району, заволодівши ювелірними виробами власниці магазину на суму понад </w:t>
      </w:r>
      <w:r>
        <w:t xml:space="preserve">   </w:t>
      </w:r>
      <w:r w:rsidRPr="00C93E9E">
        <w:t xml:space="preserve"> 8,5 тис.грн.</w:t>
      </w:r>
    </w:p>
    <w:p w:rsidR="003A5B93" w:rsidRPr="00C93E9E" w:rsidRDefault="003A5B93" w:rsidP="003A5B93">
      <w:pPr>
        <w:pBdr>
          <w:bottom w:val="single" w:sz="12" w:space="29" w:color="FFFFFF"/>
        </w:pBdr>
        <w:ind w:firstLine="708"/>
        <w:jc w:val="both"/>
      </w:pPr>
      <w:r w:rsidRPr="00C93E9E">
        <w:t xml:space="preserve">29.12.2018 </w:t>
      </w:r>
      <w:r w:rsidRPr="00C93E9E">
        <w:rPr>
          <w:spacing w:val="-4"/>
          <w:lang w:eastAsia="uk-UA"/>
        </w:rPr>
        <w:t>до суду</w:t>
      </w:r>
      <w:r w:rsidRPr="00C93E9E">
        <w:t xml:space="preserve"> </w:t>
      </w:r>
      <w:r w:rsidRPr="00C93E9E">
        <w:rPr>
          <w:spacing w:val="-4"/>
          <w:lang w:eastAsia="uk-UA"/>
        </w:rPr>
        <w:t xml:space="preserve">скеровано </w:t>
      </w:r>
      <w:r w:rsidRPr="00C93E9E">
        <w:t>о</w:t>
      </w:r>
      <w:r w:rsidRPr="00C93E9E">
        <w:rPr>
          <w:spacing w:val="-4"/>
          <w:lang w:eastAsia="uk-UA"/>
        </w:rPr>
        <w:t xml:space="preserve">бвинувальний акт у кримінальному провадженні за обвинуваченням </w:t>
      </w:r>
      <w:r w:rsidRPr="00C93E9E">
        <w:t>Землякової І.М. за ч.1 ст.115 КК України, яка 31.10.2018 на ґрунті раптово виниклих неприязних відносин у с.Кучерівка Знам’янського району скоїла умисне вбивство своєї матері.</w:t>
      </w:r>
    </w:p>
    <w:p w:rsidR="003A5B93" w:rsidRPr="00C93E9E" w:rsidRDefault="003A5B93" w:rsidP="003A5B93">
      <w:pPr>
        <w:pBdr>
          <w:bottom w:val="single" w:sz="12" w:space="29" w:color="FFFFFF"/>
        </w:pBdr>
        <w:ind w:firstLine="708"/>
        <w:jc w:val="both"/>
        <w:rPr>
          <w:bCs/>
        </w:rPr>
      </w:pPr>
      <w:r w:rsidRPr="00C93E9E">
        <w:t xml:space="preserve">16.10.2018 </w:t>
      </w:r>
      <w:r w:rsidRPr="00C93E9E">
        <w:rPr>
          <w:spacing w:val="-4"/>
          <w:lang w:eastAsia="uk-UA"/>
        </w:rPr>
        <w:t>до суду</w:t>
      </w:r>
      <w:r w:rsidRPr="00C93E9E">
        <w:t xml:space="preserve"> </w:t>
      </w:r>
      <w:r w:rsidRPr="00C93E9E">
        <w:rPr>
          <w:spacing w:val="-4"/>
          <w:lang w:eastAsia="uk-UA"/>
        </w:rPr>
        <w:t xml:space="preserve">направлено </w:t>
      </w:r>
      <w:r w:rsidRPr="00C93E9E">
        <w:t>о</w:t>
      </w:r>
      <w:r w:rsidRPr="00C93E9E">
        <w:rPr>
          <w:spacing w:val="-4"/>
          <w:lang w:eastAsia="uk-UA"/>
        </w:rPr>
        <w:t>бвинувальний акт у кримінальному провадженні за обвинуваченням неповнолітнього Берегового О.В.</w:t>
      </w:r>
      <w:r w:rsidRPr="00C93E9E">
        <w:t>, який 31.07.2018 під час вживання спиртних напоїв скоїв замах на вбивство мешканця с.Диківка Знам’янського району, спричинивши йому при цьому тяжкі тілесні ушкодження</w:t>
      </w:r>
      <w:r w:rsidRPr="00C93E9E">
        <w:rPr>
          <w:bCs/>
        </w:rPr>
        <w:t>.</w:t>
      </w:r>
    </w:p>
    <w:p w:rsidR="003A5B93" w:rsidRPr="00C93E9E" w:rsidRDefault="003A5B93" w:rsidP="003A5B93">
      <w:pPr>
        <w:pBdr>
          <w:bottom w:val="single" w:sz="12" w:space="29" w:color="FFFFFF"/>
        </w:pBdr>
        <w:ind w:firstLine="708"/>
        <w:jc w:val="both"/>
      </w:pPr>
      <w:r w:rsidRPr="00C93E9E">
        <w:rPr>
          <w:lang w:eastAsia="uk-UA"/>
        </w:rPr>
        <w:t xml:space="preserve">Вироком Знам’янського міськрайонного суду від 25.10.2018 до 13 років позбавлення волі засуджено Федосова В.В., який </w:t>
      </w:r>
      <w:r w:rsidRPr="00C93E9E">
        <w:t>08</w:t>
      </w:r>
      <w:r w:rsidRPr="00C93E9E">
        <w:rPr>
          <w:spacing w:val="-2"/>
        </w:rPr>
        <w:t>.01.2014,</w:t>
      </w:r>
      <w:r>
        <w:t xml:space="preserve"> перебуваючи   </w:t>
      </w:r>
      <w:r w:rsidRPr="00C93E9E">
        <w:t xml:space="preserve">у стані алкогольного сп’яніння, за адресою вул. </w:t>
      </w:r>
      <w:r>
        <w:rPr>
          <w:lang w:val="uk-UA"/>
        </w:rPr>
        <w:t>Віктора Голово (</w:t>
      </w:r>
      <w:r>
        <w:t>Фрунзе,87, кв.13</w:t>
      </w:r>
      <w:r>
        <w:rPr>
          <w:lang w:val="uk-UA"/>
        </w:rPr>
        <w:t>)</w:t>
      </w:r>
      <w:r>
        <w:t xml:space="preserve"> </w:t>
      </w:r>
      <w:r w:rsidRPr="00C93E9E">
        <w:t xml:space="preserve"> у м. Знам’янці вчинив хуліганські дії та з особливою жорстокістю скоїв убивство Мокроусова В.А., з нанесенням останньому не менше 30 ударів                         в область голови, тулубу та кінцівок. Після винесення вироку обвинуваченим подано апеляційну скаргу, яка Кропивницьким апеляційним судом відхилена, вирок Знам’янського міськрайонного суду залишено без змін.</w:t>
      </w:r>
    </w:p>
    <w:p w:rsidR="003A5B93" w:rsidRPr="00C93E9E" w:rsidRDefault="003A5B93" w:rsidP="003A5B93">
      <w:pPr>
        <w:pBdr>
          <w:bottom w:val="single" w:sz="12" w:space="29" w:color="FFFFFF"/>
        </w:pBdr>
        <w:ind w:firstLine="708"/>
        <w:jc w:val="both"/>
      </w:pPr>
      <w:r w:rsidRPr="00C93E9E">
        <w:t>У бюджетній сфері до суду направлено 2 обвинувальн</w:t>
      </w:r>
      <w:r>
        <w:t xml:space="preserve">их акти </w:t>
      </w:r>
      <w:r w:rsidRPr="00C93E9E">
        <w:t xml:space="preserve"> за ч.1 ст.190 КК України. </w:t>
      </w:r>
    </w:p>
    <w:p w:rsidR="003A5B93" w:rsidRPr="00C93E9E" w:rsidRDefault="003A5B93" w:rsidP="003A5B93">
      <w:pPr>
        <w:pBdr>
          <w:bottom w:val="single" w:sz="12" w:space="29" w:color="FFFFFF"/>
        </w:pBdr>
        <w:ind w:firstLine="708"/>
        <w:jc w:val="both"/>
      </w:pPr>
      <w:r w:rsidRPr="00C93E9E">
        <w:rPr>
          <w:lang w:eastAsia="uk-UA"/>
        </w:rPr>
        <w:t>Минулоріч до суду направлено 3 обвинувальні акти за фактами незаконних порубок лісу</w:t>
      </w:r>
      <w:r w:rsidRPr="00C93E9E">
        <w:rPr>
          <w:color w:val="000000"/>
          <w:lang w:eastAsia="uk-UA" w:bidi="uk-UA"/>
        </w:rPr>
        <w:t>, розмір заподіяної шкоди у яких становить</w:t>
      </w:r>
      <w:r>
        <w:t xml:space="preserve"> понад </w:t>
      </w:r>
      <w:r w:rsidRPr="00C93E9E">
        <w:t>26 тис. грн., 61 тис. грн. та 62 тис. грн., в рамках кримінальних проваджень до суду подано цивільні позови про відшкодування вказаної шкоди. Наразі судовий розгляд триває.</w:t>
      </w:r>
    </w:p>
    <w:p w:rsidR="003A5B93" w:rsidRPr="00C93E9E" w:rsidRDefault="003A5B93" w:rsidP="003A5B93">
      <w:pPr>
        <w:pBdr>
          <w:bottom w:val="single" w:sz="12" w:space="29" w:color="FFFFFF"/>
        </w:pBdr>
        <w:ind w:firstLine="708"/>
        <w:jc w:val="both"/>
      </w:pPr>
      <w:r w:rsidRPr="00C93E9E">
        <w:rPr>
          <w:lang w:eastAsia="uk-UA"/>
        </w:rPr>
        <w:t xml:space="preserve">Викрито та притягнуто до кримінальної відповідальності мешканця м.Знам’янка, який з березня 2018 року займався </w:t>
      </w:r>
      <w:r w:rsidRPr="00C93E9E">
        <w:t>збутом наркотичних засобів.</w:t>
      </w:r>
    </w:p>
    <w:p w:rsidR="003A5B93" w:rsidRPr="00C93E9E" w:rsidRDefault="003A5B93" w:rsidP="003A5B93">
      <w:pPr>
        <w:pBdr>
          <w:bottom w:val="single" w:sz="12" w:space="29" w:color="FFFFFF"/>
        </w:pBdr>
        <w:ind w:firstLine="708"/>
        <w:jc w:val="both"/>
        <w:rPr>
          <w:lang w:eastAsia="uk-UA"/>
        </w:rPr>
      </w:pPr>
      <w:r w:rsidRPr="00C93E9E">
        <w:t>Крім цього, у</w:t>
      </w:r>
      <w:r w:rsidRPr="00C93E9E">
        <w:rPr>
          <w:lang w:eastAsia="uk-UA"/>
        </w:rPr>
        <w:t>продовж 2018 року до суду направлено 11 обвинувальних актів щодо інших злочинів, пов’язаних з незаконним обігом наркотичних засобів.</w:t>
      </w:r>
    </w:p>
    <w:p w:rsidR="003A5B93" w:rsidRPr="00C93E9E" w:rsidRDefault="003A5B93" w:rsidP="003A5B93">
      <w:pPr>
        <w:pBdr>
          <w:bottom w:val="single" w:sz="12" w:space="29" w:color="FFFFFF"/>
        </w:pBdr>
        <w:ind w:firstLine="708"/>
        <w:jc w:val="both"/>
      </w:pPr>
      <w:r w:rsidRPr="00C93E9E">
        <w:t>У сфері нагляду за додержанням законів при проведенні оперативно-розшукової діяльності Знам’янською місцевою прокуратурою</w:t>
      </w:r>
      <w:r>
        <w:t xml:space="preserve"> перевірено</w:t>
      </w:r>
      <w:r>
        <w:rPr>
          <w:lang w:val="uk-UA"/>
        </w:rPr>
        <w:t xml:space="preserve"> </w:t>
      </w:r>
      <w:r w:rsidRPr="00C93E9E">
        <w:t xml:space="preserve">85 оперативно-розшукових справ, надано 36 письмових вказівок. </w:t>
      </w:r>
    </w:p>
    <w:p w:rsidR="003A5B93" w:rsidRPr="00C93E9E" w:rsidRDefault="003A5B93" w:rsidP="003A5B93">
      <w:pPr>
        <w:pBdr>
          <w:bottom w:val="single" w:sz="12" w:space="29" w:color="FFFFFF"/>
        </w:pBdr>
        <w:ind w:firstLine="708"/>
        <w:jc w:val="center"/>
        <w:rPr>
          <w:b/>
        </w:rPr>
      </w:pPr>
    </w:p>
    <w:p w:rsidR="003A5B93" w:rsidRPr="00C93E9E" w:rsidRDefault="003A5B93" w:rsidP="003A5B93">
      <w:pPr>
        <w:pBdr>
          <w:bottom w:val="single" w:sz="12" w:space="29" w:color="FFFFFF"/>
        </w:pBdr>
        <w:ind w:firstLine="708"/>
        <w:jc w:val="center"/>
        <w:rPr>
          <w:b/>
        </w:rPr>
      </w:pPr>
      <w:r w:rsidRPr="00C93E9E">
        <w:rPr>
          <w:b/>
        </w:rPr>
        <w:t>Підтримання публічного обвинувачення в суді</w:t>
      </w:r>
    </w:p>
    <w:p w:rsidR="003A5B93" w:rsidRPr="00C93E9E" w:rsidRDefault="003A5B93" w:rsidP="003A5B93">
      <w:pPr>
        <w:pBdr>
          <w:bottom w:val="single" w:sz="12" w:space="29" w:color="FFFFFF"/>
        </w:pBdr>
        <w:ind w:firstLine="708"/>
        <w:jc w:val="both"/>
      </w:pPr>
      <w:r w:rsidRPr="00C93E9E">
        <w:t>При здійсненні підтримання публічного обвинувачення у 2018 році працівниками апарату Знам’янської місцевої прокуратур</w:t>
      </w:r>
      <w:r>
        <w:t>и прийнято участь</w:t>
      </w:r>
      <w:r w:rsidRPr="00C93E9E">
        <w:t xml:space="preserve"> у розгляді судами Кіровоградської області 386 кримін</w:t>
      </w:r>
      <w:r>
        <w:t xml:space="preserve">альних проваджень,  </w:t>
      </w:r>
      <w:r w:rsidRPr="00C93E9E">
        <w:t xml:space="preserve">у 96 з яких винесено </w:t>
      </w:r>
      <w:r w:rsidRPr="00C93E9E">
        <w:lastRenderedPageBreak/>
        <w:t>обвинувальні вироки, розглянуто 61 клопотання про направлення проваджень для закриття.</w:t>
      </w:r>
    </w:p>
    <w:p w:rsidR="003A5B93" w:rsidRPr="00C93E9E" w:rsidRDefault="003A5B93" w:rsidP="003A5B93">
      <w:pPr>
        <w:pBdr>
          <w:bottom w:val="single" w:sz="12" w:space="29" w:color="FFFFFF"/>
        </w:pBdr>
        <w:ind w:firstLine="708"/>
        <w:jc w:val="both"/>
      </w:pPr>
      <w:r w:rsidRPr="00C93E9E">
        <w:t>За апеляційними скаргами прокурорів апарату Знам’янської місцевої прокуратури скасовано та змінено вироків стосовно 9 осіб, апеляційна практика складає 88,9 % (по області – 86,3%).</w:t>
      </w:r>
    </w:p>
    <w:p w:rsidR="003A5B93" w:rsidRPr="00C93E9E" w:rsidRDefault="003A5B93" w:rsidP="003A5B93">
      <w:pPr>
        <w:pBdr>
          <w:bottom w:val="single" w:sz="12" w:space="29" w:color="FFFFFF"/>
        </w:pBdr>
        <w:ind w:firstLine="708"/>
        <w:jc w:val="both"/>
      </w:pPr>
    </w:p>
    <w:p w:rsidR="003A5B93" w:rsidRPr="00C93E9E" w:rsidRDefault="003A5B93" w:rsidP="003A5B93">
      <w:pPr>
        <w:pBdr>
          <w:bottom w:val="single" w:sz="12" w:space="29" w:color="FFFFFF"/>
        </w:pBdr>
        <w:ind w:firstLine="708"/>
        <w:jc w:val="center"/>
        <w:rPr>
          <w:b/>
        </w:rPr>
      </w:pPr>
      <w:r w:rsidRPr="00C93E9E">
        <w:rPr>
          <w:b/>
        </w:rPr>
        <w:t>Стан протидії корупції</w:t>
      </w:r>
    </w:p>
    <w:p w:rsidR="003A5B93" w:rsidRPr="00C93E9E" w:rsidRDefault="003A5B93" w:rsidP="003A5B93">
      <w:pPr>
        <w:pBdr>
          <w:bottom w:val="single" w:sz="12" w:space="29" w:color="FFFFFF"/>
        </w:pBdr>
        <w:ind w:firstLine="708"/>
        <w:jc w:val="both"/>
      </w:pPr>
      <w:r w:rsidRPr="00C93E9E">
        <w:t>Знам’янською місцевою прокуратурою, як спеціально уповноваженим суб’єктом у сфері протидії корупції, здійснюється систематичний аналіз стану законності з цих питань.</w:t>
      </w:r>
    </w:p>
    <w:p w:rsidR="003A5B93" w:rsidRPr="00C93E9E" w:rsidRDefault="003A5B93" w:rsidP="003A5B93">
      <w:pPr>
        <w:pBdr>
          <w:bottom w:val="single" w:sz="12" w:space="29" w:color="FFFFFF"/>
        </w:pBdr>
        <w:ind w:firstLine="708"/>
        <w:jc w:val="both"/>
      </w:pPr>
      <w:r w:rsidRPr="00C93E9E">
        <w:t>Минулоріч у порядку частини 3 статті 65 Закону України «Про запобігання корупції» апаратом місцевої прокуратури внесе</w:t>
      </w:r>
      <w:r>
        <w:t xml:space="preserve">но 10 подань,  </w:t>
      </w:r>
      <w:r w:rsidRPr="00C93E9E">
        <w:t>які розглянуті та задоволені.</w:t>
      </w:r>
    </w:p>
    <w:p w:rsidR="003A5B93" w:rsidRPr="00C93E9E" w:rsidRDefault="003A5B93" w:rsidP="003A5B93">
      <w:pPr>
        <w:pBdr>
          <w:bottom w:val="single" w:sz="12" w:space="29" w:color="FFFFFF"/>
        </w:pBdr>
        <w:ind w:firstLine="708"/>
        <w:jc w:val="both"/>
      </w:pPr>
      <w:r w:rsidRPr="00C93E9E">
        <w:t>До УЗЕ в Кіровоградській області ДЗЕ НП України упродовж 2018 року спрямовано 19 матеріалів про вчи</w:t>
      </w:r>
      <w:r>
        <w:t>нення правопорушень, пов’язаних</w:t>
      </w:r>
      <w:r w:rsidRPr="00C93E9E">
        <w:t xml:space="preserve"> з корупцією, за якими 13 протоколів розглянуто судом, до адміністративної відповідальності притягнуто 11 осіб, за 2 проток</w:t>
      </w:r>
      <w:r>
        <w:t xml:space="preserve">олами осіб визнано винними   </w:t>
      </w:r>
      <w:r w:rsidRPr="00C93E9E">
        <w:t>та закрито провадження на підставі ст.22 КУпАП, обмежившись усним зауваженням.</w:t>
      </w:r>
    </w:p>
    <w:p w:rsidR="003A5B93" w:rsidRPr="00C93E9E" w:rsidRDefault="003A5B93" w:rsidP="003A5B93">
      <w:pPr>
        <w:pBdr>
          <w:bottom w:val="single" w:sz="12" w:space="29" w:color="FFFFFF"/>
        </w:pBdr>
        <w:ind w:firstLine="708"/>
        <w:jc w:val="both"/>
      </w:pPr>
      <w:r w:rsidRPr="00C93E9E">
        <w:t>Крім того, апаратом Знам’янської місцевої прокуратури у минулому році скеровано до суду 7 обвинувальних актів у кримінальних провадж</w:t>
      </w:r>
      <w:r>
        <w:t xml:space="preserve">еннях </w:t>
      </w:r>
      <w:r w:rsidRPr="00C93E9E">
        <w:t>за фактами умисного неподання декларацій осіб, уповноважених на виконання функцій місцевого самоврядування, відносно депутатів Цибулівської та Диківської сільських рад Знам’янського району за ст. 366-1 КК України. Наразі рішення суду стосовно вказаних осіб набрали законної сили.</w:t>
      </w:r>
    </w:p>
    <w:p w:rsidR="003A5B93" w:rsidRDefault="003A5B93" w:rsidP="003A5B93">
      <w:pPr>
        <w:pBdr>
          <w:bottom w:val="single" w:sz="12" w:space="29" w:color="FFFFFF"/>
        </w:pBdr>
        <w:ind w:firstLine="708"/>
        <w:jc w:val="both"/>
        <w:rPr>
          <w:lang w:val="uk-UA"/>
        </w:rPr>
      </w:pPr>
    </w:p>
    <w:p w:rsidR="003A5B93" w:rsidRPr="00C93E9E" w:rsidRDefault="003A5B93" w:rsidP="003A5B93">
      <w:pPr>
        <w:pBdr>
          <w:bottom w:val="single" w:sz="12" w:space="29" w:color="FFFFFF"/>
        </w:pBdr>
        <w:ind w:firstLine="708"/>
        <w:jc w:val="center"/>
        <w:rPr>
          <w:b/>
        </w:rPr>
      </w:pPr>
      <w:r w:rsidRPr="00C93E9E">
        <w:rPr>
          <w:b/>
        </w:rPr>
        <w:t>Представництво інтересів держави в суді</w:t>
      </w:r>
    </w:p>
    <w:p w:rsidR="003A5B93" w:rsidRPr="00C93E9E" w:rsidRDefault="003A5B93" w:rsidP="003A5B93">
      <w:pPr>
        <w:pBdr>
          <w:bottom w:val="single" w:sz="12" w:space="29" w:color="FFFFFF"/>
        </w:pBdr>
        <w:ind w:firstLine="708"/>
        <w:jc w:val="both"/>
      </w:pPr>
      <w:r w:rsidRPr="00C93E9E">
        <w:t>Упродовж минулого року вживались заходи представницького характеру, спрямовані на захист економічних інтересів держави. Апаратом Знам’янської місцевої прокуратури упродовж 2018 року заявлено 15 позовів на загальну суму 3 млн. 432 тис.грн. З них 4 у бюджетній сфері на суму 3 млн. 143 тис.грн., 2 у земельній – на суму 44 тис.грн., решта позовів про відшкодування шкоди, заподіяної кримінальними правопорушеннями.</w:t>
      </w:r>
    </w:p>
    <w:p w:rsidR="003A5B93" w:rsidRPr="00C93E9E" w:rsidRDefault="003A5B93" w:rsidP="003A5B93">
      <w:pPr>
        <w:pBdr>
          <w:bottom w:val="single" w:sz="12" w:space="29" w:color="FFFFFF"/>
        </w:pBdr>
        <w:ind w:firstLine="708"/>
        <w:jc w:val="both"/>
      </w:pPr>
      <w:r w:rsidRPr="00C93E9E">
        <w:t>Зокрема, прокуратурою заявлено 2 позови в інтересах ГУ ДФ</w:t>
      </w:r>
      <w:r>
        <w:t xml:space="preserve">С  </w:t>
      </w:r>
      <w:r w:rsidRPr="00C93E9E">
        <w:t>у Кіровоградській області про стягнення податкових борг</w:t>
      </w:r>
      <w:r>
        <w:t>ів з підприємств</w:t>
      </w:r>
      <w:r>
        <w:rPr>
          <w:lang w:val="uk-UA"/>
        </w:rPr>
        <w:t xml:space="preserve"> </w:t>
      </w:r>
      <w:r w:rsidRPr="00C93E9E">
        <w:t>м. Знам’янки (ТОВ «Велес Корпорейшн» та ПАТ «Знам’янський завод Акустика») на суму 2 млн. 628 тис.грн. Позови задоволені, перебувають на примусовому виконанні.</w:t>
      </w:r>
    </w:p>
    <w:p w:rsidR="003A5B93" w:rsidRPr="00C93E9E" w:rsidRDefault="003A5B93" w:rsidP="003A5B93">
      <w:pPr>
        <w:pBdr>
          <w:bottom w:val="single" w:sz="12" w:space="29" w:color="FFFFFF"/>
        </w:pBdr>
        <w:ind w:firstLine="708"/>
        <w:jc w:val="both"/>
      </w:pPr>
      <w:r w:rsidRPr="00C93E9E">
        <w:t>Задоволено судом позов в інте</w:t>
      </w:r>
      <w:r>
        <w:t xml:space="preserve">ресах ГУ Держгеокадастру </w:t>
      </w:r>
      <w:r w:rsidRPr="00C93E9E">
        <w:t xml:space="preserve"> у Кіровоградській області про стягнення на рахунок Цибулівської сільської ради шкоди, заподіяної самовільним зайняттям земельн</w:t>
      </w:r>
      <w:r>
        <w:t xml:space="preserve">ої ділянки в сумі  </w:t>
      </w:r>
      <w:r w:rsidRPr="00C93E9E">
        <w:t xml:space="preserve"> 44 тис.грн. </w:t>
      </w:r>
    </w:p>
    <w:p w:rsidR="003A5B93" w:rsidRPr="00C93E9E" w:rsidRDefault="003A5B93" w:rsidP="003A5B93">
      <w:pPr>
        <w:pBdr>
          <w:bottom w:val="single" w:sz="12" w:space="29" w:color="FFFFFF"/>
        </w:pBdr>
        <w:ind w:firstLine="708"/>
        <w:jc w:val="both"/>
      </w:pPr>
      <w:r w:rsidRPr="00C93E9E">
        <w:t>Заявлявся позов в інтересах Знам’янського міськрайонного центру зайнятості про стягнення незаконно отриманої допомоги по безробіттю в сумі 37 тис.грн. Наразі позовні вимоги прокурора задоволені, здійснюється примусове виконання рішення суду.</w:t>
      </w:r>
    </w:p>
    <w:p w:rsidR="003A5B93" w:rsidRPr="00C93E9E" w:rsidRDefault="003A5B93" w:rsidP="003A5B93">
      <w:pPr>
        <w:pBdr>
          <w:bottom w:val="single" w:sz="12" w:space="29" w:color="FFFFFF"/>
        </w:pBdr>
        <w:ind w:firstLine="708"/>
        <w:jc w:val="both"/>
      </w:pPr>
      <w:r w:rsidRPr="00C93E9E">
        <w:t>У 2018 році задоволено 11 позовів прокурора на загальну сум</w:t>
      </w:r>
      <w:r>
        <w:t xml:space="preserve">у </w:t>
      </w:r>
      <w:r w:rsidRPr="00C93E9E">
        <w:t xml:space="preserve"> 3 млн. 251 тис.грн.</w:t>
      </w:r>
    </w:p>
    <w:p w:rsidR="003A5B93" w:rsidRPr="00C93E9E" w:rsidRDefault="003A5B93" w:rsidP="003A5B93">
      <w:pPr>
        <w:pBdr>
          <w:bottom w:val="single" w:sz="12" w:space="29" w:color="FFFFFF"/>
        </w:pBdr>
        <w:ind w:firstLine="708"/>
        <w:jc w:val="both"/>
      </w:pPr>
      <w:r w:rsidRPr="00C93E9E">
        <w:t>Реально виконано рішень судів на загальну суму 2,1 млн. грн., повернуто у власність держави 38 га землі сільськогосподарського призначення.</w:t>
      </w:r>
    </w:p>
    <w:p w:rsidR="003A5B93" w:rsidRPr="00C93E9E" w:rsidRDefault="003A5B93" w:rsidP="003A5B93">
      <w:pPr>
        <w:pBdr>
          <w:bottom w:val="single" w:sz="12" w:space="29" w:color="FFFFFF"/>
        </w:pBdr>
        <w:ind w:firstLine="708"/>
        <w:jc w:val="both"/>
      </w:pPr>
      <w:r w:rsidRPr="00C93E9E">
        <w:t>Систематично контролюється стан виконання судових рішень, винесених у справах за позовами прокурора. В порядку відомчого контролю внесено 3 скарги на дії державних виконавців, які задоволено.</w:t>
      </w:r>
    </w:p>
    <w:p w:rsidR="003A5B93" w:rsidRPr="00C93E9E" w:rsidRDefault="003A5B93" w:rsidP="003A5B93">
      <w:pPr>
        <w:pBdr>
          <w:bottom w:val="single" w:sz="12" w:space="29" w:color="FFFFFF"/>
        </w:pBdr>
        <w:ind w:firstLine="708"/>
        <w:jc w:val="both"/>
      </w:pPr>
      <w:r w:rsidRPr="00C93E9E">
        <w:t>Шляхом вступу прокурора у справу за позовами інших осіб попереджено незаконне витрачання бюджетних коштів на суму 515 тис.грн.</w:t>
      </w:r>
    </w:p>
    <w:p w:rsidR="003A5B93" w:rsidRPr="00C93E9E" w:rsidRDefault="003A5B93" w:rsidP="003A5B93">
      <w:pPr>
        <w:pBdr>
          <w:bottom w:val="single" w:sz="12" w:space="29" w:color="FFFFFF"/>
        </w:pBdr>
        <w:ind w:firstLine="708"/>
        <w:jc w:val="both"/>
        <w:rPr>
          <w:lang w:eastAsia="uk-UA"/>
        </w:rPr>
      </w:pPr>
      <w:r w:rsidRPr="00C93E9E">
        <w:rPr>
          <w:lang w:eastAsia="uk-UA"/>
        </w:rPr>
        <w:t xml:space="preserve">За втручання прокуратури, з метою недопущення використання об’єктів, які відносяться до вибухонебезпечних, експлуатуються з суттєвими порушеннями норм у сфері цивільного захисту, техногенної та пожежної безпеки, що можуть призвести до виникнення пожежі, спричинити травмування або загибель людей, у тому числі </w:t>
      </w:r>
      <w:r w:rsidRPr="00C93E9E">
        <w:rPr>
          <w:lang w:eastAsia="uk-UA"/>
        </w:rPr>
        <w:lastRenderedPageBreak/>
        <w:t>працівників АЗС, настання інших тяжких наслідків тощо, було зупинено дію АЗС, яка функціонувала з низкою грубих порушень зазначених норм з</w:t>
      </w:r>
      <w:r>
        <w:rPr>
          <w:lang w:eastAsia="uk-UA"/>
        </w:rPr>
        <w:t>а адресою вул. Шмідта, 56 у смт Знам’янка</w:t>
      </w:r>
      <w:r>
        <w:rPr>
          <w:lang w:val="uk-UA" w:eastAsia="uk-UA"/>
        </w:rPr>
        <w:t xml:space="preserve"> </w:t>
      </w:r>
      <w:r w:rsidRPr="00C93E9E">
        <w:rPr>
          <w:lang w:eastAsia="uk-UA"/>
        </w:rPr>
        <w:t>Друга.</w:t>
      </w:r>
    </w:p>
    <w:p w:rsidR="003A5B93" w:rsidRPr="00C93E9E" w:rsidRDefault="003A5B93" w:rsidP="003A5B93">
      <w:pPr>
        <w:pBdr>
          <w:bottom w:val="single" w:sz="12" w:space="29" w:color="FFFFFF"/>
        </w:pBdr>
        <w:ind w:firstLine="708"/>
        <w:jc w:val="center"/>
        <w:rPr>
          <w:b/>
          <w:lang w:eastAsia="uk-UA"/>
        </w:rPr>
      </w:pPr>
      <w:r w:rsidRPr="00C93E9E">
        <w:rPr>
          <w:b/>
          <w:lang w:eastAsia="uk-UA"/>
        </w:rPr>
        <w:t>Захист прав і свобод дітей</w:t>
      </w:r>
    </w:p>
    <w:p w:rsidR="003A5B93" w:rsidRPr="00C93E9E" w:rsidRDefault="003A5B93" w:rsidP="003A5B93">
      <w:pPr>
        <w:pBdr>
          <w:bottom w:val="single" w:sz="12" w:space="29" w:color="FFFFFF"/>
        </w:pBdr>
        <w:ind w:firstLine="708"/>
        <w:jc w:val="both"/>
      </w:pPr>
      <w:r w:rsidRPr="00C93E9E">
        <w:t>Прокурорами апарату Знам’янської місцевої прокуратури забезпечено участь у розгляді судами першої інстанції 14 кримінальних проваджень щодо 17 неповнолітніх. За наслідками їх розгляду постановлено один обвинувальний вирок щодо неповнолітньої особи та одного неповнолітнього за результатами розгляду відповідного клопотання судом звільнено від кримінальної відповідальності. </w:t>
      </w:r>
    </w:p>
    <w:p w:rsidR="003A5B93" w:rsidRPr="00C93E9E" w:rsidRDefault="003A5B93" w:rsidP="003A5B93">
      <w:pPr>
        <w:pBdr>
          <w:bottom w:val="single" w:sz="12" w:space="29" w:color="FFFFFF"/>
        </w:pBdr>
        <w:ind w:firstLine="708"/>
        <w:jc w:val="both"/>
      </w:pPr>
      <w:r w:rsidRPr="00C93E9E">
        <w:t>У сфері ювенальної юстиції упродовж 2018 року заявлено 1 позов у сфері публічних закупівель на суму 484 777 грн., задоволено судом у повному обсязі.</w:t>
      </w:r>
    </w:p>
    <w:p w:rsidR="003A5B93" w:rsidRPr="00C93E9E" w:rsidRDefault="003A5B93" w:rsidP="003A5B93">
      <w:pPr>
        <w:pBdr>
          <w:bottom w:val="single" w:sz="12" w:space="29" w:color="FFFFFF"/>
        </w:pBdr>
        <w:ind w:firstLine="708"/>
        <w:jc w:val="both"/>
        <w:rPr>
          <w:bCs/>
          <w:kern w:val="36"/>
        </w:rPr>
      </w:pPr>
      <w:r w:rsidRPr="00C93E9E">
        <w:t>Так, ю</w:t>
      </w:r>
      <w:r w:rsidRPr="00C93E9E">
        <w:rPr>
          <w:bCs/>
          <w:kern w:val="36"/>
        </w:rPr>
        <w:t>венальним прокурором у суді доведено, що закупівля шкільних парт для учнів міста Знам’янки проведена із порушеннями.</w:t>
      </w:r>
    </w:p>
    <w:p w:rsidR="003A5B93" w:rsidRPr="00C93E9E" w:rsidRDefault="003A5B93" w:rsidP="003A5B93">
      <w:pPr>
        <w:pBdr>
          <w:bottom w:val="single" w:sz="12" w:space="29" w:color="FFFFFF"/>
        </w:pBdr>
        <w:ind w:firstLine="708"/>
        <w:jc w:val="both"/>
      </w:pPr>
      <w:r w:rsidRPr="00C93E9E">
        <w:t xml:space="preserve">При здійсненні моніторингу у сфері публічних закупівель виявлено порушення при проведенні процедури закупівлі шкільних меблів за бюджетні кошти на суму майже півмільйона гривень. </w:t>
      </w:r>
    </w:p>
    <w:p w:rsidR="003A5B93" w:rsidRPr="00C93E9E" w:rsidRDefault="003A5B93" w:rsidP="003A5B93">
      <w:pPr>
        <w:pBdr>
          <w:bottom w:val="single" w:sz="12" w:space="29" w:color="FFFFFF"/>
        </w:pBdr>
        <w:ind w:firstLine="708"/>
        <w:jc w:val="both"/>
      </w:pPr>
      <w:r w:rsidRPr="00C93E9E">
        <w:t>З метою визнання недійсними результатів тендеру, прокуратура звернулась до суду.</w:t>
      </w:r>
    </w:p>
    <w:p w:rsidR="003A5B93" w:rsidRPr="00C93E9E" w:rsidRDefault="003A5B93" w:rsidP="003A5B93">
      <w:pPr>
        <w:pBdr>
          <w:bottom w:val="single" w:sz="12" w:space="29" w:color="FFFFFF"/>
        </w:pBdr>
        <w:ind w:firstLine="708"/>
        <w:jc w:val="both"/>
      </w:pPr>
      <w:r w:rsidRPr="00C93E9E">
        <w:t>Встановлено, що за результатами проведеного відділом освіти виконавчого комітету Знам’янської міської ради електронного аукціону було визначено підприємство переможця торгів та укладено з ним договір на постачання 390 комплектів шкільних парт вартістю 484 тис грн.</w:t>
      </w:r>
    </w:p>
    <w:p w:rsidR="003A5B93" w:rsidRPr="00C93E9E" w:rsidRDefault="003A5B93" w:rsidP="003A5B93">
      <w:pPr>
        <w:pBdr>
          <w:bottom w:val="single" w:sz="12" w:space="29" w:color="FFFFFF"/>
        </w:pBdr>
        <w:ind w:firstLine="708"/>
        <w:jc w:val="both"/>
      </w:pPr>
      <w:r w:rsidRPr="00C93E9E">
        <w:t>Проте, при аналізі прокуратурою пропозиції, наданої переможцем торгів виявлено її невідповідність вимогам тендерної документації. Зокрема у парт відсутні полички, підсклянники, пенали для ручок. Крім того, стільниця не має необхідних поглиблень для глибшої посадки з правильною підтримкою ліктя при письмі, що допомагає йому зберігати правильну осанку, тобто стіл не являється антисколіозним.</w:t>
      </w:r>
    </w:p>
    <w:p w:rsidR="003A5B93" w:rsidRPr="00C93E9E" w:rsidRDefault="003A5B93" w:rsidP="003A5B93">
      <w:pPr>
        <w:pBdr>
          <w:bottom w:val="single" w:sz="12" w:space="29" w:color="FFFFFF"/>
        </w:pBdr>
        <w:ind w:firstLine="708"/>
        <w:jc w:val="both"/>
      </w:pPr>
      <w:r w:rsidRPr="00C93E9E">
        <w:t>Більш того, переможцем закупівлі не надано документів, які б свідчили про відповідність парт вимогам чинного державного стандарту якості.</w:t>
      </w:r>
    </w:p>
    <w:p w:rsidR="003A5B93" w:rsidRPr="00C93E9E" w:rsidRDefault="003A5B93" w:rsidP="003A5B93">
      <w:pPr>
        <w:pBdr>
          <w:bottom w:val="single" w:sz="12" w:space="29" w:color="FFFFFF"/>
        </w:pBdr>
        <w:ind w:firstLine="708"/>
        <w:jc w:val="both"/>
      </w:pPr>
      <w:r w:rsidRPr="00C93E9E">
        <w:t>Таким чином, залишаючи поза увагою рекомендації Міністерства освіти та науки України, відділом освіти не виконано основних завдань для досягнення мети Концепції «Нова Українська школа», яка полягає у забезпеченні проведення докорінної та системної реформи загальної середньої освіти шляхом запровадження принципу дитиноцентризму (орієнтація на потреби учня) та створення сучасного освітнього середовища, яке забезпечить необхідні умови, засоби і технології для навчання учнів, вчителів і батьків.</w:t>
      </w:r>
    </w:p>
    <w:p w:rsidR="003A5B93" w:rsidRPr="00C93E9E" w:rsidRDefault="003A5B93" w:rsidP="003A5B93">
      <w:pPr>
        <w:pBdr>
          <w:bottom w:val="single" w:sz="12" w:space="29" w:color="FFFFFF"/>
        </w:pBdr>
        <w:ind w:firstLine="708"/>
        <w:jc w:val="both"/>
      </w:pPr>
      <w:r w:rsidRPr="00C93E9E">
        <w:t>Господарським судом Кіровоградської області 12.12.2018</w:t>
      </w:r>
      <w:r>
        <w:rPr>
          <w:lang w:val="uk-UA"/>
        </w:rPr>
        <w:t>р.</w:t>
      </w:r>
      <w:r w:rsidRPr="00C93E9E">
        <w:t xml:space="preserve"> позовні вимоги прокурора до відділу освіти виконавчого комітету Знам’янської міської ради та підприємця-переможця щодо визнання недійсними результатів публічної закупівлі та договору на постачання шкільних парт задоволено у повній мірі.</w:t>
      </w:r>
    </w:p>
    <w:p w:rsidR="003A5B93" w:rsidRPr="00C93E9E" w:rsidRDefault="003A5B93" w:rsidP="003A5B93">
      <w:pPr>
        <w:pBdr>
          <w:bottom w:val="single" w:sz="12" w:space="29" w:color="FFFFFF"/>
        </w:pBdr>
        <w:ind w:firstLine="708"/>
        <w:jc w:val="both"/>
      </w:pPr>
      <w:r w:rsidRPr="00C93E9E">
        <w:t>З огляду на доведеність у суді, що поставлені парти не відповідають заявленим тендерним вимогам та меті Нової української школи, на даний час вирішується питання щодо їх повернення.</w:t>
      </w:r>
    </w:p>
    <w:p w:rsidR="003A5B93" w:rsidRPr="00C93E9E" w:rsidRDefault="003A5B93" w:rsidP="003A5B93">
      <w:pPr>
        <w:pBdr>
          <w:bottom w:val="single" w:sz="12" w:space="29" w:color="FFFFFF"/>
        </w:pBdr>
        <w:ind w:firstLine="708"/>
        <w:jc w:val="both"/>
        <w:rPr>
          <w:bCs/>
          <w:kern w:val="36"/>
        </w:rPr>
      </w:pPr>
      <w:r w:rsidRPr="00C93E9E">
        <w:rPr>
          <w:bCs/>
          <w:kern w:val="36"/>
        </w:rPr>
        <w:t>Наразі у Центральному апеляційному суді триває апеляційний розгляд справи за апеляційною скаргою підприємця – переможця торгів.</w:t>
      </w:r>
    </w:p>
    <w:p w:rsidR="003A5B93" w:rsidRPr="00C93E9E" w:rsidRDefault="003A5B93" w:rsidP="003A5B93">
      <w:pPr>
        <w:pBdr>
          <w:bottom w:val="single" w:sz="12" w:space="29" w:color="FFFFFF"/>
        </w:pBdr>
        <w:ind w:firstLine="708"/>
        <w:jc w:val="both"/>
        <w:rPr>
          <w:bCs/>
          <w:kern w:val="36"/>
        </w:rPr>
      </w:pPr>
    </w:p>
    <w:p w:rsidR="003A5B93" w:rsidRPr="00C93E9E" w:rsidRDefault="003A5B93" w:rsidP="003A5B93">
      <w:pPr>
        <w:pBdr>
          <w:bottom w:val="single" w:sz="12" w:space="29" w:color="FFFFFF"/>
        </w:pBdr>
        <w:ind w:firstLine="708"/>
        <w:jc w:val="center"/>
        <w:rPr>
          <w:b/>
        </w:rPr>
      </w:pPr>
      <w:r w:rsidRPr="00C93E9E">
        <w:rPr>
          <w:b/>
          <w:noProof/>
        </w:rPr>
        <w:t xml:space="preserve">Нагляд за додержанням законів </w:t>
      </w:r>
      <w:r w:rsidRPr="00C93E9E">
        <w:rPr>
          <w:b/>
        </w:rPr>
        <w:t>при виконанні судових рішень</w:t>
      </w:r>
    </w:p>
    <w:p w:rsidR="003A5B93" w:rsidRPr="00C93E9E" w:rsidRDefault="003A5B93" w:rsidP="003A5B93">
      <w:pPr>
        <w:pBdr>
          <w:bottom w:val="single" w:sz="12" w:space="29" w:color="FFFFFF"/>
        </w:pBdr>
        <w:ind w:firstLine="708"/>
        <w:jc w:val="center"/>
        <w:rPr>
          <w:b/>
        </w:rPr>
      </w:pPr>
      <w:r w:rsidRPr="00C93E9E">
        <w:rPr>
          <w:b/>
        </w:rPr>
        <w:t>у кримінальних провадженнях, а також при застосуванні</w:t>
      </w:r>
    </w:p>
    <w:p w:rsidR="003A5B93" w:rsidRPr="00C93E9E" w:rsidRDefault="003A5B93" w:rsidP="003A5B93">
      <w:pPr>
        <w:pBdr>
          <w:bottom w:val="single" w:sz="12" w:space="29" w:color="FFFFFF"/>
        </w:pBdr>
        <w:ind w:firstLine="708"/>
        <w:jc w:val="center"/>
        <w:rPr>
          <w:b/>
        </w:rPr>
      </w:pPr>
      <w:r w:rsidRPr="00C93E9E">
        <w:rPr>
          <w:b/>
        </w:rPr>
        <w:t>інших заходів примусового характеру, пов’язаних</w:t>
      </w:r>
    </w:p>
    <w:p w:rsidR="003A5B93" w:rsidRDefault="003A5B93" w:rsidP="003A5B93">
      <w:pPr>
        <w:pBdr>
          <w:bottom w:val="single" w:sz="12" w:space="29" w:color="FFFFFF"/>
        </w:pBdr>
        <w:ind w:firstLine="708"/>
        <w:jc w:val="center"/>
        <w:rPr>
          <w:b/>
          <w:lang w:val="uk-UA"/>
        </w:rPr>
      </w:pPr>
      <w:r w:rsidRPr="00C93E9E">
        <w:rPr>
          <w:b/>
        </w:rPr>
        <w:t>з обмеженням особистої свободи громадян</w:t>
      </w:r>
    </w:p>
    <w:p w:rsidR="003A5B93" w:rsidRPr="00701BB8" w:rsidRDefault="003A5B93" w:rsidP="003A5B93">
      <w:pPr>
        <w:pBdr>
          <w:bottom w:val="single" w:sz="12" w:space="29" w:color="FFFFFF"/>
        </w:pBdr>
        <w:ind w:firstLine="708"/>
        <w:jc w:val="center"/>
        <w:rPr>
          <w:b/>
          <w:lang w:val="uk-UA"/>
        </w:rPr>
      </w:pPr>
    </w:p>
    <w:p w:rsidR="003A5B93" w:rsidRPr="00C93E9E" w:rsidRDefault="003A5B93" w:rsidP="003A5B93">
      <w:pPr>
        <w:pBdr>
          <w:bottom w:val="single" w:sz="12" w:space="29" w:color="FFFFFF"/>
        </w:pBdr>
        <w:ind w:firstLine="708"/>
        <w:jc w:val="both"/>
        <w:rPr>
          <w:bCs/>
        </w:rPr>
      </w:pPr>
      <w:r w:rsidRPr="00701BB8">
        <w:rPr>
          <w:lang w:val="uk-UA"/>
        </w:rPr>
        <w:t>Упродовж 2018 року</w:t>
      </w:r>
      <w:r>
        <w:rPr>
          <w:lang w:val="uk-UA"/>
        </w:rPr>
        <w:t>,</w:t>
      </w:r>
      <w:r w:rsidRPr="00701BB8">
        <w:rPr>
          <w:lang w:val="uk-UA"/>
        </w:rPr>
        <w:t xml:space="preserve"> в ході нагляду за додержанням конституційних прав громадян при виконанні судових рішень у кримінальних провадженнях та інших заходів </w:t>
      </w:r>
      <w:r w:rsidRPr="00701BB8">
        <w:rPr>
          <w:lang w:val="uk-UA"/>
        </w:rPr>
        <w:lastRenderedPageBreak/>
        <w:t>примусового характеру</w:t>
      </w:r>
      <w:r>
        <w:rPr>
          <w:lang w:val="uk-UA"/>
        </w:rPr>
        <w:t>,</w:t>
      </w:r>
      <w:r w:rsidRPr="00701BB8">
        <w:rPr>
          <w:lang w:val="uk-UA"/>
        </w:rPr>
        <w:t xml:space="preserve"> апаратом Знам’янської місцевої прокуратури внесено 7 документів реагування на виявлені порушення в діяльності ізолятора тимчасового тримання № 4 ГУНП в області (2), </w:t>
      </w:r>
      <w:bookmarkStart w:id="0" w:name="_Hlk432464"/>
      <w:r w:rsidRPr="00701BB8">
        <w:rPr>
          <w:lang w:val="uk-UA"/>
        </w:rPr>
        <w:t xml:space="preserve">Знам’янського МРВ </w:t>
      </w:r>
      <w:bookmarkEnd w:id="0"/>
      <w:r w:rsidRPr="00701BB8">
        <w:rPr>
          <w:lang w:val="uk-UA"/>
        </w:rPr>
        <w:t>пробації (3), Знам’янського ВП ГУНП в області (1)  та Знам’янського</w:t>
      </w:r>
      <w:r w:rsidRPr="00701BB8">
        <w:rPr>
          <w:bCs/>
          <w:lang w:val="uk-UA"/>
        </w:rPr>
        <w:t xml:space="preserve"> РВ управління ДМС в області (1). </w:t>
      </w:r>
      <w:r w:rsidRPr="00C93E9E">
        <w:rPr>
          <w:bCs/>
        </w:rPr>
        <w:t>Документи прокурорського реагування розглянуті та задоволені, 2 осіб притягнуто до дисциплінарної відповідальності.</w:t>
      </w:r>
    </w:p>
    <w:p w:rsidR="003A5B93" w:rsidRPr="00C93E9E" w:rsidRDefault="003A5B93" w:rsidP="003A5B93">
      <w:pPr>
        <w:pBdr>
          <w:bottom w:val="single" w:sz="12" w:space="29" w:color="FFFFFF"/>
        </w:pBdr>
        <w:ind w:firstLine="708"/>
        <w:jc w:val="center"/>
        <w:rPr>
          <w:b/>
          <w:noProof/>
        </w:rPr>
      </w:pPr>
    </w:p>
    <w:p w:rsidR="003A5B93" w:rsidRPr="00C93E9E" w:rsidRDefault="003A5B93" w:rsidP="003A5B93">
      <w:pPr>
        <w:pBdr>
          <w:bottom w:val="single" w:sz="12" w:space="29" w:color="FFFFFF"/>
        </w:pBdr>
        <w:ind w:firstLine="708"/>
        <w:jc w:val="center"/>
        <w:rPr>
          <w:b/>
          <w:noProof/>
        </w:rPr>
      </w:pPr>
      <w:r w:rsidRPr="00C93E9E">
        <w:rPr>
          <w:b/>
          <w:noProof/>
        </w:rPr>
        <w:t>Розгляд та вирішення звернень і запитів громадян.</w:t>
      </w:r>
    </w:p>
    <w:p w:rsidR="003A5B93" w:rsidRDefault="003A5B93" w:rsidP="003A5B93">
      <w:pPr>
        <w:pBdr>
          <w:bottom w:val="single" w:sz="12" w:space="29" w:color="FFFFFF"/>
        </w:pBdr>
        <w:ind w:firstLine="708"/>
        <w:jc w:val="center"/>
        <w:rPr>
          <w:b/>
          <w:noProof/>
          <w:lang w:val="uk-UA"/>
        </w:rPr>
      </w:pPr>
      <w:r w:rsidRPr="00C93E9E">
        <w:rPr>
          <w:b/>
          <w:noProof/>
        </w:rPr>
        <w:t>Висвітлення діяльності в засобах масової інформації</w:t>
      </w:r>
    </w:p>
    <w:p w:rsidR="003A5B93" w:rsidRPr="00701BB8" w:rsidRDefault="003A5B93" w:rsidP="003A5B93">
      <w:pPr>
        <w:pBdr>
          <w:bottom w:val="single" w:sz="12" w:space="29" w:color="FFFFFF"/>
        </w:pBdr>
        <w:ind w:firstLine="708"/>
        <w:jc w:val="center"/>
        <w:rPr>
          <w:b/>
          <w:noProof/>
          <w:lang w:val="uk-UA"/>
        </w:rPr>
      </w:pPr>
    </w:p>
    <w:p w:rsidR="003A5B93" w:rsidRPr="00C93E9E" w:rsidRDefault="003A5B93" w:rsidP="003A5B93">
      <w:pPr>
        <w:pBdr>
          <w:bottom w:val="single" w:sz="12" w:space="29" w:color="FFFFFF"/>
        </w:pBdr>
        <w:ind w:firstLine="708"/>
        <w:jc w:val="both"/>
      </w:pPr>
      <w:r w:rsidRPr="00C93E9E">
        <w:t>Минулого року апаратом Знам’янської місцевої прокуратури вирішено 138 звернень, 7 з яких задоволено, в інші відомства направлено 130 звернень, прийнято на особистому прийомі 68 громадян, у тому числі 17 – особисто керівником прокуратури.</w:t>
      </w:r>
    </w:p>
    <w:p w:rsidR="003A5B93" w:rsidRPr="00C93E9E" w:rsidRDefault="003A5B93" w:rsidP="003A5B93">
      <w:pPr>
        <w:pBdr>
          <w:bottom w:val="single" w:sz="12" w:space="29" w:color="FFFFFF"/>
        </w:pBdr>
        <w:ind w:firstLine="708"/>
        <w:jc w:val="both"/>
      </w:pPr>
      <w:r w:rsidRPr="00C93E9E">
        <w:t>На виконання вимог Закону України «Про доступ до публічної інформації»</w:t>
      </w:r>
      <w:r>
        <w:rPr>
          <w:lang w:val="uk-UA"/>
        </w:rPr>
        <w:t>,</w:t>
      </w:r>
      <w:r w:rsidRPr="00C93E9E">
        <w:t xml:space="preserve"> упродовж 2018 розглянуто 2 інформаційні запити громадян, за результатами розгляду яких одному запитувачу надано інформацію та один запит направлено іншому розпоряднику.</w:t>
      </w:r>
    </w:p>
    <w:p w:rsidR="003A5B93" w:rsidRDefault="003A5B93" w:rsidP="003A5B93">
      <w:pPr>
        <w:pBdr>
          <w:bottom w:val="single" w:sz="12" w:space="29" w:color="FFFFFF"/>
        </w:pBdr>
        <w:ind w:firstLine="708"/>
        <w:jc w:val="both"/>
        <w:rPr>
          <w:lang w:val="uk-UA"/>
        </w:rPr>
      </w:pPr>
      <w:r w:rsidRPr="00C93E9E">
        <w:t>Реалізуючи принцип гласності, Знам’янська місцева прокуратура активно висвітлювала у засобах масової інформації результати своєї діяльності, які реально вплинули на поновлення прав громадян та захист інтересів держави. Так, здійснено 24 виступи у засобах м</w:t>
      </w:r>
      <w:r>
        <w:t>асової інформації та направлено</w:t>
      </w:r>
      <w:r w:rsidRPr="00C93E9E">
        <w:t xml:space="preserve"> 4 інформації до органів влади та місцевого самоврядування м. Знам’янки і Знам’янського району щодо результатів діяльності на території юрисдикції.</w:t>
      </w:r>
    </w:p>
    <w:p w:rsidR="00F10AC7" w:rsidRPr="003A5B93" w:rsidRDefault="00F10AC7" w:rsidP="00DD6025">
      <w:pPr>
        <w:rPr>
          <w:lang w:val="uk-UA"/>
        </w:rPr>
      </w:pPr>
      <w:bookmarkStart w:id="1" w:name="_GoBack"/>
      <w:bookmarkEnd w:id="1"/>
    </w:p>
    <w:sectPr w:rsidR="00F10AC7" w:rsidRPr="003A5B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30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DC641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E5C344E"/>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4E5799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9F10AE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AC271B7"/>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14C3785"/>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2C82D5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45D55E8"/>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4A16D17"/>
    <w:multiLevelType w:val="hybridMultilevel"/>
    <w:tmpl w:val="B45A7C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6E84A62"/>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AF4115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E9702E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FDC3602"/>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A9810FC"/>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39745AC"/>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3B70B4E"/>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EEC7CA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2"/>
  </w:num>
  <w:num w:numId="3">
    <w:abstractNumId w:val="15"/>
  </w:num>
  <w:num w:numId="4">
    <w:abstractNumId w:val="1"/>
  </w:num>
  <w:num w:numId="5">
    <w:abstractNumId w:val="0"/>
  </w:num>
  <w:num w:numId="6">
    <w:abstractNumId w:val="13"/>
  </w:num>
  <w:num w:numId="7">
    <w:abstractNumId w:val="17"/>
  </w:num>
  <w:num w:numId="8">
    <w:abstractNumId w:val="10"/>
  </w:num>
  <w:num w:numId="9">
    <w:abstractNumId w:val="12"/>
  </w:num>
  <w:num w:numId="10">
    <w:abstractNumId w:val="7"/>
  </w:num>
  <w:num w:numId="11">
    <w:abstractNumId w:val="6"/>
  </w:num>
  <w:num w:numId="12">
    <w:abstractNumId w:val="11"/>
  </w:num>
  <w:num w:numId="13">
    <w:abstractNumId w:val="3"/>
  </w:num>
  <w:num w:numId="14">
    <w:abstractNumId w:val="16"/>
  </w:num>
  <w:num w:numId="15">
    <w:abstractNumId w:val="5"/>
  </w:num>
  <w:num w:numId="16">
    <w:abstractNumId w:val="8"/>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F66"/>
    <w:rsid w:val="00000DDA"/>
    <w:rsid w:val="0006235D"/>
    <w:rsid w:val="00297DD2"/>
    <w:rsid w:val="003A5B93"/>
    <w:rsid w:val="003F0A0C"/>
    <w:rsid w:val="00457F66"/>
    <w:rsid w:val="005539AC"/>
    <w:rsid w:val="0068572A"/>
    <w:rsid w:val="00915A97"/>
    <w:rsid w:val="00A706EF"/>
    <w:rsid w:val="00B07D70"/>
    <w:rsid w:val="00BE536D"/>
    <w:rsid w:val="00D33AB1"/>
    <w:rsid w:val="00D5115F"/>
    <w:rsid w:val="00DD6025"/>
    <w:rsid w:val="00DF6086"/>
    <w:rsid w:val="00F07FC9"/>
    <w:rsid w:val="00F10AC7"/>
    <w:rsid w:val="00F64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F66"/>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unhideWhenUsed/>
    <w:qFormat/>
    <w:rsid w:val="00457F6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457F66"/>
    <w:rPr>
      <w:rFonts w:asciiTheme="majorHAnsi" w:eastAsiaTheme="majorEastAsia" w:hAnsiTheme="majorHAnsi" w:cstheme="majorBidi"/>
      <w:b/>
      <w:bCs/>
      <w:color w:val="4F81BD" w:themeColor="accent1"/>
      <w:sz w:val="24"/>
      <w:szCs w:val="24"/>
      <w:lang w:eastAsia="ru-RU"/>
    </w:rPr>
  </w:style>
  <w:style w:type="paragraph" w:styleId="a3">
    <w:name w:val="Body Text"/>
    <w:basedOn w:val="a"/>
    <w:link w:val="a4"/>
    <w:rsid w:val="00457F66"/>
    <w:pPr>
      <w:spacing w:after="120"/>
    </w:pPr>
    <w:rPr>
      <w:rFonts w:eastAsia="Calibri"/>
    </w:rPr>
  </w:style>
  <w:style w:type="character" w:customStyle="1" w:styleId="a4">
    <w:name w:val="Основной текст Знак"/>
    <w:basedOn w:val="a0"/>
    <w:link w:val="a3"/>
    <w:rsid w:val="00457F66"/>
    <w:rPr>
      <w:rFonts w:ascii="Times New Roman" w:eastAsia="Calibri" w:hAnsi="Times New Roman" w:cs="Times New Roman"/>
      <w:sz w:val="24"/>
      <w:szCs w:val="24"/>
      <w:lang w:eastAsia="ru-RU"/>
    </w:rPr>
  </w:style>
  <w:style w:type="paragraph" w:styleId="a5">
    <w:name w:val="List Paragraph"/>
    <w:basedOn w:val="a"/>
    <w:uiPriority w:val="34"/>
    <w:qFormat/>
    <w:rsid w:val="003A5B93"/>
    <w:pPr>
      <w:spacing w:after="200" w:line="276" w:lineRule="auto"/>
      <w:ind w:left="720"/>
      <w:contextualSpacing/>
    </w:pPr>
    <w:rPr>
      <w:rFonts w:ascii="Calibri" w:eastAsia="Calibri" w:hAnsi="Calibri"/>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F66"/>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unhideWhenUsed/>
    <w:qFormat/>
    <w:rsid w:val="00457F6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457F66"/>
    <w:rPr>
      <w:rFonts w:asciiTheme="majorHAnsi" w:eastAsiaTheme="majorEastAsia" w:hAnsiTheme="majorHAnsi" w:cstheme="majorBidi"/>
      <w:b/>
      <w:bCs/>
      <w:color w:val="4F81BD" w:themeColor="accent1"/>
      <w:sz w:val="24"/>
      <w:szCs w:val="24"/>
      <w:lang w:eastAsia="ru-RU"/>
    </w:rPr>
  </w:style>
  <w:style w:type="paragraph" w:styleId="a3">
    <w:name w:val="Body Text"/>
    <w:basedOn w:val="a"/>
    <w:link w:val="a4"/>
    <w:rsid w:val="00457F66"/>
    <w:pPr>
      <w:spacing w:after="120"/>
    </w:pPr>
    <w:rPr>
      <w:rFonts w:eastAsia="Calibri"/>
    </w:rPr>
  </w:style>
  <w:style w:type="character" w:customStyle="1" w:styleId="a4">
    <w:name w:val="Основной текст Знак"/>
    <w:basedOn w:val="a0"/>
    <w:link w:val="a3"/>
    <w:rsid w:val="00457F66"/>
    <w:rPr>
      <w:rFonts w:ascii="Times New Roman" w:eastAsia="Calibri" w:hAnsi="Times New Roman" w:cs="Times New Roman"/>
      <w:sz w:val="24"/>
      <w:szCs w:val="24"/>
      <w:lang w:eastAsia="ru-RU"/>
    </w:rPr>
  </w:style>
  <w:style w:type="paragraph" w:styleId="a5">
    <w:name w:val="List Paragraph"/>
    <w:basedOn w:val="a"/>
    <w:uiPriority w:val="34"/>
    <w:qFormat/>
    <w:rsid w:val="003A5B93"/>
    <w:pPr>
      <w:spacing w:after="200" w:line="276" w:lineRule="auto"/>
      <w:ind w:left="720"/>
      <w:contextualSpacing/>
    </w:pPr>
    <w:rPr>
      <w:rFonts w:ascii="Calibri" w:eastAsia="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2639</Words>
  <Characters>15047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2019-05-03T11:14:00Z</dcterms:created>
  <dcterms:modified xsi:type="dcterms:W3CDTF">2019-05-03T11:14:00Z</dcterms:modified>
</cp:coreProperties>
</file>