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9B7" w:rsidRPr="00D9261E" w:rsidRDefault="005D79B7" w:rsidP="005D79B7">
      <w:pPr>
        <w:pStyle w:val="a5"/>
        <w:rPr>
          <w:b/>
          <w:sz w:val="24"/>
        </w:rPr>
      </w:pPr>
      <w:proofErr w:type="spellStart"/>
      <w:r w:rsidRPr="00D9261E">
        <w:rPr>
          <w:b/>
          <w:sz w:val="24"/>
        </w:rPr>
        <w:t>Знам’янськ</w:t>
      </w:r>
      <w:proofErr w:type="spellEnd"/>
      <w:r w:rsidRPr="00D9261E">
        <w:rPr>
          <w:b/>
          <w:sz w:val="24"/>
          <w:lang w:val="ru-RU"/>
        </w:rPr>
        <w:t>а</w:t>
      </w:r>
      <w:r w:rsidRPr="00D9261E">
        <w:rPr>
          <w:b/>
          <w:sz w:val="24"/>
        </w:rPr>
        <w:t xml:space="preserve"> </w:t>
      </w:r>
      <w:proofErr w:type="spellStart"/>
      <w:r w:rsidRPr="00D9261E">
        <w:rPr>
          <w:b/>
          <w:sz w:val="24"/>
        </w:rPr>
        <w:t>міськ</w:t>
      </w:r>
      <w:proofErr w:type="spellEnd"/>
      <w:r w:rsidRPr="00D9261E">
        <w:rPr>
          <w:b/>
          <w:sz w:val="24"/>
          <w:lang w:val="ru-RU"/>
        </w:rPr>
        <w:t>а</w:t>
      </w:r>
      <w:r w:rsidRPr="00D9261E">
        <w:rPr>
          <w:b/>
          <w:sz w:val="24"/>
        </w:rPr>
        <w:t xml:space="preserve"> рад</w:t>
      </w:r>
      <w:r w:rsidRPr="00D9261E">
        <w:rPr>
          <w:b/>
          <w:sz w:val="24"/>
          <w:lang w:val="ru-RU"/>
        </w:rPr>
        <w:t>а</w:t>
      </w:r>
    </w:p>
    <w:p w:rsidR="005D79B7" w:rsidRPr="00D9261E" w:rsidRDefault="005D79B7" w:rsidP="005D79B7">
      <w:pPr>
        <w:pStyle w:val="a5"/>
        <w:rPr>
          <w:b/>
          <w:sz w:val="24"/>
        </w:rPr>
      </w:pPr>
      <w:r w:rsidRPr="00D9261E">
        <w:rPr>
          <w:b/>
          <w:sz w:val="24"/>
        </w:rPr>
        <w:t>Кропивницького району Кіровоградської області</w:t>
      </w:r>
    </w:p>
    <w:p w:rsidR="005D79B7" w:rsidRPr="00D9261E" w:rsidRDefault="005D79B7" w:rsidP="005D79B7">
      <w:pPr>
        <w:pStyle w:val="a5"/>
        <w:rPr>
          <w:b/>
          <w:sz w:val="24"/>
        </w:rPr>
      </w:pPr>
      <w:r w:rsidRPr="00D9261E">
        <w:rPr>
          <w:b/>
          <w:sz w:val="24"/>
        </w:rPr>
        <w:t xml:space="preserve">ІІ сесія </w:t>
      </w:r>
      <w:r w:rsidRPr="00D9261E">
        <w:rPr>
          <w:b/>
          <w:sz w:val="24"/>
          <w:lang w:val="en-US"/>
        </w:rPr>
        <w:t>VIII</w:t>
      </w:r>
      <w:r w:rsidRPr="00D9261E">
        <w:rPr>
          <w:b/>
          <w:sz w:val="24"/>
        </w:rPr>
        <w:t xml:space="preserve"> скликання</w:t>
      </w:r>
    </w:p>
    <w:p w:rsidR="005D79B7" w:rsidRPr="00D9261E" w:rsidRDefault="005D79B7" w:rsidP="005D79B7">
      <w:pPr>
        <w:pStyle w:val="a5"/>
        <w:rPr>
          <w:b/>
          <w:sz w:val="24"/>
        </w:rPr>
      </w:pPr>
    </w:p>
    <w:p w:rsidR="005D79B7" w:rsidRPr="00D9261E" w:rsidRDefault="005D79B7" w:rsidP="005D79B7">
      <w:pPr>
        <w:spacing w:after="0" w:line="240" w:lineRule="auto"/>
        <w:jc w:val="center"/>
        <w:rPr>
          <w:rFonts w:ascii="Times New Roman" w:hAnsi="Times New Roman" w:cs="Times New Roman"/>
          <w:b/>
          <w:bCs/>
          <w:sz w:val="24"/>
          <w:szCs w:val="24"/>
          <w:lang w:val="uk-UA"/>
        </w:rPr>
      </w:pPr>
      <w:r w:rsidRPr="00D9261E">
        <w:rPr>
          <w:rFonts w:ascii="Times New Roman" w:hAnsi="Times New Roman" w:cs="Times New Roman"/>
          <w:b/>
          <w:bCs/>
          <w:sz w:val="24"/>
          <w:szCs w:val="24"/>
          <w:lang w:val="uk-UA"/>
        </w:rPr>
        <w:t xml:space="preserve">Р І Ш Е Н </w:t>
      </w:r>
      <w:proofErr w:type="spellStart"/>
      <w:r w:rsidRPr="00D9261E">
        <w:rPr>
          <w:rFonts w:ascii="Times New Roman" w:hAnsi="Times New Roman" w:cs="Times New Roman"/>
          <w:b/>
          <w:bCs/>
          <w:sz w:val="24"/>
          <w:szCs w:val="24"/>
          <w:lang w:val="uk-UA"/>
        </w:rPr>
        <w:t>Н</w:t>
      </w:r>
      <w:proofErr w:type="spellEnd"/>
      <w:r w:rsidRPr="00D9261E">
        <w:rPr>
          <w:rFonts w:ascii="Times New Roman" w:hAnsi="Times New Roman" w:cs="Times New Roman"/>
          <w:b/>
          <w:bCs/>
          <w:sz w:val="24"/>
          <w:szCs w:val="24"/>
          <w:lang w:val="uk-UA"/>
        </w:rPr>
        <w:t xml:space="preserve"> Я</w:t>
      </w:r>
    </w:p>
    <w:p w:rsidR="005D79B7" w:rsidRPr="00D9261E" w:rsidRDefault="005D79B7" w:rsidP="005D79B7">
      <w:pPr>
        <w:spacing w:after="0" w:line="240" w:lineRule="auto"/>
        <w:jc w:val="center"/>
        <w:rPr>
          <w:rFonts w:ascii="Times New Roman" w:hAnsi="Times New Roman" w:cs="Times New Roman"/>
          <w:b/>
          <w:bCs/>
          <w:sz w:val="24"/>
          <w:szCs w:val="24"/>
          <w:lang w:val="uk-UA"/>
        </w:rPr>
      </w:pPr>
    </w:p>
    <w:p w:rsidR="005D79B7" w:rsidRDefault="005D79B7" w:rsidP="005D79B7">
      <w:pPr>
        <w:spacing w:after="0" w:line="240" w:lineRule="auto"/>
        <w:jc w:val="both"/>
        <w:rPr>
          <w:rFonts w:ascii="Times New Roman" w:hAnsi="Times New Roman" w:cs="Times New Roman"/>
          <w:b/>
          <w:sz w:val="24"/>
          <w:szCs w:val="24"/>
          <w:lang w:val="uk-UA"/>
        </w:rPr>
      </w:pPr>
      <w:r w:rsidRPr="00D9261E">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22 грудня   2020 </w:t>
      </w:r>
      <w:r w:rsidRPr="00D9261E">
        <w:rPr>
          <w:rFonts w:ascii="Times New Roman" w:hAnsi="Times New Roman" w:cs="Times New Roman"/>
          <w:sz w:val="24"/>
          <w:szCs w:val="24"/>
          <w:lang w:val="uk-UA"/>
        </w:rPr>
        <w:t xml:space="preserve"> року                                                                  </w:t>
      </w:r>
      <w:r w:rsidRPr="00D9261E">
        <w:rPr>
          <w:rFonts w:ascii="Times New Roman" w:hAnsi="Times New Roman" w:cs="Times New Roman"/>
          <w:sz w:val="24"/>
          <w:szCs w:val="24"/>
          <w:lang w:val="uk-UA"/>
        </w:rPr>
        <w:tab/>
      </w:r>
      <w:r w:rsidRPr="00D9261E">
        <w:rPr>
          <w:rFonts w:ascii="Times New Roman" w:hAnsi="Times New Roman" w:cs="Times New Roman"/>
          <w:sz w:val="24"/>
          <w:szCs w:val="24"/>
          <w:lang w:val="uk-UA"/>
        </w:rPr>
        <w:tab/>
      </w:r>
      <w:r w:rsidRPr="00D9261E">
        <w:rPr>
          <w:rFonts w:ascii="Times New Roman" w:hAnsi="Times New Roman" w:cs="Times New Roman"/>
          <w:b/>
          <w:sz w:val="24"/>
          <w:szCs w:val="24"/>
          <w:lang w:val="uk-UA"/>
        </w:rPr>
        <w:t>№</w:t>
      </w:r>
      <w:r>
        <w:rPr>
          <w:rFonts w:ascii="Times New Roman" w:hAnsi="Times New Roman" w:cs="Times New Roman"/>
          <w:b/>
          <w:sz w:val="24"/>
          <w:szCs w:val="24"/>
          <w:lang w:val="uk-UA"/>
        </w:rPr>
        <w:t>23</w:t>
      </w:r>
    </w:p>
    <w:p w:rsidR="005D79B7" w:rsidRPr="008500F0" w:rsidRDefault="005D79B7" w:rsidP="005D79B7">
      <w:pPr>
        <w:spacing w:after="0" w:line="240" w:lineRule="auto"/>
        <w:jc w:val="center"/>
        <w:rPr>
          <w:rFonts w:ascii="Times New Roman" w:hAnsi="Times New Roman" w:cs="Times New Roman"/>
          <w:sz w:val="24"/>
          <w:szCs w:val="24"/>
          <w:lang w:val="uk-UA"/>
        </w:rPr>
      </w:pPr>
      <w:proofErr w:type="spellStart"/>
      <w:r w:rsidRPr="008500F0">
        <w:rPr>
          <w:rFonts w:ascii="Times New Roman" w:hAnsi="Times New Roman" w:cs="Times New Roman"/>
          <w:sz w:val="24"/>
          <w:szCs w:val="24"/>
          <w:lang w:val="uk-UA"/>
        </w:rPr>
        <w:t>м.Знам’янка</w:t>
      </w:r>
      <w:proofErr w:type="spellEnd"/>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 xml:space="preserve">Про затвердження Порядку </w:t>
      </w:r>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проведення конкурсного відбору</w:t>
      </w:r>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 xml:space="preserve">на заміщення вакантних посад </w:t>
      </w:r>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 xml:space="preserve">педагогічних працівників комунальної </w:t>
      </w:r>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 xml:space="preserve">установи «Міський центр професійного </w:t>
      </w:r>
    </w:p>
    <w:p w:rsidR="005D79B7" w:rsidRPr="0081237B" w:rsidRDefault="005D79B7" w:rsidP="005D79B7">
      <w:pPr>
        <w:pStyle w:val="a3"/>
        <w:rPr>
          <w:rFonts w:ascii="Times New Roman" w:eastAsia="Times New Roman" w:hAnsi="Times New Roman"/>
          <w:sz w:val="24"/>
          <w:szCs w:val="24"/>
          <w:lang w:val="uk-UA" w:eastAsia="ru-RU"/>
        </w:rPr>
      </w:pPr>
      <w:r w:rsidRPr="0081237B">
        <w:rPr>
          <w:rFonts w:ascii="Times New Roman" w:eastAsia="Times New Roman" w:hAnsi="Times New Roman"/>
          <w:sz w:val="24"/>
          <w:szCs w:val="24"/>
          <w:lang w:val="uk-UA" w:eastAsia="ru-RU"/>
        </w:rPr>
        <w:t xml:space="preserve">розвитку педагогічних працівників» </w:t>
      </w:r>
    </w:p>
    <w:p w:rsidR="005D79B7" w:rsidRPr="0081237B" w:rsidRDefault="005D79B7" w:rsidP="005D79B7">
      <w:pPr>
        <w:pStyle w:val="a3"/>
        <w:rPr>
          <w:rFonts w:ascii="Times New Roman" w:eastAsia="Times New Roman" w:hAnsi="Times New Roman"/>
          <w:bCs/>
          <w:sz w:val="24"/>
          <w:szCs w:val="24"/>
          <w:lang w:val="uk-UA" w:eastAsia="ru-RU"/>
        </w:rPr>
      </w:pPr>
      <w:proofErr w:type="spellStart"/>
      <w:r w:rsidRPr="0081237B">
        <w:rPr>
          <w:rFonts w:ascii="Times New Roman" w:eastAsia="Times New Roman" w:hAnsi="Times New Roman"/>
          <w:sz w:val="24"/>
          <w:szCs w:val="24"/>
          <w:lang w:val="uk-UA" w:eastAsia="ru-RU"/>
        </w:rPr>
        <w:t>Знам’янської</w:t>
      </w:r>
      <w:proofErr w:type="spellEnd"/>
      <w:r w:rsidRPr="0081237B">
        <w:rPr>
          <w:rFonts w:ascii="Times New Roman" w:eastAsia="Times New Roman" w:hAnsi="Times New Roman"/>
          <w:sz w:val="24"/>
          <w:szCs w:val="24"/>
          <w:lang w:val="uk-UA" w:eastAsia="ru-RU"/>
        </w:rPr>
        <w:t xml:space="preserve"> міської ради</w:t>
      </w:r>
    </w:p>
    <w:p w:rsidR="005D79B7" w:rsidRPr="000F2F70" w:rsidRDefault="005D79B7" w:rsidP="005D79B7">
      <w:pPr>
        <w:pStyle w:val="a3"/>
        <w:rPr>
          <w:rFonts w:ascii="Times New Roman" w:hAnsi="Times New Roman"/>
          <w:sz w:val="24"/>
          <w:szCs w:val="24"/>
          <w:lang w:val="uk-UA"/>
        </w:rPr>
      </w:pPr>
    </w:p>
    <w:p w:rsidR="005D79B7" w:rsidRPr="000F2F70" w:rsidRDefault="005D79B7" w:rsidP="005D79B7">
      <w:pPr>
        <w:pStyle w:val="a3"/>
        <w:jc w:val="both"/>
        <w:rPr>
          <w:rFonts w:ascii="Times New Roman" w:hAnsi="Times New Roman"/>
          <w:sz w:val="24"/>
          <w:szCs w:val="24"/>
          <w:lang w:val="uk-UA"/>
        </w:rPr>
      </w:pPr>
      <w:r w:rsidRPr="000F2F70">
        <w:rPr>
          <w:rFonts w:ascii="Times New Roman" w:hAnsi="Times New Roman"/>
          <w:sz w:val="24"/>
          <w:szCs w:val="24"/>
          <w:lang w:val="uk-UA"/>
        </w:rPr>
        <w:tab/>
      </w:r>
    </w:p>
    <w:p w:rsidR="005D79B7" w:rsidRPr="000F2F70" w:rsidRDefault="005D79B7" w:rsidP="005D79B7">
      <w:pPr>
        <w:pStyle w:val="a3"/>
        <w:ind w:firstLine="708"/>
        <w:jc w:val="both"/>
        <w:rPr>
          <w:rFonts w:ascii="Times New Roman" w:hAnsi="Times New Roman"/>
          <w:sz w:val="24"/>
          <w:szCs w:val="24"/>
          <w:shd w:val="clear" w:color="auto" w:fill="FFFFFF"/>
          <w:lang w:val="uk-UA"/>
        </w:rPr>
      </w:pPr>
      <w:r w:rsidRPr="000F2F70">
        <w:rPr>
          <w:rFonts w:ascii="Times New Roman" w:hAnsi="Times New Roman"/>
          <w:sz w:val="24"/>
          <w:szCs w:val="24"/>
          <w:shd w:val="clear" w:color="auto" w:fill="FFFFFF"/>
          <w:lang w:val="uk-UA"/>
        </w:rPr>
        <w:t xml:space="preserve">На виконання прикінцевих та перехідних положень Закону України «Про повну загальну середню освіту» щодо створення центрів професійного розвитку педагогічних працівників, керуючись Постановою КМУ від 29.07.2020 № 672 «Про питання професійного розвитку педагогічних працівників», </w:t>
      </w:r>
      <w:r w:rsidRPr="000F2F70">
        <w:rPr>
          <w:rFonts w:ascii="Times New Roman" w:hAnsi="Times New Roman"/>
          <w:sz w:val="24"/>
          <w:szCs w:val="24"/>
          <w:shd w:val="clear" w:color="auto" w:fill="FFFFFF"/>
          <w:lang w:val="uk-UA"/>
        </w:rPr>
        <w:t>статтею</w:t>
      </w:r>
      <w:r w:rsidRPr="000F2F70">
        <w:rPr>
          <w:rFonts w:ascii="Times New Roman" w:hAnsi="Times New Roman"/>
          <w:sz w:val="24"/>
          <w:szCs w:val="24"/>
          <w:shd w:val="clear" w:color="auto" w:fill="FFFFFF"/>
          <w:lang w:val="uk-UA"/>
        </w:rPr>
        <w:t xml:space="preserve"> 26, частиною 1 статті 59 Закону України «Про місцеве самоврядування в Україні», </w:t>
      </w:r>
      <w:proofErr w:type="spellStart"/>
      <w:r>
        <w:rPr>
          <w:rFonts w:ascii="Times New Roman" w:hAnsi="Times New Roman"/>
          <w:sz w:val="24"/>
          <w:szCs w:val="24"/>
          <w:shd w:val="clear" w:color="auto" w:fill="FFFFFF"/>
          <w:lang w:val="uk-UA"/>
        </w:rPr>
        <w:t>Знам’янська</w:t>
      </w:r>
      <w:proofErr w:type="spellEnd"/>
      <w:r>
        <w:rPr>
          <w:rFonts w:ascii="Times New Roman" w:hAnsi="Times New Roman"/>
          <w:sz w:val="24"/>
          <w:szCs w:val="24"/>
          <w:shd w:val="clear" w:color="auto" w:fill="FFFFFF"/>
          <w:lang w:val="uk-UA"/>
        </w:rPr>
        <w:t xml:space="preserve"> </w:t>
      </w:r>
      <w:r w:rsidRPr="000F2F70">
        <w:rPr>
          <w:rFonts w:ascii="Times New Roman" w:hAnsi="Times New Roman"/>
          <w:sz w:val="24"/>
          <w:szCs w:val="24"/>
          <w:shd w:val="clear" w:color="auto" w:fill="FFFFFF"/>
          <w:lang w:val="uk-UA"/>
        </w:rPr>
        <w:t>міська рада</w:t>
      </w:r>
      <w:r w:rsidRPr="000F2F70">
        <w:rPr>
          <w:rFonts w:ascii="Times New Roman" w:hAnsi="Times New Roman"/>
          <w:sz w:val="24"/>
          <w:szCs w:val="24"/>
          <w:shd w:val="clear" w:color="auto" w:fill="FFFFFF"/>
          <w:lang w:val="uk-UA"/>
        </w:rPr>
        <w:cr/>
      </w:r>
    </w:p>
    <w:p w:rsidR="005D79B7" w:rsidRPr="000F2F70" w:rsidRDefault="005D79B7" w:rsidP="005D79B7">
      <w:pPr>
        <w:pStyle w:val="a3"/>
        <w:jc w:val="center"/>
        <w:rPr>
          <w:rFonts w:ascii="Times New Roman" w:hAnsi="Times New Roman"/>
          <w:b/>
          <w:sz w:val="24"/>
          <w:szCs w:val="24"/>
          <w:lang w:val="uk-UA"/>
        </w:rPr>
      </w:pPr>
      <w:r>
        <w:rPr>
          <w:rFonts w:ascii="Times New Roman" w:hAnsi="Times New Roman"/>
          <w:b/>
          <w:sz w:val="24"/>
          <w:szCs w:val="24"/>
          <w:lang w:val="uk-UA"/>
        </w:rPr>
        <w:t>В и р і ш и л а:</w:t>
      </w:r>
    </w:p>
    <w:p w:rsidR="005D79B7" w:rsidRPr="000F2F70" w:rsidRDefault="005D79B7" w:rsidP="005D79B7">
      <w:pPr>
        <w:pStyle w:val="a3"/>
        <w:rPr>
          <w:rFonts w:ascii="Times New Roman" w:hAnsi="Times New Roman"/>
          <w:sz w:val="24"/>
          <w:szCs w:val="24"/>
          <w:lang w:val="uk-UA"/>
        </w:rPr>
      </w:pPr>
    </w:p>
    <w:p w:rsidR="005D79B7" w:rsidRPr="00526314" w:rsidRDefault="005D79B7" w:rsidP="005D79B7">
      <w:pPr>
        <w:pStyle w:val="a7"/>
        <w:numPr>
          <w:ilvl w:val="0"/>
          <w:numId w:val="6"/>
        </w:numPr>
        <w:ind w:right="-1"/>
        <w:jc w:val="both"/>
        <w:rPr>
          <w:lang w:val="uk-UA"/>
        </w:rPr>
      </w:pPr>
      <w:r w:rsidRPr="00526314">
        <w:rPr>
          <w:lang w:val="uk-UA"/>
        </w:rPr>
        <w:t xml:space="preserve">Затвердити Порядок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w:t>
      </w:r>
      <w:proofErr w:type="spellStart"/>
      <w:r w:rsidRPr="00526314">
        <w:rPr>
          <w:lang w:val="uk-UA"/>
        </w:rPr>
        <w:t>Знам’янської</w:t>
      </w:r>
      <w:proofErr w:type="spellEnd"/>
      <w:r w:rsidRPr="00526314">
        <w:rPr>
          <w:lang w:val="uk-UA"/>
        </w:rPr>
        <w:t xml:space="preserve"> міської ради (додається).  </w:t>
      </w:r>
    </w:p>
    <w:p w:rsidR="005D79B7" w:rsidRDefault="005D79B7" w:rsidP="005D79B7">
      <w:pPr>
        <w:pStyle w:val="a3"/>
        <w:numPr>
          <w:ilvl w:val="0"/>
          <w:numId w:val="6"/>
        </w:numPr>
        <w:ind w:right="-1"/>
        <w:jc w:val="both"/>
        <w:rPr>
          <w:rFonts w:ascii="Times New Roman" w:hAnsi="Times New Roman"/>
          <w:sz w:val="24"/>
          <w:szCs w:val="24"/>
          <w:lang w:val="uk-UA"/>
        </w:rPr>
      </w:pPr>
      <w:r w:rsidRPr="00F3551E">
        <w:rPr>
          <w:rFonts w:ascii="Times New Roman" w:hAnsi="Times New Roman"/>
          <w:spacing w:val="-2"/>
          <w:sz w:val="24"/>
          <w:szCs w:val="24"/>
          <w:lang w:val="uk-UA"/>
        </w:rPr>
        <w:t>Організацію</w:t>
      </w:r>
      <w:r w:rsidRPr="00F3551E">
        <w:rPr>
          <w:rFonts w:ascii="Times New Roman" w:hAnsi="Times New Roman"/>
          <w:spacing w:val="106"/>
          <w:sz w:val="24"/>
          <w:szCs w:val="24"/>
          <w:lang w:val="uk-UA"/>
        </w:rPr>
        <w:t xml:space="preserve"> </w:t>
      </w:r>
      <w:r w:rsidRPr="00F3551E">
        <w:rPr>
          <w:rFonts w:ascii="Times New Roman" w:hAnsi="Times New Roman"/>
          <w:spacing w:val="-2"/>
          <w:sz w:val="24"/>
          <w:szCs w:val="24"/>
          <w:lang w:val="uk-UA"/>
        </w:rPr>
        <w:t>в</w:t>
      </w:r>
      <w:r w:rsidRPr="00F3551E">
        <w:rPr>
          <w:rFonts w:ascii="Times New Roman" w:hAnsi="Times New Roman"/>
          <w:sz w:val="24"/>
          <w:szCs w:val="24"/>
          <w:lang w:val="uk-UA"/>
        </w:rPr>
        <w:t>иконання</w:t>
      </w:r>
      <w:r w:rsidRPr="00F3551E">
        <w:rPr>
          <w:rFonts w:ascii="Times New Roman" w:hAnsi="Times New Roman"/>
          <w:spacing w:val="106"/>
          <w:sz w:val="24"/>
          <w:szCs w:val="24"/>
          <w:lang w:val="uk-UA"/>
        </w:rPr>
        <w:t xml:space="preserve"> </w:t>
      </w:r>
      <w:r w:rsidRPr="00F3551E">
        <w:rPr>
          <w:rFonts w:ascii="Times New Roman" w:hAnsi="Times New Roman"/>
          <w:sz w:val="24"/>
          <w:szCs w:val="24"/>
          <w:lang w:val="uk-UA"/>
        </w:rPr>
        <w:t>дано</w:t>
      </w:r>
      <w:r w:rsidRPr="00F3551E">
        <w:rPr>
          <w:rFonts w:ascii="Times New Roman" w:hAnsi="Times New Roman"/>
          <w:spacing w:val="-2"/>
          <w:sz w:val="24"/>
          <w:szCs w:val="24"/>
          <w:lang w:val="uk-UA"/>
        </w:rPr>
        <w:t>г</w:t>
      </w:r>
      <w:r w:rsidRPr="00F3551E">
        <w:rPr>
          <w:rFonts w:ascii="Times New Roman" w:hAnsi="Times New Roman"/>
          <w:sz w:val="24"/>
          <w:szCs w:val="24"/>
          <w:lang w:val="uk-UA"/>
        </w:rPr>
        <w:t>о</w:t>
      </w:r>
      <w:r w:rsidRPr="00F3551E">
        <w:rPr>
          <w:rFonts w:ascii="Times New Roman" w:hAnsi="Times New Roman"/>
          <w:spacing w:val="104"/>
          <w:sz w:val="24"/>
          <w:szCs w:val="24"/>
          <w:lang w:val="uk-UA"/>
        </w:rPr>
        <w:t xml:space="preserve"> </w:t>
      </w:r>
      <w:r w:rsidRPr="00F3551E">
        <w:rPr>
          <w:rFonts w:ascii="Times New Roman" w:hAnsi="Times New Roman"/>
          <w:sz w:val="24"/>
          <w:szCs w:val="24"/>
          <w:lang w:val="uk-UA"/>
        </w:rPr>
        <w:t>рі</w:t>
      </w:r>
      <w:r w:rsidRPr="00F3551E">
        <w:rPr>
          <w:rFonts w:ascii="Times New Roman" w:hAnsi="Times New Roman"/>
          <w:spacing w:val="-2"/>
          <w:sz w:val="24"/>
          <w:szCs w:val="24"/>
          <w:lang w:val="uk-UA"/>
        </w:rPr>
        <w:t>ш</w:t>
      </w:r>
      <w:r w:rsidRPr="00F3551E">
        <w:rPr>
          <w:rFonts w:ascii="Times New Roman" w:hAnsi="Times New Roman"/>
          <w:sz w:val="24"/>
          <w:szCs w:val="24"/>
          <w:lang w:val="uk-UA"/>
        </w:rPr>
        <w:t>ення</w:t>
      </w:r>
      <w:r w:rsidRPr="00F3551E">
        <w:rPr>
          <w:rFonts w:ascii="Times New Roman" w:hAnsi="Times New Roman"/>
          <w:spacing w:val="106"/>
          <w:sz w:val="24"/>
          <w:szCs w:val="24"/>
          <w:lang w:val="uk-UA"/>
        </w:rPr>
        <w:t xml:space="preserve"> </w:t>
      </w:r>
      <w:r w:rsidRPr="00F3551E">
        <w:rPr>
          <w:rFonts w:ascii="Times New Roman" w:hAnsi="Times New Roman"/>
          <w:sz w:val="24"/>
          <w:szCs w:val="24"/>
          <w:lang w:val="uk-UA"/>
        </w:rPr>
        <w:t>поклас</w:t>
      </w:r>
      <w:r w:rsidRPr="00F3551E">
        <w:rPr>
          <w:rFonts w:ascii="Times New Roman" w:hAnsi="Times New Roman"/>
          <w:spacing w:val="-3"/>
          <w:sz w:val="24"/>
          <w:szCs w:val="24"/>
          <w:lang w:val="uk-UA"/>
        </w:rPr>
        <w:t>т</w:t>
      </w:r>
      <w:r w:rsidRPr="00F3551E">
        <w:rPr>
          <w:rFonts w:ascii="Times New Roman" w:hAnsi="Times New Roman"/>
          <w:sz w:val="24"/>
          <w:szCs w:val="24"/>
          <w:lang w:val="uk-UA"/>
        </w:rPr>
        <w:t>и</w:t>
      </w:r>
      <w:r w:rsidRPr="00F3551E">
        <w:rPr>
          <w:rFonts w:ascii="Times New Roman" w:hAnsi="Times New Roman"/>
          <w:spacing w:val="104"/>
          <w:sz w:val="24"/>
          <w:szCs w:val="24"/>
          <w:lang w:val="uk-UA"/>
        </w:rPr>
        <w:t xml:space="preserve"> </w:t>
      </w:r>
      <w:r w:rsidRPr="00F3551E">
        <w:rPr>
          <w:rFonts w:ascii="Times New Roman" w:hAnsi="Times New Roman"/>
          <w:sz w:val="24"/>
          <w:szCs w:val="24"/>
          <w:lang w:val="uk-UA"/>
        </w:rPr>
        <w:t>на</w:t>
      </w:r>
      <w:r>
        <w:rPr>
          <w:rFonts w:ascii="Times New Roman" w:hAnsi="Times New Roman"/>
          <w:sz w:val="24"/>
          <w:szCs w:val="24"/>
          <w:lang w:val="uk-UA"/>
        </w:rPr>
        <w:t xml:space="preserve"> відділ освіти (</w:t>
      </w:r>
      <w:proofErr w:type="spellStart"/>
      <w:r>
        <w:rPr>
          <w:rFonts w:ascii="Times New Roman" w:hAnsi="Times New Roman"/>
          <w:sz w:val="24"/>
          <w:szCs w:val="24"/>
          <w:lang w:val="uk-UA"/>
        </w:rPr>
        <w:t>нач.Людмила</w:t>
      </w:r>
      <w:proofErr w:type="spellEnd"/>
      <w:r>
        <w:rPr>
          <w:rFonts w:ascii="Times New Roman" w:hAnsi="Times New Roman"/>
          <w:sz w:val="24"/>
          <w:szCs w:val="24"/>
          <w:lang w:val="uk-UA"/>
        </w:rPr>
        <w:t xml:space="preserve"> КЛИМЕНКО).</w:t>
      </w:r>
    </w:p>
    <w:p w:rsidR="005D79B7" w:rsidRPr="00526314" w:rsidRDefault="005D79B7" w:rsidP="005D79B7">
      <w:pPr>
        <w:pStyle w:val="a3"/>
        <w:numPr>
          <w:ilvl w:val="0"/>
          <w:numId w:val="6"/>
        </w:numPr>
        <w:ind w:right="-1"/>
        <w:jc w:val="both"/>
        <w:rPr>
          <w:rFonts w:ascii="Times New Roman" w:hAnsi="Times New Roman"/>
          <w:sz w:val="24"/>
          <w:szCs w:val="24"/>
          <w:lang w:val="uk-UA"/>
        </w:rPr>
      </w:pPr>
      <w:r w:rsidRPr="00526314">
        <w:rPr>
          <w:rFonts w:ascii="Times New Roman" w:hAnsi="Times New Roman"/>
          <w:sz w:val="24"/>
          <w:szCs w:val="24"/>
          <w:lang w:val="uk-UA"/>
        </w:rPr>
        <w:t xml:space="preserve">Контроль за виконанням даного рішення покласти на постійну </w:t>
      </w:r>
      <w:r>
        <w:rPr>
          <w:rFonts w:ascii="Times New Roman" w:hAnsi="Times New Roman"/>
          <w:sz w:val="24"/>
          <w:szCs w:val="24"/>
          <w:lang w:val="uk-UA"/>
        </w:rPr>
        <w:t>комісію з питань охорони здоров’я, соціального захисту, освіти, культури, молоді та спорту (</w:t>
      </w:r>
      <w:proofErr w:type="spellStart"/>
      <w:r>
        <w:rPr>
          <w:rFonts w:ascii="Times New Roman" w:hAnsi="Times New Roman"/>
          <w:sz w:val="24"/>
          <w:szCs w:val="24"/>
          <w:lang w:val="uk-UA"/>
        </w:rPr>
        <w:t>гол.Володимир</w:t>
      </w:r>
      <w:proofErr w:type="spellEnd"/>
      <w:r>
        <w:rPr>
          <w:rFonts w:ascii="Times New Roman" w:hAnsi="Times New Roman"/>
          <w:sz w:val="24"/>
          <w:szCs w:val="24"/>
          <w:lang w:val="uk-UA"/>
        </w:rPr>
        <w:t xml:space="preserve"> ДЖУЛАЙ).</w:t>
      </w:r>
    </w:p>
    <w:p w:rsidR="005D79B7" w:rsidRPr="00F3551E" w:rsidRDefault="005D79B7" w:rsidP="005D79B7">
      <w:pPr>
        <w:pStyle w:val="a3"/>
        <w:ind w:right="-1"/>
        <w:jc w:val="both"/>
        <w:rPr>
          <w:rFonts w:ascii="Times New Roman" w:hAnsi="Times New Roman"/>
          <w:sz w:val="24"/>
          <w:szCs w:val="24"/>
          <w:lang w:val="uk-UA"/>
        </w:rPr>
      </w:pPr>
      <w:r w:rsidRPr="00F3551E">
        <w:rPr>
          <w:rFonts w:ascii="Times New Roman" w:hAnsi="Times New Roman"/>
          <w:sz w:val="24"/>
          <w:szCs w:val="24"/>
          <w:lang w:val="uk-UA"/>
        </w:rPr>
        <w:t xml:space="preserve">  </w:t>
      </w:r>
    </w:p>
    <w:p w:rsidR="005D79B7" w:rsidRPr="000F2F70" w:rsidRDefault="005D79B7" w:rsidP="005D79B7">
      <w:pPr>
        <w:pStyle w:val="a3"/>
        <w:ind w:right="-1"/>
        <w:jc w:val="both"/>
        <w:rPr>
          <w:rFonts w:ascii="Times New Roman" w:hAnsi="Times New Roman"/>
          <w:sz w:val="24"/>
          <w:szCs w:val="24"/>
          <w:lang w:val="uk-UA"/>
        </w:rPr>
      </w:pPr>
    </w:p>
    <w:p w:rsidR="005D79B7" w:rsidRPr="00F3551E" w:rsidRDefault="005D79B7" w:rsidP="005D79B7">
      <w:pPr>
        <w:jc w:val="both"/>
        <w:rPr>
          <w:rFonts w:ascii="Times New Roman" w:hAnsi="Times New Roman" w:cs="Times New Roman"/>
          <w:sz w:val="24"/>
          <w:lang w:val="uk-UA"/>
        </w:rPr>
      </w:pPr>
      <w:r>
        <w:rPr>
          <w:rFonts w:ascii="Times New Roman" w:hAnsi="Times New Roman" w:cs="Times New Roman"/>
          <w:b/>
          <w:sz w:val="24"/>
          <w:lang w:val="uk-UA"/>
        </w:rPr>
        <w:t xml:space="preserve">      </w:t>
      </w:r>
      <w:proofErr w:type="spellStart"/>
      <w:r w:rsidRPr="00F3551E">
        <w:rPr>
          <w:rFonts w:ascii="Times New Roman" w:hAnsi="Times New Roman" w:cs="Times New Roman"/>
          <w:b/>
          <w:sz w:val="24"/>
          <w:lang w:val="uk-UA"/>
        </w:rPr>
        <w:t>З</w:t>
      </w:r>
      <w:r>
        <w:rPr>
          <w:rFonts w:ascii="Times New Roman" w:hAnsi="Times New Roman" w:cs="Times New Roman"/>
          <w:b/>
          <w:sz w:val="24"/>
          <w:lang w:val="uk-UA"/>
        </w:rPr>
        <w:t>нам’янський</w:t>
      </w:r>
      <w:proofErr w:type="spellEnd"/>
      <w:r>
        <w:rPr>
          <w:rFonts w:ascii="Times New Roman" w:hAnsi="Times New Roman" w:cs="Times New Roman"/>
          <w:b/>
          <w:sz w:val="24"/>
          <w:lang w:val="uk-UA"/>
        </w:rPr>
        <w:t xml:space="preserve"> міський голова </w:t>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sidRPr="00F3551E">
        <w:rPr>
          <w:rFonts w:ascii="Times New Roman" w:hAnsi="Times New Roman" w:cs="Times New Roman"/>
          <w:b/>
          <w:sz w:val="24"/>
          <w:lang w:val="uk-UA"/>
        </w:rPr>
        <w:t>Володимир СОКИРКО</w:t>
      </w:r>
    </w:p>
    <w:p w:rsidR="005D79B7" w:rsidRPr="000F2F70" w:rsidRDefault="005D79B7" w:rsidP="005D79B7">
      <w:pPr>
        <w:jc w:val="both"/>
        <w:rPr>
          <w:b/>
          <w:lang w:val="uk-UA"/>
        </w:rPr>
      </w:pPr>
    </w:p>
    <w:p w:rsidR="005D79B7" w:rsidRPr="001C3C98" w:rsidRDefault="005D79B7" w:rsidP="005D79B7">
      <w:pPr>
        <w:spacing w:after="0" w:line="240" w:lineRule="auto"/>
        <w:ind w:right="9"/>
        <w:rPr>
          <w:rFonts w:ascii="Times New Roman" w:hAnsi="Times New Roman" w:cs="Times New Roman"/>
          <w:sz w:val="24"/>
          <w:szCs w:val="24"/>
          <w:lang w:val="uk-UA"/>
        </w:rPr>
      </w:pPr>
      <w:r w:rsidRPr="000F2F70">
        <w:rPr>
          <w:b/>
          <w:bCs/>
          <w:lang w:val="uk-UA"/>
        </w:rPr>
        <w:tab/>
      </w:r>
      <w:r w:rsidRPr="000F2F70">
        <w:rPr>
          <w:b/>
          <w:bCs/>
          <w:lang w:val="uk-UA"/>
        </w:rPr>
        <w:tab/>
      </w:r>
      <w:r w:rsidRPr="000F2F70">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sidRPr="001C3C98">
        <w:rPr>
          <w:rFonts w:ascii="Times New Roman" w:hAnsi="Times New Roman" w:cs="Times New Roman"/>
          <w:bCs/>
          <w:sz w:val="24"/>
          <w:szCs w:val="24"/>
          <w:lang w:val="uk-UA"/>
        </w:rPr>
        <w:t>ЗАТВЕРДЖЕНО</w:t>
      </w:r>
    </w:p>
    <w:p w:rsidR="005D79B7" w:rsidRPr="001C3C98" w:rsidRDefault="005D79B7" w:rsidP="005D79B7">
      <w:pPr>
        <w:tabs>
          <w:tab w:val="left" w:pos="1615"/>
          <w:tab w:val="left" w:pos="2335"/>
          <w:tab w:val="left" w:pos="3055"/>
          <w:tab w:val="left" w:pos="3776"/>
          <w:tab w:val="left" w:pos="4496"/>
        </w:tabs>
        <w:spacing w:after="0" w:line="240" w:lineRule="auto"/>
        <w:ind w:right="9"/>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Pr="001C3C98">
        <w:rPr>
          <w:rFonts w:ascii="Times New Roman" w:hAnsi="Times New Roman" w:cs="Times New Roman"/>
          <w:sz w:val="24"/>
          <w:szCs w:val="24"/>
          <w:lang w:val="uk-UA"/>
        </w:rPr>
        <w:t>ріш</w:t>
      </w:r>
      <w:r w:rsidRPr="001C3C98">
        <w:rPr>
          <w:rFonts w:ascii="Times New Roman" w:hAnsi="Times New Roman" w:cs="Times New Roman"/>
          <w:spacing w:val="-2"/>
          <w:sz w:val="24"/>
          <w:szCs w:val="24"/>
          <w:lang w:val="uk-UA"/>
        </w:rPr>
        <w:t>е</w:t>
      </w:r>
      <w:r w:rsidRPr="001C3C98">
        <w:rPr>
          <w:rFonts w:ascii="Times New Roman" w:hAnsi="Times New Roman" w:cs="Times New Roman"/>
          <w:sz w:val="24"/>
          <w:szCs w:val="24"/>
          <w:lang w:val="uk-UA"/>
        </w:rPr>
        <w:t xml:space="preserve">ння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w:t>
      </w:r>
      <w:r w:rsidRPr="001C3C98">
        <w:rPr>
          <w:rFonts w:ascii="Times New Roman" w:hAnsi="Times New Roman" w:cs="Times New Roman"/>
          <w:sz w:val="24"/>
          <w:szCs w:val="24"/>
          <w:lang w:val="uk-UA"/>
        </w:rPr>
        <w:t xml:space="preserve">  міської</w:t>
      </w:r>
      <w:r w:rsidRPr="001C3C98">
        <w:rPr>
          <w:rFonts w:ascii="Times New Roman" w:hAnsi="Times New Roman" w:cs="Times New Roman"/>
          <w:bCs/>
          <w:sz w:val="24"/>
          <w:szCs w:val="24"/>
          <w:lang w:val="uk-UA"/>
        </w:rPr>
        <w:t xml:space="preserve"> ради </w:t>
      </w:r>
      <w:r>
        <w:rPr>
          <w:rFonts w:ascii="Times New Roman" w:hAnsi="Times New Roman" w:cs="Times New Roman"/>
          <w:sz w:val="24"/>
          <w:szCs w:val="24"/>
          <w:lang w:val="uk-UA"/>
        </w:rPr>
        <w:tab/>
        <w:t xml:space="preserve"> </w:t>
      </w:r>
      <w:r w:rsidRPr="001C3C98">
        <w:rPr>
          <w:rFonts w:ascii="Times New Roman" w:hAnsi="Times New Roman" w:cs="Times New Roman"/>
          <w:sz w:val="24"/>
          <w:szCs w:val="24"/>
          <w:lang w:val="uk-UA"/>
        </w:rPr>
        <w:t xml:space="preserve">від </w:t>
      </w:r>
      <w:r>
        <w:rPr>
          <w:rFonts w:ascii="Times New Roman" w:hAnsi="Times New Roman" w:cs="Times New Roman"/>
          <w:sz w:val="24"/>
          <w:szCs w:val="24"/>
          <w:lang w:val="uk-UA"/>
        </w:rPr>
        <w:t>22 грудня 2020р.</w:t>
      </w:r>
      <w:r w:rsidRPr="001C3C98">
        <w:rPr>
          <w:rFonts w:ascii="Times New Roman" w:hAnsi="Times New Roman" w:cs="Times New Roman"/>
          <w:sz w:val="24"/>
          <w:szCs w:val="24"/>
          <w:lang w:val="uk-UA"/>
        </w:rPr>
        <w:t xml:space="preserve">   №</w:t>
      </w:r>
      <w:r>
        <w:rPr>
          <w:rFonts w:ascii="Times New Roman" w:hAnsi="Times New Roman" w:cs="Times New Roman"/>
          <w:sz w:val="24"/>
          <w:szCs w:val="24"/>
          <w:lang w:val="uk-UA"/>
        </w:rPr>
        <w:t>23</w:t>
      </w:r>
    </w:p>
    <w:p w:rsidR="005D79B7" w:rsidRPr="001C3C98" w:rsidRDefault="005D79B7" w:rsidP="005D79B7">
      <w:pPr>
        <w:spacing w:after="0" w:line="240" w:lineRule="auto"/>
        <w:ind w:right="831" w:firstLine="3219"/>
        <w:jc w:val="both"/>
        <w:rPr>
          <w:rFonts w:ascii="Times New Roman" w:hAnsi="Times New Roman" w:cs="Times New Roman"/>
          <w:b/>
          <w:sz w:val="24"/>
          <w:szCs w:val="24"/>
          <w:lang w:val="uk-UA"/>
        </w:rPr>
      </w:pPr>
    </w:p>
    <w:p w:rsidR="005D79B7" w:rsidRPr="001C3C98" w:rsidRDefault="005D79B7" w:rsidP="005D79B7">
      <w:pPr>
        <w:pStyle w:val="a3"/>
        <w:jc w:val="center"/>
        <w:rPr>
          <w:rFonts w:ascii="Times New Roman" w:eastAsia="Times New Roman" w:hAnsi="Times New Roman"/>
          <w:b/>
          <w:bCs/>
          <w:sz w:val="24"/>
          <w:szCs w:val="24"/>
          <w:lang w:val="uk-UA" w:eastAsia="ru-RU"/>
        </w:rPr>
      </w:pPr>
      <w:r w:rsidRPr="001C3C98">
        <w:rPr>
          <w:rFonts w:ascii="Times New Roman" w:eastAsia="Times New Roman" w:hAnsi="Times New Roman"/>
          <w:b/>
          <w:bCs/>
          <w:sz w:val="24"/>
          <w:szCs w:val="24"/>
          <w:lang w:val="uk-UA" w:eastAsia="ru-RU"/>
        </w:rPr>
        <w:t>Порядок</w:t>
      </w:r>
    </w:p>
    <w:p w:rsidR="005D79B7" w:rsidRPr="001C3C98" w:rsidRDefault="005D79B7" w:rsidP="005D79B7">
      <w:pPr>
        <w:pStyle w:val="a3"/>
        <w:jc w:val="center"/>
        <w:rPr>
          <w:rFonts w:ascii="Times New Roman" w:eastAsia="Times New Roman" w:hAnsi="Times New Roman"/>
          <w:b/>
          <w:bCs/>
          <w:sz w:val="24"/>
          <w:szCs w:val="24"/>
          <w:lang w:val="uk-UA" w:eastAsia="ru-RU"/>
        </w:rPr>
      </w:pPr>
      <w:r w:rsidRPr="001C3C98">
        <w:rPr>
          <w:rFonts w:ascii="Times New Roman" w:eastAsia="Times New Roman" w:hAnsi="Times New Roman"/>
          <w:b/>
          <w:bCs/>
          <w:sz w:val="24"/>
          <w:szCs w:val="24"/>
          <w:lang w:val="uk-UA" w:eastAsia="ru-RU"/>
        </w:rPr>
        <w:t>проведення конкурсного відбору на заміщення вакантних посад</w:t>
      </w:r>
    </w:p>
    <w:p w:rsidR="005D79B7" w:rsidRPr="001C3C98" w:rsidRDefault="005D79B7" w:rsidP="005D79B7">
      <w:pPr>
        <w:pStyle w:val="a3"/>
        <w:jc w:val="center"/>
        <w:rPr>
          <w:rFonts w:ascii="Times New Roman" w:eastAsia="Times New Roman" w:hAnsi="Times New Roman"/>
          <w:b/>
          <w:bCs/>
          <w:sz w:val="24"/>
          <w:szCs w:val="24"/>
          <w:lang w:val="uk-UA" w:eastAsia="ru-RU"/>
        </w:rPr>
      </w:pPr>
      <w:r w:rsidRPr="001C3C98">
        <w:rPr>
          <w:rFonts w:ascii="Times New Roman" w:eastAsia="Times New Roman" w:hAnsi="Times New Roman"/>
          <w:b/>
          <w:bCs/>
          <w:sz w:val="24"/>
          <w:szCs w:val="24"/>
          <w:lang w:val="uk-UA" w:eastAsia="ru-RU"/>
        </w:rPr>
        <w:t xml:space="preserve">педагогічних працівників комунальної установи «Міський центр </w:t>
      </w:r>
    </w:p>
    <w:p w:rsidR="005D79B7" w:rsidRPr="001C3C98" w:rsidRDefault="005D79B7" w:rsidP="005D79B7">
      <w:pPr>
        <w:pStyle w:val="a3"/>
        <w:jc w:val="center"/>
        <w:rPr>
          <w:rFonts w:ascii="Times New Roman" w:eastAsia="Times New Roman" w:hAnsi="Times New Roman"/>
          <w:b/>
          <w:bCs/>
          <w:sz w:val="24"/>
          <w:szCs w:val="24"/>
          <w:lang w:val="uk-UA" w:eastAsia="ru-RU"/>
        </w:rPr>
      </w:pPr>
      <w:r w:rsidRPr="001C3C98">
        <w:rPr>
          <w:rFonts w:ascii="Times New Roman" w:eastAsia="Times New Roman" w:hAnsi="Times New Roman"/>
          <w:b/>
          <w:bCs/>
          <w:sz w:val="24"/>
          <w:szCs w:val="24"/>
          <w:lang w:val="uk-UA" w:eastAsia="ru-RU"/>
        </w:rPr>
        <w:t>професійного розвитку педагогічних працівників»</w:t>
      </w:r>
    </w:p>
    <w:p w:rsidR="005D79B7" w:rsidRPr="001C3C98" w:rsidRDefault="005D79B7" w:rsidP="005D79B7">
      <w:pPr>
        <w:pStyle w:val="a3"/>
        <w:jc w:val="center"/>
        <w:rPr>
          <w:rFonts w:ascii="Times New Roman" w:eastAsia="Times New Roman" w:hAnsi="Times New Roman"/>
          <w:b/>
          <w:bCs/>
          <w:sz w:val="24"/>
          <w:szCs w:val="24"/>
          <w:lang w:val="uk-UA" w:eastAsia="ru-RU"/>
        </w:rPr>
      </w:pPr>
      <w:proofErr w:type="spellStart"/>
      <w:r w:rsidRPr="001C3C98">
        <w:rPr>
          <w:rFonts w:ascii="Times New Roman" w:eastAsia="Times New Roman" w:hAnsi="Times New Roman"/>
          <w:b/>
          <w:bCs/>
          <w:sz w:val="24"/>
          <w:szCs w:val="24"/>
          <w:lang w:val="uk-UA" w:eastAsia="ru-RU"/>
        </w:rPr>
        <w:t>Знам’янської</w:t>
      </w:r>
      <w:proofErr w:type="spellEnd"/>
      <w:r w:rsidRPr="001C3C98">
        <w:rPr>
          <w:rFonts w:ascii="Times New Roman" w:eastAsia="Times New Roman" w:hAnsi="Times New Roman"/>
          <w:b/>
          <w:bCs/>
          <w:sz w:val="24"/>
          <w:szCs w:val="24"/>
          <w:lang w:val="uk-UA" w:eastAsia="ru-RU"/>
        </w:rPr>
        <w:t xml:space="preserve"> міської ради</w:t>
      </w:r>
    </w:p>
    <w:p w:rsidR="005D79B7" w:rsidRPr="001C3C98" w:rsidRDefault="005D79B7" w:rsidP="005D79B7">
      <w:pPr>
        <w:pStyle w:val="a3"/>
        <w:rPr>
          <w:rFonts w:ascii="Times New Roman" w:eastAsia="Times New Roman" w:hAnsi="Times New Roman"/>
          <w:bCs/>
          <w:sz w:val="24"/>
          <w:szCs w:val="24"/>
          <w:lang w:val="uk-UA" w:eastAsia="ru-RU"/>
        </w:rPr>
      </w:pPr>
    </w:p>
    <w:p w:rsidR="005D79B7" w:rsidRPr="001C3C98" w:rsidRDefault="005D79B7" w:rsidP="005D79B7">
      <w:pPr>
        <w:pStyle w:val="a7"/>
        <w:numPr>
          <w:ilvl w:val="0"/>
          <w:numId w:val="1"/>
        </w:numPr>
        <w:ind w:left="284" w:hanging="426"/>
        <w:jc w:val="both"/>
        <w:rPr>
          <w:lang w:val="uk-UA"/>
        </w:rPr>
      </w:pPr>
      <w:r w:rsidRPr="001C3C98">
        <w:rPr>
          <w:lang w:val="uk-UA"/>
        </w:rPr>
        <w:t xml:space="preserve">Цей Порядок визначає процедуру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w:t>
      </w:r>
      <w:proofErr w:type="spellStart"/>
      <w:r w:rsidRPr="001C3C98">
        <w:rPr>
          <w:lang w:val="uk-UA"/>
        </w:rPr>
        <w:t>Знам’янської</w:t>
      </w:r>
      <w:proofErr w:type="spellEnd"/>
      <w:r w:rsidRPr="001C3C98">
        <w:rPr>
          <w:lang w:val="uk-UA"/>
        </w:rPr>
        <w:t xml:space="preserve"> міської ради (далі – КУ «ЦПРПП» ЗМР). </w:t>
      </w:r>
    </w:p>
    <w:p w:rsidR="005D79B7" w:rsidRPr="001C3C98" w:rsidRDefault="005D79B7" w:rsidP="005D79B7">
      <w:pPr>
        <w:pStyle w:val="a7"/>
        <w:numPr>
          <w:ilvl w:val="0"/>
          <w:numId w:val="1"/>
        </w:numPr>
        <w:ind w:left="284" w:hanging="426"/>
        <w:jc w:val="both"/>
        <w:rPr>
          <w:lang w:val="uk-UA"/>
        </w:rPr>
      </w:pPr>
      <w:r w:rsidRPr="001C3C98">
        <w:rPr>
          <w:lang w:val="uk-UA"/>
        </w:rPr>
        <w:lastRenderedPageBreak/>
        <w:t xml:space="preserve">Посаду педагогічного працівника КУ «ЦПРПП» ЗМР» може обіймати особа, яка є громадянином України, вільно володіє державною мовою, має вищу педагогічну освіту ступеня не нижче магістра (спеціаліста), стаж педагогічної та/або науково-педагогічної роботи не менше п’яти років, досвід впровадження інновацій, педагогічних новацій і технологій у системі освіти, у тому числі інформаційно-комунікаційних, організаторські здібності, пройшла конкурсний відбір та визнана переможцем конкурсу на посаду педагогічного працівника КУ «ЦПРПП» ЗМР відповідно до цього Порядку. </w:t>
      </w:r>
    </w:p>
    <w:p w:rsidR="005D79B7" w:rsidRPr="001C3C98" w:rsidRDefault="005D79B7" w:rsidP="005D79B7">
      <w:pPr>
        <w:pStyle w:val="a7"/>
        <w:numPr>
          <w:ilvl w:val="0"/>
          <w:numId w:val="1"/>
        </w:numPr>
        <w:ind w:left="284" w:hanging="426"/>
        <w:jc w:val="both"/>
        <w:rPr>
          <w:lang w:val="uk-UA"/>
        </w:rPr>
      </w:pPr>
      <w:r w:rsidRPr="001C3C98">
        <w:rPr>
          <w:lang w:val="uk-UA"/>
        </w:rPr>
        <w:t xml:space="preserve">Призначення педагогічних працівників КУ «ЦПРПП» ЗМР здійснюється директором КУ «ЦПРПП» ЗМР за результатами конкурсного відбору на заміщення вакантних посад педагогічних працівників (далі – конкурс), що проводиться відповідно до цього Порядку шляхом укладення строкового трудового договору (контракту). </w:t>
      </w:r>
    </w:p>
    <w:p w:rsidR="005D79B7" w:rsidRPr="001C3C98" w:rsidRDefault="005D79B7" w:rsidP="005D79B7">
      <w:pPr>
        <w:pStyle w:val="a7"/>
        <w:numPr>
          <w:ilvl w:val="0"/>
          <w:numId w:val="1"/>
        </w:numPr>
        <w:ind w:left="284" w:hanging="426"/>
        <w:jc w:val="both"/>
        <w:rPr>
          <w:lang w:val="uk-UA"/>
        </w:rPr>
      </w:pPr>
      <w:r w:rsidRPr="001C3C98">
        <w:rPr>
          <w:lang w:val="uk-UA"/>
        </w:rPr>
        <w:t xml:space="preserve">Підставою для проведення конкурсу є наказ начальника органу управління (або особи, яка виконує його обов’язки) про проведення конкурсу. </w:t>
      </w:r>
    </w:p>
    <w:p w:rsidR="005D79B7" w:rsidRPr="001C3C98" w:rsidRDefault="005D79B7" w:rsidP="005D79B7">
      <w:pPr>
        <w:pStyle w:val="a7"/>
        <w:numPr>
          <w:ilvl w:val="0"/>
          <w:numId w:val="1"/>
        </w:numPr>
        <w:ind w:left="284" w:hanging="426"/>
        <w:jc w:val="both"/>
        <w:rPr>
          <w:lang w:val="uk-UA"/>
        </w:rPr>
      </w:pPr>
      <w:r w:rsidRPr="001C3C98">
        <w:rPr>
          <w:lang w:val="uk-UA"/>
        </w:rPr>
        <w:t>Рішення про проведення конкурсу приймає начальник органу управління (або особа, яка виконує його обов’язки).</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 складається з таких етапів: </w:t>
      </w:r>
    </w:p>
    <w:p w:rsidR="005D79B7" w:rsidRPr="001C3C98" w:rsidRDefault="005D79B7" w:rsidP="005D79B7">
      <w:pPr>
        <w:pStyle w:val="a7"/>
        <w:numPr>
          <w:ilvl w:val="0"/>
          <w:numId w:val="5"/>
        </w:numPr>
        <w:jc w:val="both"/>
        <w:rPr>
          <w:lang w:val="uk-UA"/>
        </w:rPr>
      </w:pPr>
      <w:r w:rsidRPr="001C3C98">
        <w:rPr>
          <w:lang w:val="uk-UA"/>
        </w:rPr>
        <w:t xml:space="preserve">прийняття рішення про проведення конкурсу; </w:t>
      </w:r>
    </w:p>
    <w:p w:rsidR="005D79B7" w:rsidRPr="001C3C98" w:rsidRDefault="005D79B7" w:rsidP="005D79B7">
      <w:pPr>
        <w:pStyle w:val="a7"/>
        <w:numPr>
          <w:ilvl w:val="0"/>
          <w:numId w:val="5"/>
        </w:numPr>
        <w:jc w:val="both"/>
        <w:rPr>
          <w:lang w:val="uk-UA"/>
        </w:rPr>
      </w:pPr>
      <w:r w:rsidRPr="001C3C98">
        <w:rPr>
          <w:lang w:val="uk-UA"/>
        </w:rPr>
        <w:t xml:space="preserve">оприлюднення оголошення про проведення конкурсу; </w:t>
      </w:r>
    </w:p>
    <w:p w:rsidR="005D79B7" w:rsidRPr="001C3C98" w:rsidRDefault="005D79B7" w:rsidP="005D79B7">
      <w:pPr>
        <w:pStyle w:val="a7"/>
        <w:numPr>
          <w:ilvl w:val="0"/>
          <w:numId w:val="5"/>
        </w:numPr>
        <w:jc w:val="both"/>
        <w:rPr>
          <w:lang w:val="uk-UA"/>
        </w:rPr>
      </w:pPr>
      <w:r w:rsidRPr="001C3C98">
        <w:rPr>
          <w:lang w:val="uk-UA"/>
        </w:rPr>
        <w:t xml:space="preserve">прийняття документів від осіб, які виявили бажання взяти участь у конкурсі; </w:t>
      </w:r>
    </w:p>
    <w:p w:rsidR="005D79B7" w:rsidRPr="001C3C98" w:rsidRDefault="005D79B7" w:rsidP="005D79B7">
      <w:pPr>
        <w:pStyle w:val="a7"/>
        <w:numPr>
          <w:ilvl w:val="0"/>
          <w:numId w:val="5"/>
        </w:numPr>
        <w:jc w:val="both"/>
        <w:rPr>
          <w:lang w:val="uk-UA"/>
        </w:rPr>
      </w:pPr>
      <w:r w:rsidRPr="001C3C98">
        <w:rPr>
          <w:lang w:val="uk-UA"/>
        </w:rPr>
        <w:t xml:space="preserve">перевірка поданих документів на відповідність встановленим законодавством вимогам; допущення кандидатів до участі у конкурсному відборі; </w:t>
      </w:r>
    </w:p>
    <w:p w:rsidR="005D79B7" w:rsidRPr="001C3C98" w:rsidRDefault="005D79B7" w:rsidP="005D79B7">
      <w:pPr>
        <w:pStyle w:val="a7"/>
        <w:numPr>
          <w:ilvl w:val="0"/>
          <w:numId w:val="5"/>
        </w:numPr>
        <w:jc w:val="both"/>
        <w:rPr>
          <w:lang w:val="uk-UA"/>
        </w:rPr>
      </w:pPr>
      <w:r w:rsidRPr="001C3C98">
        <w:rPr>
          <w:lang w:val="uk-UA"/>
        </w:rPr>
        <w:t xml:space="preserve">проведення конкурсного відбору; </w:t>
      </w:r>
    </w:p>
    <w:p w:rsidR="005D79B7" w:rsidRPr="001C3C98" w:rsidRDefault="005D79B7" w:rsidP="005D79B7">
      <w:pPr>
        <w:pStyle w:val="a7"/>
        <w:numPr>
          <w:ilvl w:val="0"/>
          <w:numId w:val="5"/>
        </w:numPr>
        <w:jc w:val="both"/>
        <w:rPr>
          <w:lang w:val="uk-UA"/>
        </w:rPr>
      </w:pPr>
      <w:r w:rsidRPr="001C3C98">
        <w:rPr>
          <w:lang w:val="uk-UA"/>
        </w:rPr>
        <w:t xml:space="preserve">визначення переможця конкурсу; </w:t>
      </w:r>
    </w:p>
    <w:p w:rsidR="005D79B7" w:rsidRPr="001C3C98" w:rsidRDefault="005D79B7" w:rsidP="005D79B7">
      <w:pPr>
        <w:pStyle w:val="a7"/>
        <w:numPr>
          <w:ilvl w:val="0"/>
          <w:numId w:val="5"/>
        </w:numPr>
        <w:jc w:val="both"/>
        <w:rPr>
          <w:lang w:val="uk-UA"/>
        </w:rPr>
      </w:pPr>
      <w:r w:rsidRPr="001C3C98">
        <w:rPr>
          <w:lang w:val="uk-UA"/>
        </w:rPr>
        <w:t xml:space="preserve">оприлюднення результатів конкурсу. </w:t>
      </w:r>
    </w:p>
    <w:p w:rsidR="005D79B7" w:rsidRPr="001C3C98" w:rsidRDefault="005D79B7" w:rsidP="005D79B7">
      <w:pPr>
        <w:pStyle w:val="a7"/>
        <w:numPr>
          <w:ilvl w:val="0"/>
          <w:numId w:val="1"/>
        </w:numPr>
        <w:ind w:left="284" w:hanging="426"/>
        <w:jc w:val="both"/>
        <w:rPr>
          <w:lang w:val="uk-UA"/>
        </w:rPr>
      </w:pPr>
      <w:r w:rsidRPr="001C3C98">
        <w:rPr>
          <w:lang w:val="uk-UA"/>
        </w:rPr>
        <w:t xml:space="preserve">Загальна тривалість конкурсу не може перевищувати двох місяців з дня його оголошення. </w:t>
      </w:r>
    </w:p>
    <w:p w:rsidR="005D79B7" w:rsidRPr="001C3C98" w:rsidRDefault="005D79B7" w:rsidP="005D79B7">
      <w:pPr>
        <w:pStyle w:val="a7"/>
        <w:numPr>
          <w:ilvl w:val="0"/>
          <w:numId w:val="1"/>
        </w:numPr>
        <w:ind w:left="284" w:hanging="426"/>
        <w:jc w:val="both"/>
        <w:rPr>
          <w:lang w:val="uk-UA"/>
        </w:rPr>
      </w:pPr>
      <w:r w:rsidRPr="001C3C98">
        <w:rPr>
          <w:lang w:val="uk-UA"/>
        </w:rPr>
        <w:t xml:space="preserve">Для організації проведення конкурсу на посаду педагогічних працівників комунальної установи «Міський центр професійного розвитку педагогічних працівників» </w:t>
      </w:r>
      <w:proofErr w:type="spellStart"/>
      <w:r w:rsidRPr="001C3C98">
        <w:rPr>
          <w:lang w:val="uk-UA"/>
        </w:rPr>
        <w:t>Знам’янської</w:t>
      </w:r>
      <w:proofErr w:type="spellEnd"/>
      <w:r w:rsidRPr="001C3C98">
        <w:rPr>
          <w:lang w:val="uk-UA"/>
        </w:rPr>
        <w:t xml:space="preserve"> міської ради створюється конкурсна комісія, персональний склад якої затверджується наказом органу управління.</w:t>
      </w:r>
    </w:p>
    <w:p w:rsidR="005D79B7" w:rsidRPr="001C3C98" w:rsidRDefault="005D79B7" w:rsidP="005D79B7">
      <w:pPr>
        <w:pStyle w:val="a7"/>
        <w:numPr>
          <w:ilvl w:val="0"/>
          <w:numId w:val="1"/>
        </w:numPr>
        <w:ind w:left="284" w:hanging="426"/>
        <w:jc w:val="both"/>
        <w:rPr>
          <w:lang w:val="uk-UA"/>
        </w:rPr>
      </w:pPr>
      <w:r w:rsidRPr="001C3C98">
        <w:rPr>
          <w:lang w:val="uk-UA"/>
        </w:rPr>
        <w:t xml:space="preserve">Керівництво роботою конкурсної комісії здійснює її голова. Веде протокол засідання відповідальний секретар комісії. </w:t>
      </w:r>
    </w:p>
    <w:p w:rsidR="005D79B7" w:rsidRPr="001C3C98" w:rsidRDefault="005D79B7" w:rsidP="005D79B7">
      <w:pPr>
        <w:pStyle w:val="a7"/>
        <w:numPr>
          <w:ilvl w:val="0"/>
          <w:numId w:val="1"/>
        </w:numPr>
        <w:ind w:left="284" w:hanging="426"/>
        <w:jc w:val="both"/>
        <w:rPr>
          <w:lang w:val="uk-UA"/>
        </w:rPr>
      </w:pPr>
      <w:r w:rsidRPr="001C3C98">
        <w:rPr>
          <w:lang w:val="uk-UA"/>
        </w:rPr>
        <w:t xml:space="preserve">Загальна чисельність членів конкурсної комісії становить від 6 до 9 осіб, до складу якої на паритетних засадах входять: представники від органу управління, директор КУ «ЦПРПП» ЗМР, голова міської організації профспілки працівників освіти і науки України, представники керівників закладів загальної середньої, дошкільної та позашкільної освіти </w:t>
      </w:r>
      <w:proofErr w:type="spellStart"/>
      <w:r w:rsidRPr="001C3C98">
        <w:rPr>
          <w:lang w:val="uk-UA"/>
        </w:rPr>
        <w:t>Знам’янської</w:t>
      </w:r>
      <w:proofErr w:type="spellEnd"/>
      <w:r w:rsidRPr="001C3C98">
        <w:rPr>
          <w:lang w:val="uk-UA"/>
        </w:rPr>
        <w:t xml:space="preserve"> міської ради. </w:t>
      </w:r>
    </w:p>
    <w:p w:rsidR="005D79B7" w:rsidRPr="001C3C98" w:rsidRDefault="005D79B7" w:rsidP="005D79B7">
      <w:pPr>
        <w:pStyle w:val="a7"/>
        <w:numPr>
          <w:ilvl w:val="0"/>
          <w:numId w:val="1"/>
        </w:numPr>
        <w:ind w:left="284" w:hanging="426"/>
        <w:jc w:val="both"/>
        <w:rPr>
          <w:lang w:val="uk-UA"/>
        </w:rPr>
      </w:pPr>
      <w:r w:rsidRPr="001C3C98">
        <w:rPr>
          <w:lang w:val="uk-UA"/>
        </w:rPr>
        <w:t xml:space="preserve">Члени конкурсної комісії зобов’язані: </w:t>
      </w:r>
    </w:p>
    <w:p w:rsidR="005D79B7" w:rsidRPr="001C3C98" w:rsidRDefault="005D79B7" w:rsidP="005D79B7">
      <w:pPr>
        <w:pStyle w:val="a7"/>
        <w:ind w:left="284"/>
        <w:jc w:val="both"/>
        <w:rPr>
          <w:lang w:val="uk-UA"/>
        </w:rPr>
      </w:pPr>
      <w:r w:rsidRPr="001C3C98">
        <w:rPr>
          <w:lang w:val="uk-UA"/>
        </w:rPr>
        <w:t xml:space="preserve">- брати участь у роботі конкурсної комісії та голосувати з питань порядку денного; </w:t>
      </w:r>
    </w:p>
    <w:p w:rsidR="005D79B7" w:rsidRPr="001C3C98" w:rsidRDefault="005D79B7" w:rsidP="005D79B7">
      <w:pPr>
        <w:pStyle w:val="a7"/>
        <w:ind w:left="284"/>
        <w:jc w:val="both"/>
        <w:rPr>
          <w:lang w:val="uk-UA"/>
        </w:rPr>
      </w:pPr>
      <w:r w:rsidRPr="001C3C98">
        <w:rPr>
          <w:lang w:val="uk-UA"/>
        </w:rPr>
        <w:t xml:space="preserve">- заявляти самовідвід у разі наявності чи настання підстав, що унеможливлюють їх участь у складі конкурсної комісії. </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Конкурсна комісія є повноважною за умови присутності на її засіданні не менше двох третин від її затвердженого складу. </w:t>
      </w:r>
    </w:p>
    <w:p w:rsidR="005D79B7" w:rsidRPr="001C3C98" w:rsidRDefault="005D79B7" w:rsidP="005D79B7">
      <w:pPr>
        <w:pStyle w:val="a7"/>
        <w:numPr>
          <w:ilvl w:val="0"/>
          <w:numId w:val="1"/>
        </w:numPr>
        <w:ind w:left="284" w:hanging="426"/>
        <w:jc w:val="both"/>
        <w:rPr>
          <w:lang w:val="uk-UA"/>
        </w:rPr>
      </w:pPr>
      <w:r w:rsidRPr="001C3C98">
        <w:rPr>
          <w:lang w:val="uk-UA"/>
        </w:rPr>
        <w:t xml:space="preserve">Рішення конкурсної комісії вважається прийнятим, якщо за нього проголосували більшість членів затвердженого складу комісії. </w:t>
      </w:r>
    </w:p>
    <w:p w:rsidR="005D79B7" w:rsidRPr="001C3C98" w:rsidRDefault="005D79B7" w:rsidP="005D79B7">
      <w:pPr>
        <w:pStyle w:val="a7"/>
        <w:numPr>
          <w:ilvl w:val="0"/>
          <w:numId w:val="1"/>
        </w:numPr>
        <w:ind w:left="284" w:hanging="426"/>
        <w:jc w:val="both"/>
        <w:rPr>
          <w:lang w:val="uk-UA"/>
        </w:rPr>
      </w:pPr>
      <w:r w:rsidRPr="001C3C98">
        <w:rPr>
          <w:lang w:val="uk-UA"/>
        </w:rPr>
        <w:t xml:space="preserve">Члени конкурсної комісії можуть висловити свою окрему думку з відповідного питання, яка додається до протоколу засідання. </w:t>
      </w:r>
    </w:p>
    <w:p w:rsidR="005D79B7" w:rsidRPr="001C3C98" w:rsidRDefault="005D79B7" w:rsidP="005D79B7">
      <w:pPr>
        <w:pStyle w:val="a7"/>
        <w:numPr>
          <w:ilvl w:val="0"/>
          <w:numId w:val="1"/>
        </w:numPr>
        <w:ind w:left="284" w:hanging="426"/>
        <w:jc w:val="both"/>
        <w:rPr>
          <w:lang w:val="uk-UA"/>
        </w:rPr>
      </w:pPr>
      <w:r w:rsidRPr="001C3C98">
        <w:rPr>
          <w:lang w:val="uk-UA"/>
        </w:rPr>
        <w:t xml:space="preserve">У разі рівного розподілу голосів вирішальним є голос голови конкурсної комісії. </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допускається будь-яке втручання в діяльність конкурсної комісії, тиск на членів комісії та учасників конкурсу. </w:t>
      </w:r>
    </w:p>
    <w:p w:rsidR="005D79B7" w:rsidRPr="001C3C98" w:rsidRDefault="005D79B7" w:rsidP="005D79B7">
      <w:pPr>
        <w:pStyle w:val="a7"/>
        <w:numPr>
          <w:ilvl w:val="0"/>
          <w:numId w:val="1"/>
        </w:numPr>
        <w:ind w:left="284" w:hanging="426"/>
        <w:jc w:val="both"/>
        <w:rPr>
          <w:lang w:val="uk-UA"/>
        </w:rPr>
      </w:pPr>
      <w:r w:rsidRPr="001C3C98">
        <w:rPr>
          <w:lang w:val="uk-UA"/>
        </w:rPr>
        <w:lastRenderedPageBreak/>
        <w:t>Організаційною формою роботи конкурсної комісії є засідання. Рішення конкурсної комісії оформлюється протоколом, який підписується всіма присутніми членами конкурсної комісії та оприлюднюється на офіційному веб</w:t>
      </w:r>
      <w:r>
        <w:rPr>
          <w:lang w:val="uk-UA"/>
        </w:rPr>
        <w:t>-</w:t>
      </w:r>
      <w:r w:rsidRPr="001C3C98">
        <w:rPr>
          <w:lang w:val="uk-UA"/>
        </w:rPr>
        <w:t>сайті органу управління та на офіційному веб</w:t>
      </w:r>
      <w:r>
        <w:rPr>
          <w:lang w:val="uk-UA"/>
        </w:rPr>
        <w:t>-</w:t>
      </w:r>
      <w:r w:rsidRPr="001C3C98">
        <w:rPr>
          <w:lang w:val="uk-UA"/>
        </w:rPr>
        <w:t xml:space="preserve">сайті КУ «ЦПРПП» ЗМР (при наявності) протягом наступного робочого дня з дня проведення засідання конкурсної комісії. </w:t>
      </w:r>
    </w:p>
    <w:p w:rsidR="005D79B7" w:rsidRPr="001C3C98" w:rsidRDefault="005D79B7" w:rsidP="005D79B7">
      <w:pPr>
        <w:pStyle w:val="a7"/>
        <w:numPr>
          <w:ilvl w:val="0"/>
          <w:numId w:val="1"/>
        </w:numPr>
        <w:ind w:left="284" w:hanging="426"/>
        <w:jc w:val="both"/>
        <w:rPr>
          <w:lang w:val="uk-UA"/>
        </w:rPr>
      </w:pPr>
      <w:r w:rsidRPr="001C3C98">
        <w:rPr>
          <w:lang w:val="uk-UA"/>
        </w:rPr>
        <w:t>Оголошення про проведення конкурсу оприлюднюється на офіційному веб</w:t>
      </w:r>
      <w:r>
        <w:rPr>
          <w:lang w:val="uk-UA"/>
        </w:rPr>
        <w:t>-</w:t>
      </w:r>
      <w:r w:rsidRPr="001C3C98">
        <w:rPr>
          <w:lang w:val="uk-UA"/>
        </w:rPr>
        <w:t>сайті органу управління та на офіційному веб</w:t>
      </w:r>
      <w:r>
        <w:rPr>
          <w:lang w:val="uk-UA"/>
        </w:rPr>
        <w:t>-</w:t>
      </w:r>
      <w:r w:rsidRPr="001C3C98">
        <w:rPr>
          <w:lang w:val="uk-UA"/>
        </w:rPr>
        <w:t xml:space="preserve">сайті КУ «ЦПРПП» ЗМР (за наявності)  наступного робочого дня з дня прийняття рішення про проведення конкурсу та повинне містити: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найменування і місцезнаходження КУ «ЦПРПП» ЗМР;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найменування посад та умови оплати праці;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кваліфікаційні вимоги до педагогічних працівників КУ «ЦПРПП» ЗМР відповідно до цього Порядку;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вичерпний перелік, кінцевий строк і місце подання документів для участі в конкурсі;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дату та місце початку конкурсного відбору, етапи його проведення та тривалість; </w:t>
      </w:r>
      <w:r w:rsidRPr="001C3C98">
        <w:rPr>
          <w:lang w:val="uk-UA"/>
        </w:rPr>
        <w:sym w:font="Symbol" w:char="F02D"/>
      </w:r>
      <w:r w:rsidRPr="001C3C98">
        <w:rPr>
          <w:lang w:val="uk-UA"/>
        </w:rPr>
        <w:t xml:space="preserve">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 </w:t>
      </w:r>
    </w:p>
    <w:p w:rsidR="005D79B7" w:rsidRPr="001C3C98" w:rsidRDefault="005D79B7" w:rsidP="005D79B7">
      <w:pPr>
        <w:pStyle w:val="a7"/>
        <w:numPr>
          <w:ilvl w:val="0"/>
          <w:numId w:val="1"/>
        </w:numPr>
        <w:ind w:left="284" w:hanging="426"/>
        <w:jc w:val="both"/>
        <w:rPr>
          <w:lang w:val="uk-UA"/>
        </w:rPr>
      </w:pPr>
      <w:r w:rsidRPr="001C3C98">
        <w:rPr>
          <w:lang w:val="uk-UA"/>
        </w:rPr>
        <w:t xml:space="preserve">В оголошенні може міститися додаткова інформація, що не суперечить законодавству. </w:t>
      </w:r>
    </w:p>
    <w:p w:rsidR="005D79B7" w:rsidRPr="001C3C98" w:rsidRDefault="005D79B7" w:rsidP="005D79B7">
      <w:pPr>
        <w:pStyle w:val="a7"/>
        <w:numPr>
          <w:ilvl w:val="0"/>
          <w:numId w:val="1"/>
        </w:numPr>
        <w:ind w:left="284" w:hanging="426"/>
        <w:jc w:val="both"/>
        <w:rPr>
          <w:lang w:val="uk-UA"/>
        </w:rPr>
      </w:pPr>
      <w:r w:rsidRPr="001C3C98">
        <w:rPr>
          <w:lang w:val="uk-UA"/>
        </w:rPr>
        <w:t xml:space="preserve">Для участі у конкурсі необхідно подати такі документи: </w:t>
      </w:r>
    </w:p>
    <w:p w:rsidR="005D79B7" w:rsidRPr="001C3C98" w:rsidRDefault="005D79B7" w:rsidP="005D79B7">
      <w:pPr>
        <w:spacing w:after="0" w:line="240" w:lineRule="auto"/>
        <w:ind w:left="360"/>
        <w:jc w:val="both"/>
        <w:rPr>
          <w:rFonts w:ascii="Times New Roman" w:hAnsi="Times New Roman" w:cs="Times New Roman"/>
          <w:sz w:val="24"/>
          <w:szCs w:val="24"/>
          <w:lang w:val="uk-UA"/>
        </w:rPr>
      </w:pPr>
      <w:r w:rsidRPr="001C3C98">
        <w:rPr>
          <w:rFonts w:ascii="Times New Roman" w:hAnsi="Times New Roman" w:cs="Times New Roman"/>
          <w:sz w:val="24"/>
          <w:szCs w:val="24"/>
          <w:lang w:val="uk-UA"/>
        </w:rPr>
        <w:sym w:font="Symbol" w:char="F02D"/>
      </w:r>
      <w:r w:rsidRPr="001C3C98">
        <w:rPr>
          <w:rFonts w:ascii="Times New Roman" w:hAnsi="Times New Roman" w:cs="Times New Roman"/>
          <w:sz w:val="24"/>
          <w:szCs w:val="24"/>
          <w:lang w:val="uk-UA"/>
        </w:rPr>
        <w:t xml:space="preserve">заяву про участь у конкурсі з наданням згоди на обробку персональних даних відповідно до Закону України «Про захист персональних даних»;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автобіографію та/або резюме (за вибором учасника конкурсу);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копію паспорта громадянина України;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копію документа про вищу освіту (з додатком, що є його невід’ємною частиною) не нижче освітнього ступеня магістра (спеціаліста);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 xml:space="preserve">копію трудової книжки чи інших документів, що підтверджують стаж педагогічної (науково-педагогічної) роботи не менше п’яти років на день їх подання; </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довідку про проходження попереднього (періодичного) психіатричного огляду;</w:t>
      </w:r>
    </w:p>
    <w:p w:rsidR="005D79B7" w:rsidRPr="001C3C98" w:rsidRDefault="005D79B7" w:rsidP="005D79B7">
      <w:pPr>
        <w:pStyle w:val="a7"/>
        <w:ind w:left="284"/>
        <w:jc w:val="both"/>
        <w:rPr>
          <w:lang w:val="uk-UA"/>
        </w:rPr>
      </w:pPr>
      <w:r w:rsidRPr="001C3C98">
        <w:rPr>
          <w:lang w:val="uk-UA"/>
        </w:rPr>
        <w:sym w:font="Symbol" w:char="F02D"/>
      </w:r>
      <w:r w:rsidRPr="001C3C98">
        <w:rPr>
          <w:lang w:val="uk-UA"/>
        </w:rPr>
        <w:t>мотиваційний лист, складений у довільній формі.</w:t>
      </w:r>
    </w:p>
    <w:p w:rsidR="005D79B7" w:rsidRPr="001C3C98" w:rsidRDefault="005D79B7" w:rsidP="005D79B7">
      <w:pPr>
        <w:pStyle w:val="a7"/>
        <w:ind w:left="284"/>
        <w:jc w:val="both"/>
        <w:rPr>
          <w:lang w:val="uk-UA"/>
        </w:rPr>
      </w:pPr>
      <w:r w:rsidRPr="001C3C98">
        <w:rPr>
          <w:lang w:val="uk-UA"/>
        </w:rPr>
        <w:t xml:space="preserve">Особа може надати інші документи, що підтверджують її професійні та/або моральні якості. Відповідальність за достовірність поданих документів несе заявник. </w:t>
      </w:r>
    </w:p>
    <w:p w:rsidR="005D79B7" w:rsidRPr="001C3C98" w:rsidRDefault="005D79B7" w:rsidP="005D79B7">
      <w:pPr>
        <w:pStyle w:val="a7"/>
        <w:numPr>
          <w:ilvl w:val="0"/>
          <w:numId w:val="1"/>
        </w:numPr>
        <w:ind w:left="284" w:hanging="426"/>
        <w:jc w:val="both"/>
        <w:rPr>
          <w:lang w:val="uk-UA"/>
        </w:rPr>
      </w:pPr>
      <w:r w:rsidRPr="001C3C98">
        <w:rPr>
          <w:lang w:val="uk-UA"/>
        </w:rPr>
        <w:t xml:space="preserve">Заява про участь у конкурсі та пакет документів подаються особисто (або уповноваженою згідно з довіреністю особою) до конкурсної комісії у визначений в оголошенні строк. </w:t>
      </w:r>
    </w:p>
    <w:p w:rsidR="005D79B7" w:rsidRPr="001C3C98" w:rsidRDefault="005D79B7" w:rsidP="005D79B7">
      <w:pPr>
        <w:pStyle w:val="a7"/>
        <w:numPr>
          <w:ilvl w:val="0"/>
          <w:numId w:val="1"/>
        </w:numPr>
        <w:ind w:left="284" w:hanging="426"/>
        <w:jc w:val="both"/>
        <w:rPr>
          <w:lang w:val="uk-UA"/>
        </w:rPr>
      </w:pPr>
      <w:r w:rsidRPr="001C3C98">
        <w:rPr>
          <w:lang w:val="uk-UA"/>
        </w:rPr>
        <w:t xml:space="preserve">Уповноважена особа приймає документи за описом, копію якого надає особі, яка їх подає. </w:t>
      </w:r>
    </w:p>
    <w:p w:rsidR="005D79B7" w:rsidRPr="001C3C98" w:rsidRDefault="005D79B7" w:rsidP="005D79B7">
      <w:pPr>
        <w:pStyle w:val="a7"/>
        <w:numPr>
          <w:ilvl w:val="0"/>
          <w:numId w:val="1"/>
        </w:numPr>
        <w:ind w:left="284" w:hanging="426"/>
        <w:jc w:val="both"/>
        <w:rPr>
          <w:lang w:val="uk-UA"/>
        </w:rPr>
      </w:pPr>
      <w:r w:rsidRPr="001C3C98">
        <w:rPr>
          <w:lang w:val="uk-UA"/>
        </w:rPr>
        <w:t xml:space="preserve">Строк подання документів для участі в конкурсі може становити від 20 до 30 календарних днів з дня оприлюднення оголошення про проведення конкурсу. </w:t>
      </w:r>
    </w:p>
    <w:p w:rsidR="005D79B7" w:rsidRPr="001C3C98" w:rsidRDefault="005D79B7" w:rsidP="005D79B7">
      <w:pPr>
        <w:pStyle w:val="a7"/>
        <w:numPr>
          <w:ilvl w:val="0"/>
          <w:numId w:val="1"/>
        </w:numPr>
        <w:ind w:left="284" w:hanging="426"/>
        <w:jc w:val="both"/>
        <w:rPr>
          <w:lang w:val="uk-UA"/>
        </w:rPr>
      </w:pPr>
      <w:r w:rsidRPr="001C3C98">
        <w:rPr>
          <w:lang w:val="uk-UA"/>
        </w:rPr>
        <w:t xml:space="preserve">Подані документи та матеріали конкурсної комісії зберігаються в органі управління. </w:t>
      </w:r>
    </w:p>
    <w:p w:rsidR="005D79B7" w:rsidRPr="001C3C98" w:rsidRDefault="005D79B7" w:rsidP="005D79B7">
      <w:pPr>
        <w:pStyle w:val="a7"/>
        <w:numPr>
          <w:ilvl w:val="0"/>
          <w:numId w:val="1"/>
        </w:numPr>
        <w:ind w:left="284" w:hanging="426"/>
        <w:jc w:val="both"/>
        <w:rPr>
          <w:lang w:val="uk-UA"/>
        </w:rPr>
      </w:pPr>
      <w:r w:rsidRPr="001C3C98">
        <w:rPr>
          <w:lang w:val="uk-UA"/>
        </w:rPr>
        <w:t xml:space="preserve">У разі невідповідності поданих документів встановленим вимогам, кандидати до конкурсного відбору не допускаються, про що їх повідомляє орган управління. </w:t>
      </w:r>
    </w:p>
    <w:p w:rsidR="005D79B7" w:rsidRPr="001C3C98" w:rsidRDefault="005D79B7" w:rsidP="005D79B7">
      <w:pPr>
        <w:pStyle w:val="a7"/>
        <w:numPr>
          <w:ilvl w:val="0"/>
          <w:numId w:val="1"/>
        </w:numPr>
        <w:ind w:left="284" w:hanging="426"/>
        <w:jc w:val="both"/>
        <w:rPr>
          <w:lang w:val="uk-UA"/>
        </w:rPr>
      </w:pPr>
      <w:r w:rsidRPr="001C3C98">
        <w:rPr>
          <w:lang w:val="uk-UA"/>
        </w:rPr>
        <w:t xml:space="preserve">До участі у конкурсі не можуть бути допущені особи, які: </w:t>
      </w:r>
    </w:p>
    <w:p w:rsidR="005D79B7" w:rsidRPr="001C3C98" w:rsidRDefault="005D79B7" w:rsidP="005D79B7">
      <w:pPr>
        <w:pStyle w:val="a7"/>
        <w:ind w:left="284"/>
        <w:jc w:val="both"/>
        <w:rPr>
          <w:lang w:val="uk-UA"/>
        </w:rPr>
      </w:pPr>
      <w:r w:rsidRPr="001C3C98">
        <w:rPr>
          <w:lang w:val="uk-UA"/>
        </w:rPr>
        <w:t xml:space="preserve">- не можуть обіймати посаду педагогічних працівників КУ«ЦПРПП»  ЗМР; </w:t>
      </w:r>
    </w:p>
    <w:p w:rsidR="005D79B7" w:rsidRPr="001C3C98" w:rsidRDefault="005D79B7" w:rsidP="005D79B7">
      <w:pPr>
        <w:pStyle w:val="a7"/>
        <w:ind w:left="284"/>
        <w:jc w:val="both"/>
        <w:rPr>
          <w:lang w:val="uk-UA"/>
        </w:rPr>
      </w:pPr>
      <w:r w:rsidRPr="001C3C98">
        <w:rPr>
          <w:lang w:val="uk-UA"/>
        </w:rPr>
        <w:t xml:space="preserve">- подали не всі документи, визначені цим Порядком відповідно до вимог чинного законодавства, для участі в конкурсі; </w:t>
      </w:r>
    </w:p>
    <w:p w:rsidR="005D79B7" w:rsidRPr="001C3C98" w:rsidRDefault="005D79B7" w:rsidP="005D79B7">
      <w:pPr>
        <w:pStyle w:val="a7"/>
        <w:ind w:left="284"/>
        <w:jc w:val="both"/>
        <w:rPr>
          <w:lang w:val="uk-UA"/>
        </w:rPr>
      </w:pPr>
      <w:r w:rsidRPr="001C3C98">
        <w:rPr>
          <w:lang w:val="uk-UA"/>
        </w:rPr>
        <w:t xml:space="preserve">- подали документи після завершення строку їх подання. </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Конкурсний відбір переможця конкурсу здійснюється за результатами: </w:t>
      </w:r>
    </w:p>
    <w:p w:rsidR="005D79B7" w:rsidRPr="001C3C98" w:rsidRDefault="005D79B7" w:rsidP="005D79B7">
      <w:pPr>
        <w:pStyle w:val="a7"/>
        <w:ind w:left="284"/>
        <w:jc w:val="both"/>
        <w:rPr>
          <w:lang w:val="uk-UA"/>
        </w:rPr>
      </w:pPr>
      <w:r w:rsidRPr="001C3C98">
        <w:rPr>
          <w:lang w:val="uk-UA"/>
        </w:rPr>
        <w:t xml:space="preserve">- перевірки знання законодавства у сфері освіти, зокрема законів України «Про освіту», «Про повну загальну середню освіту», «Про дошкільну освіту» та інших нормативно-правових актів; </w:t>
      </w:r>
    </w:p>
    <w:p w:rsidR="005D79B7" w:rsidRPr="001C3C98" w:rsidRDefault="005D79B7" w:rsidP="005D79B7">
      <w:pPr>
        <w:pStyle w:val="a7"/>
        <w:ind w:left="284"/>
        <w:jc w:val="both"/>
        <w:rPr>
          <w:lang w:val="uk-UA"/>
        </w:rPr>
      </w:pPr>
      <w:r w:rsidRPr="001C3C98">
        <w:rPr>
          <w:lang w:val="uk-UA"/>
        </w:rPr>
        <w:lastRenderedPageBreak/>
        <w:t>- публічної та відкритої презентації державною мовою кандидатом пріоритетних напрямів та основних завдань роботи на посаді, а також надання відповідей на запитання членів конкурсної комісії в межах змісту конкурсного випробування;</w:t>
      </w:r>
    </w:p>
    <w:p w:rsidR="005D79B7" w:rsidRPr="001C3C98" w:rsidRDefault="005D79B7" w:rsidP="005D79B7">
      <w:pPr>
        <w:pStyle w:val="a7"/>
        <w:ind w:left="284"/>
        <w:jc w:val="both"/>
        <w:rPr>
          <w:lang w:val="uk-UA"/>
        </w:rPr>
      </w:pPr>
      <w:r w:rsidRPr="001C3C98">
        <w:rPr>
          <w:lang w:val="uk-UA"/>
        </w:rPr>
        <w:t xml:space="preserve">-  співбесіди з членами конкурсної комісії. </w:t>
      </w:r>
    </w:p>
    <w:p w:rsidR="005D79B7" w:rsidRPr="001C3C98" w:rsidRDefault="005D79B7" w:rsidP="005D79B7">
      <w:pPr>
        <w:pStyle w:val="a7"/>
        <w:numPr>
          <w:ilvl w:val="0"/>
          <w:numId w:val="1"/>
        </w:numPr>
        <w:ind w:left="284" w:hanging="426"/>
        <w:jc w:val="both"/>
        <w:rPr>
          <w:lang w:val="uk-UA"/>
        </w:rPr>
      </w:pPr>
      <w:r w:rsidRPr="001C3C98">
        <w:rPr>
          <w:lang w:val="uk-UA"/>
        </w:rPr>
        <w:t xml:space="preserve">Кандидати, які допущені до конкурсного відбору, проходять </w:t>
      </w:r>
      <w:proofErr w:type="spellStart"/>
      <w:r w:rsidRPr="001C3C98">
        <w:rPr>
          <w:lang w:val="uk-UA"/>
        </w:rPr>
        <w:t>онлайн-тестування</w:t>
      </w:r>
      <w:proofErr w:type="spellEnd"/>
      <w:r w:rsidRPr="001C3C98">
        <w:rPr>
          <w:lang w:val="uk-UA"/>
        </w:rPr>
        <w:t xml:space="preserve"> на знання законодавства України. </w:t>
      </w:r>
    </w:p>
    <w:p w:rsidR="005D79B7" w:rsidRPr="001C3C98" w:rsidRDefault="005D79B7" w:rsidP="005D79B7">
      <w:pPr>
        <w:pStyle w:val="a7"/>
        <w:numPr>
          <w:ilvl w:val="0"/>
          <w:numId w:val="1"/>
        </w:numPr>
        <w:ind w:left="284" w:hanging="426"/>
        <w:jc w:val="both"/>
        <w:rPr>
          <w:lang w:val="uk-UA"/>
        </w:rPr>
      </w:pPr>
      <w:proofErr w:type="spellStart"/>
      <w:r w:rsidRPr="001C3C98">
        <w:rPr>
          <w:lang w:val="uk-UA"/>
        </w:rPr>
        <w:t>Онлайн-тестування</w:t>
      </w:r>
      <w:proofErr w:type="spellEnd"/>
      <w:r w:rsidRPr="001C3C98">
        <w:rPr>
          <w:lang w:val="uk-UA"/>
        </w:rPr>
        <w:t xml:space="preserve"> на знання законодавства України, презентація пріоритетних напрямів та основних завдань роботи на посаді в КУ «ЦПРПП» ЗМР, надання відповідей на запитання членів конкурсної комісії проводяться протягом одного робочого дня. </w:t>
      </w:r>
    </w:p>
    <w:p w:rsidR="005D79B7" w:rsidRPr="001C3C98" w:rsidRDefault="005D79B7" w:rsidP="005D79B7">
      <w:pPr>
        <w:pStyle w:val="a7"/>
        <w:numPr>
          <w:ilvl w:val="0"/>
          <w:numId w:val="1"/>
        </w:numPr>
        <w:ind w:left="284" w:hanging="426"/>
        <w:jc w:val="both"/>
        <w:rPr>
          <w:lang w:val="uk-UA"/>
        </w:rPr>
      </w:pPr>
      <w:r w:rsidRPr="001C3C98">
        <w:rPr>
          <w:lang w:val="uk-UA"/>
        </w:rPr>
        <w:t>Орган управління забезпечує конкурсний відбір із подальшим оприлюдненням на офіційному веб</w:t>
      </w:r>
      <w:r>
        <w:rPr>
          <w:lang w:val="uk-UA"/>
        </w:rPr>
        <w:t>-</w:t>
      </w:r>
      <w:r w:rsidRPr="001C3C98">
        <w:rPr>
          <w:lang w:val="uk-UA"/>
        </w:rPr>
        <w:t xml:space="preserve">сайті органу управління та на офіційному сайті КУ «ЦПРПП» ЗМР (за наявності) впродовж одного робочого дня з дня його проведення. </w:t>
      </w:r>
    </w:p>
    <w:p w:rsidR="005D79B7" w:rsidRPr="001C3C98" w:rsidRDefault="005D79B7" w:rsidP="005D79B7">
      <w:pPr>
        <w:pStyle w:val="a7"/>
        <w:numPr>
          <w:ilvl w:val="0"/>
          <w:numId w:val="1"/>
        </w:numPr>
        <w:ind w:left="284" w:hanging="426"/>
        <w:jc w:val="both"/>
        <w:rPr>
          <w:lang w:val="uk-UA"/>
        </w:rPr>
      </w:pPr>
      <w:proofErr w:type="spellStart"/>
      <w:r w:rsidRPr="001C3C98">
        <w:rPr>
          <w:lang w:val="uk-UA"/>
        </w:rPr>
        <w:t>Онлайн-тестування</w:t>
      </w:r>
      <w:proofErr w:type="spellEnd"/>
      <w:r w:rsidRPr="001C3C98">
        <w:rPr>
          <w:lang w:val="uk-UA"/>
        </w:rPr>
        <w:t xml:space="preserve"> містить 30 тестових завдань, які формуються спеціалістами органу управління та директором КУ «ЦПРПП» ЗМР. </w:t>
      </w:r>
    </w:p>
    <w:p w:rsidR="005D79B7" w:rsidRPr="001C3C98" w:rsidRDefault="005D79B7" w:rsidP="005D79B7">
      <w:pPr>
        <w:pStyle w:val="a7"/>
        <w:ind w:left="284"/>
        <w:jc w:val="both"/>
        <w:rPr>
          <w:lang w:val="uk-UA"/>
        </w:rPr>
      </w:pPr>
      <w:r w:rsidRPr="001C3C98">
        <w:rPr>
          <w:lang w:val="uk-UA"/>
        </w:rPr>
        <w:t xml:space="preserve">Тривалість тестування – 60 хвилин у присутності членів комісії (не менше двох третин від її затвердженого складу). </w:t>
      </w:r>
    </w:p>
    <w:p w:rsidR="005D79B7" w:rsidRPr="001C3C98" w:rsidRDefault="005D79B7" w:rsidP="005D79B7">
      <w:pPr>
        <w:pStyle w:val="a7"/>
        <w:numPr>
          <w:ilvl w:val="0"/>
          <w:numId w:val="1"/>
        </w:numPr>
        <w:ind w:left="284" w:hanging="426"/>
        <w:jc w:val="both"/>
        <w:rPr>
          <w:lang w:val="uk-UA"/>
        </w:rPr>
      </w:pPr>
      <w:r w:rsidRPr="001C3C98">
        <w:rPr>
          <w:lang w:val="uk-UA"/>
        </w:rPr>
        <w:t>Після закінчення часу, відведеного на складання тестування, проводиться оцінювання за такими критеріями: 1 бал за правильну відповідь; 0 балів - за неправильну.  Максимальна кількість балів, яку може отримати кандидат за підсумками тестування, становить 30 балів. Результати фіксуються у протоколі, засвідчуються підписами кандидатів.</w:t>
      </w:r>
    </w:p>
    <w:p w:rsidR="005D79B7" w:rsidRPr="001C3C98" w:rsidRDefault="005D79B7" w:rsidP="005D79B7">
      <w:pPr>
        <w:pStyle w:val="a7"/>
        <w:numPr>
          <w:ilvl w:val="0"/>
          <w:numId w:val="1"/>
        </w:numPr>
        <w:ind w:left="284" w:hanging="426"/>
        <w:jc w:val="both"/>
        <w:rPr>
          <w:lang w:val="uk-UA"/>
        </w:rPr>
      </w:pPr>
      <w:r w:rsidRPr="001C3C98">
        <w:rPr>
          <w:lang w:val="uk-UA"/>
        </w:rPr>
        <w:t xml:space="preserve">Кандидати, які за результатами тестування набрали менше 20 балів, не допускаються до презентації пріоритетних напрямів та основних завдань роботи на посаді в КУ «ЦПРПП» ЗМР, що зазначається у протоколі. </w:t>
      </w:r>
    </w:p>
    <w:p w:rsidR="005D79B7" w:rsidRPr="001C3C98" w:rsidRDefault="005D79B7" w:rsidP="005D79B7">
      <w:pPr>
        <w:pStyle w:val="a7"/>
        <w:numPr>
          <w:ilvl w:val="0"/>
          <w:numId w:val="1"/>
        </w:numPr>
        <w:ind w:left="284" w:hanging="426"/>
        <w:jc w:val="both"/>
        <w:rPr>
          <w:lang w:val="uk-UA"/>
        </w:rPr>
      </w:pPr>
      <w:r w:rsidRPr="001C3C98">
        <w:rPr>
          <w:lang w:val="uk-UA"/>
        </w:rPr>
        <w:t xml:space="preserve">Кандидати, які набрали 20 і більше балів за результатами тестування, допускаються до презентації пріоритетних напрямів та основних завдань роботи на посаді в КУ «ЦПРПП» ЗМР. </w:t>
      </w:r>
    </w:p>
    <w:p w:rsidR="005D79B7" w:rsidRPr="001C3C98" w:rsidRDefault="005D79B7" w:rsidP="005D79B7">
      <w:pPr>
        <w:pStyle w:val="a7"/>
        <w:numPr>
          <w:ilvl w:val="0"/>
          <w:numId w:val="1"/>
        </w:numPr>
        <w:ind w:left="284" w:hanging="426"/>
        <w:jc w:val="both"/>
        <w:rPr>
          <w:lang w:val="uk-UA"/>
        </w:rPr>
      </w:pPr>
      <w:r w:rsidRPr="001C3C98">
        <w:rPr>
          <w:lang w:val="uk-UA"/>
        </w:rPr>
        <w:t xml:space="preserve">Після презентації пріоритетних напрямів та основних завдань роботи й надання відповідей на запитання, конкурсна комісія визначає переможців конкурсу шляхом відкритого голосування або визнає конкурс таким, що не відбувся. </w:t>
      </w:r>
    </w:p>
    <w:p w:rsidR="005D79B7" w:rsidRPr="001C3C98" w:rsidRDefault="005D79B7" w:rsidP="005D79B7">
      <w:pPr>
        <w:pStyle w:val="a7"/>
        <w:numPr>
          <w:ilvl w:val="0"/>
          <w:numId w:val="1"/>
        </w:numPr>
        <w:ind w:left="284" w:hanging="426"/>
        <w:jc w:val="both"/>
        <w:rPr>
          <w:lang w:val="uk-UA"/>
        </w:rPr>
      </w:pPr>
      <w:r w:rsidRPr="001C3C98">
        <w:rPr>
          <w:lang w:val="uk-UA"/>
        </w:rPr>
        <w:t xml:space="preserve">Секретар здійснює підрахунок голосів та оголошує результати голосування на засіданні конкурсної комісії, що фіксується у протоколі конкурсної комісії. </w:t>
      </w:r>
    </w:p>
    <w:p w:rsidR="005D79B7" w:rsidRPr="001C3C98" w:rsidRDefault="005D79B7" w:rsidP="005D79B7">
      <w:pPr>
        <w:pStyle w:val="a7"/>
        <w:numPr>
          <w:ilvl w:val="0"/>
          <w:numId w:val="1"/>
        </w:numPr>
        <w:ind w:left="284" w:hanging="426"/>
        <w:jc w:val="both"/>
        <w:rPr>
          <w:lang w:val="uk-UA"/>
        </w:rPr>
      </w:pPr>
      <w:r w:rsidRPr="001C3C98">
        <w:rPr>
          <w:lang w:val="uk-UA"/>
        </w:rPr>
        <w:t>Упродовж п’яти робочих днів із дня завершення конкурсу, визначення переможців конкурсу або визнання конкурсу таким, що не відбувся, конкурсна комісія оприлюднює результати конкурсу на офіційному веб</w:t>
      </w:r>
      <w:r>
        <w:rPr>
          <w:lang w:val="uk-UA"/>
        </w:rPr>
        <w:t>-</w:t>
      </w:r>
      <w:bookmarkStart w:id="0" w:name="_GoBack"/>
      <w:bookmarkEnd w:id="0"/>
      <w:r w:rsidRPr="001C3C98">
        <w:rPr>
          <w:lang w:val="uk-UA"/>
        </w:rPr>
        <w:t xml:space="preserve">сайті органу управління та на офіційному сайті КУ «ЦПРПП» ЗМР» (за наявності). </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 вважається таким, що закінчився, з дня ухвалення конкурсною комісією рішення про затвердження: </w:t>
      </w:r>
    </w:p>
    <w:p w:rsidR="005D79B7" w:rsidRPr="001C3C98" w:rsidRDefault="005D79B7" w:rsidP="005D79B7">
      <w:pPr>
        <w:pStyle w:val="a7"/>
        <w:ind w:left="284"/>
        <w:jc w:val="both"/>
        <w:rPr>
          <w:lang w:val="uk-UA"/>
        </w:rPr>
      </w:pPr>
      <w:r w:rsidRPr="001C3C98">
        <w:rPr>
          <w:lang w:val="uk-UA"/>
        </w:rPr>
        <w:t xml:space="preserve">- результатів голосування конкурсної комісії щодо визначення переможців конкурсу на посади педагогічних працівників КУ «ЦПРПП» ЗМР та рішення щодо порушення клопотання перед директором КУ «ЦПРПП» ЗМР щодо призначення на посаду педагогічного працівника шляхом укладення строкового трудового договору (контракту); </w:t>
      </w:r>
    </w:p>
    <w:p w:rsidR="005D79B7" w:rsidRPr="001C3C98" w:rsidRDefault="005D79B7" w:rsidP="005D79B7">
      <w:pPr>
        <w:pStyle w:val="a7"/>
        <w:ind w:left="284"/>
        <w:jc w:val="both"/>
        <w:rPr>
          <w:lang w:val="uk-UA"/>
        </w:rPr>
      </w:pPr>
      <w:r w:rsidRPr="001C3C98">
        <w:rPr>
          <w:lang w:val="uk-UA"/>
        </w:rPr>
        <w:t xml:space="preserve">- рішення про те, що конкурс вважається таким, що не відбувся. </w:t>
      </w:r>
    </w:p>
    <w:p w:rsidR="005D79B7" w:rsidRPr="001C3C98" w:rsidRDefault="005D79B7" w:rsidP="005D79B7">
      <w:pPr>
        <w:pStyle w:val="a7"/>
        <w:numPr>
          <w:ilvl w:val="0"/>
          <w:numId w:val="1"/>
        </w:numPr>
        <w:ind w:left="284" w:hanging="426"/>
        <w:jc w:val="both"/>
        <w:rPr>
          <w:lang w:val="uk-UA"/>
        </w:rPr>
      </w:pPr>
      <w:r w:rsidRPr="001C3C98">
        <w:rPr>
          <w:lang w:val="uk-UA"/>
        </w:rPr>
        <w:t xml:space="preserve">Конкурсна комісія визнає конкурс таким, що не відбувся, якщо: </w:t>
      </w:r>
    </w:p>
    <w:p w:rsidR="005D79B7" w:rsidRPr="001C3C98" w:rsidRDefault="005D79B7" w:rsidP="005D79B7">
      <w:pPr>
        <w:pStyle w:val="a7"/>
        <w:ind w:left="284"/>
        <w:jc w:val="both"/>
        <w:rPr>
          <w:lang w:val="uk-UA"/>
        </w:rPr>
      </w:pPr>
      <w:r w:rsidRPr="001C3C98">
        <w:rPr>
          <w:lang w:val="uk-UA"/>
        </w:rPr>
        <w:t xml:space="preserve">- відсутні заяви про участь у конкурсі; </w:t>
      </w:r>
    </w:p>
    <w:p w:rsidR="005D79B7" w:rsidRPr="001C3C98" w:rsidRDefault="005D79B7" w:rsidP="005D79B7">
      <w:pPr>
        <w:pStyle w:val="a7"/>
        <w:ind w:left="284"/>
        <w:jc w:val="both"/>
        <w:rPr>
          <w:lang w:val="uk-UA"/>
        </w:rPr>
      </w:pPr>
      <w:r w:rsidRPr="001C3C98">
        <w:rPr>
          <w:lang w:val="uk-UA"/>
        </w:rPr>
        <w:t xml:space="preserve">- до участі у конкурсі не допущено жодного кандидата; </w:t>
      </w:r>
    </w:p>
    <w:p w:rsidR="005D79B7" w:rsidRPr="001C3C98" w:rsidRDefault="005D79B7" w:rsidP="005D79B7">
      <w:pPr>
        <w:pStyle w:val="a7"/>
        <w:ind w:left="284"/>
        <w:jc w:val="both"/>
        <w:rPr>
          <w:lang w:val="uk-UA"/>
        </w:rPr>
      </w:pPr>
      <w:r w:rsidRPr="001C3C98">
        <w:rPr>
          <w:lang w:val="uk-UA"/>
        </w:rPr>
        <w:t xml:space="preserve">- жодного з кандидатів не визначено переможцем конкурсу. </w:t>
      </w:r>
    </w:p>
    <w:p w:rsidR="005D79B7" w:rsidRPr="001C3C98" w:rsidRDefault="005D79B7" w:rsidP="005D79B7">
      <w:pPr>
        <w:pStyle w:val="a7"/>
        <w:numPr>
          <w:ilvl w:val="0"/>
          <w:numId w:val="1"/>
        </w:numPr>
        <w:ind w:left="284" w:hanging="426"/>
        <w:jc w:val="both"/>
        <w:rPr>
          <w:lang w:val="uk-UA"/>
        </w:rPr>
      </w:pPr>
      <w:r w:rsidRPr="001C3C98">
        <w:rPr>
          <w:lang w:val="uk-UA"/>
        </w:rPr>
        <w:t xml:space="preserve">У разі визнання конкурсу таким, що не відбувся, проводиться повторний конкурс. </w:t>
      </w:r>
    </w:p>
    <w:p w:rsidR="005D79B7" w:rsidRPr="001C3C98" w:rsidRDefault="005D79B7" w:rsidP="005D79B7">
      <w:pPr>
        <w:pStyle w:val="a7"/>
        <w:numPr>
          <w:ilvl w:val="0"/>
          <w:numId w:val="1"/>
        </w:numPr>
        <w:ind w:left="284" w:hanging="426"/>
        <w:jc w:val="both"/>
        <w:rPr>
          <w:lang w:val="uk-UA"/>
        </w:rPr>
      </w:pPr>
      <w:r w:rsidRPr="001C3C98">
        <w:rPr>
          <w:lang w:val="uk-UA"/>
        </w:rPr>
        <w:t xml:space="preserve">Протягом шести робочих днів з дня визначення переможців конкурсу, на підставі рішення конкурсної комісії, з переможцями конкурсу укладається трудовий договір (контракт) у письмовій формі і підписується директором КУ «ЦПРПП» ЗМР, що є </w:t>
      </w:r>
      <w:r w:rsidRPr="001C3C98">
        <w:rPr>
          <w:lang w:val="uk-UA"/>
        </w:rPr>
        <w:lastRenderedPageBreak/>
        <w:t xml:space="preserve">підставою для видання наказу про призначення на посади педагогічних працівників КУ «ЦПРПП» ЗМР. </w:t>
      </w:r>
    </w:p>
    <w:p w:rsidR="005D79B7" w:rsidRPr="001C3C98" w:rsidRDefault="005D79B7" w:rsidP="005D79B7">
      <w:pPr>
        <w:pStyle w:val="a7"/>
        <w:numPr>
          <w:ilvl w:val="0"/>
          <w:numId w:val="1"/>
        </w:numPr>
        <w:ind w:left="284" w:hanging="426"/>
        <w:jc w:val="both"/>
        <w:rPr>
          <w:lang w:val="uk-UA"/>
        </w:rPr>
      </w:pPr>
      <w:r w:rsidRPr="001C3C98">
        <w:rPr>
          <w:lang w:val="uk-UA"/>
        </w:rPr>
        <w:t xml:space="preserve">Форма трудового договору (контракту) розробляється та затверджується директором КУ «ЦПРПП» ЗМР відповідно до чинного законодавства. </w:t>
      </w:r>
    </w:p>
    <w:p w:rsidR="005D79B7" w:rsidRPr="001C3C98" w:rsidRDefault="005D79B7" w:rsidP="005D79B7">
      <w:pPr>
        <w:pStyle w:val="a7"/>
        <w:numPr>
          <w:ilvl w:val="0"/>
          <w:numId w:val="1"/>
        </w:numPr>
        <w:ind w:left="284" w:hanging="426"/>
        <w:jc w:val="both"/>
        <w:rPr>
          <w:lang w:val="uk-UA"/>
        </w:rPr>
      </w:pPr>
      <w:r w:rsidRPr="001C3C98">
        <w:rPr>
          <w:lang w:val="uk-UA"/>
        </w:rPr>
        <w:t>Строковий трудовий договір (контракт) укладається з переможцями конкурсу.</w:t>
      </w:r>
    </w:p>
    <w:p w:rsidR="005D79B7" w:rsidRPr="001C3C98" w:rsidRDefault="005D79B7" w:rsidP="005D79B7">
      <w:pPr>
        <w:pStyle w:val="a7"/>
        <w:numPr>
          <w:ilvl w:val="0"/>
          <w:numId w:val="1"/>
        </w:numPr>
        <w:ind w:left="284" w:hanging="426"/>
        <w:jc w:val="both"/>
        <w:rPr>
          <w:lang w:val="uk-UA"/>
        </w:rPr>
      </w:pPr>
      <w:r w:rsidRPr="001C3C98">
        <w:rPr>
          <w:lang w:val="uk-UA"/>
        </w:rPr>
        <w:t>Трудові відносини у КУ «ЦПРПП» ЗМР регулюються чинним законодавством України про працю, нормативно-правовими актами Міністерства освіти і науки України, а також прийнятими відповідно до них правилами внутрішнього трудового розпорядку.</w:t>
      </w:r>
    </w:p>
    <w:p w:rsidR="005D79B7" w:rsidRPr="001C3C98" w:rsidRDefault="005D79B7" w:rsidP="005D79B7">
      <w:pPr>
        <w:pStyle w:val="a7"/>
        <w:numPr>
          <w:ilvl w:val="0"/>
          <w:numId w:val="1"/>
        </w:numPr>
        <w:ind w:left="284" w:hanging="426"/>
        <w:jc w:val="both"/>
        <w:rPr>
          <w:lang w:val="uk-UA"/>
        </w:rPr>
      </w:pPr>
      <w:r w:rsidRPr="001C3C98">
        <w:rPr>
          <w:lang w:val="uk-UA"/>
        </w:rPr>
        <w:t>Працівники КУ «ЦПРПП» ЗМР мають право:</w:t>
      </w:r>
    </w:p>
    <w:p w:rsidR="005D79B7" w:rsidRPr="001C3C98" w:rsidRDefault="005D79B7" w:rsidP="005D79B7">
      <w:pPr>
        <w:pStyle w:val="a7"/>
        <w:numPr>
          <w:ilvl w:val="0"/>
          <w:numId w:val="2"/>
        </w:numPr>
        <w:jc w:val="both"/>
        <w:rPr>
          <w:lang w:val="uk-UA"/>
        </w:rPr>
      </w:pPr>
      <w:r w:rsidRPr="001C3C98">
        <w:rPr>
          <w:lang w:val="uk-UA"/>
        </w:rPr>
        <w:t>на вільний вибір педагогічно-доцільних форм, методів і засобів роботи з педагогічними кадрами;</w:t>
      </w:r>
    </w:p>
    <w:p w:rsidR="005D79B7" w:rsidRPr="001C3C98" w:rsidRDefault="005D79B7" w:rsidP="005D79B7">
      <w:pPr>
        <w:pStyle w:val="a7"/>
        <w:numPr>
          <w:ilvl w:val="0"/>
          <w:numId w:val="2"/>
        </w:numPr>
        <w:jc w:val="both"/>
        <w:rPr>
          <w:lang w:val="uk-UA"/>
        </w:rPr>
      </w:pPr>
      <w:r w:rsidRPr="001C3C98">
        <w:rPr>
          <w:lang w:val="uk-UA"/>
        </w:rPr>
        <w:t>на підвищення кваліфікації, участь у семінарах, нарадах тощо;</w:t>
      </w:r>
    </w:p>
    <w:p w:rsidR="005D79B7" w:rsidRPr="001C3C98" w:rsidRDefault="005D79B7" w:rsidP="005D79B7">
      <w:pPr>
        <w:pStyle w:val="a7"/>
        <w:numPr>
          <w:ilvl w:val="0"/>
          <w:numId w:val="2"/>
        </w:numPr>
        <w:jc w:val="both"/>
        <w:rPr>
          <w:lang w:val="uk-UA"/>
        </w:rPr>
      </w:pPr>
      <w:r w:rsidRPr="001C3C98">
        <w:rPr>
          <w:lang w:val="uk-UA"/>
        </w:rPr>
        <w:t>вносити пропозиції щодо поліпшення діяльності КУ «ЦПРПП» ЗМР;</w:t>
      </w:r>
    </w:p>
    <w:p w:rsidR="005D79B7" w:rsidRPr="001C3C98" w:rsidRDefault="005D79B7" w:rsidP="005D79B7">
      <w:pPr>
        <w:pStyle w:val="a7"/>
        <w:numPr>
          <w:ilvl w:val="0"/>
          <w:numId w:val="2"/>
        </w:numPr>
        <w:jc w:val="both"/>
        <w:rPr>
          <w:lang w:val="uk-UA"/>
        </w:rPr>
      </w:pPr>
      <w:r w:rsidRPr="001C3C98">
        <w:rPr>
          <w:lang w:val="uk-UA"/>
        </w:rPr>
        <w:t>на соціальне та матеріальне забезпечення відповідно до чинного законодавства;</w:t>
      </w:r>
    </w:p>
    <w:p w:rsidR="005D79B7" w:rsidRPr="001C3C98" w:rsidRDefault="005D79B7" w:rsidP="005D79B7">
      <w:pPr>
        <w:pStyle w:val="a7"/>
        <w:numPr>
          <w:ilvl w:val="0"/>
          <w:numId w:val="2"/>
        </w:numPr>
        <w:jc w:val="both"/>
        <w:rPr>
          <w:lang w:val="uk-UA"/>
        </w:rPr>
      </w:pPr>
      <w:r w:rsidRPr="001C3C98">
        <w:rPr>
          <w:lang w:val="uk-UA"/>
        </w:rPr>
        <w:t>брати участь у роботі органів місцевого самоврядування та виконавчої влади;</w:t>
      </w:r>
    </w:p>
    <w:p w:rsidR="005D79B7" w:rsidRPr="001C3C98" w:rsidRDefault="005D79B7" w:rsidP="005D79B7">
      <w:pPr>
        <w:pStyle w:val="a7"/>
        <w:numPr>
          <w:ilvl w:val="0"/>
          <w:numId w:val="2"/>
        </w:numPr>
        <w:jc w:val="both"/>
        <w:rPr>
          <w:lang w:val="uk-UA"/>
        </w:rPr>
      </w:pPr>
      <w:r w:rsidRPr="001C3C98">
        <w:rPr>
          <w:lang w:val="uk-UA"/>
        </w:rPr>
        <w:t>займатися викладацькою діяльністю в обсязі не більше як 240 годин на рік;</w:t>
      </w:r>
    </w:p>
    <w:p w:rsidR="005D79B7" w:rsidRPr="001C3C98" w:rsidRDefault="005D79B7" w:rsidP="005D79B7">
      <w:pPr>
        <w:pStyle w:val="a7"/>
        <w:numPr>
          <w:ilvl w:val="0"/>
          <w:numId w:val="2"/>
        </w:numPr>
        <w:jc w:val="both"/>
        <w:rPr>
          <w:lang w:val="uk-UA"/>
        </w:rPr>
      </w:pPr>
      <w:r w:rsidRPr="001C3C98">
        <w:rPr>
          <w:lang w:val="uk-UA"/>
        </w:rPr>
        <w:t>об’єднуватися у професійні спілки та бути членами інших об’єднань громадян, діяльність яких не заборонена законодавством;</w:t>
      </w:r>
    </w:p>
    <w:p w:rsidR="005D79B7" w:rsidRPr="001C3C98" w:rsidRDefault="005D79B7" w:rsidP="005D79B7">
      <w:pPr>
        <w:pStyle w:val="a7"/>
        <w:numPr>
          <w:ilvl w:val="0"/>
          <w:numId w:val="2"/>
        </w:numPr>
        <w:jc w:val="both"/>
        <w:rPr>
          <w:lang w:val="uk-UA"/>
        </w:rPr>
      </w:pPr>
      <w:r w:rsidRPr="001C3C98">
        <w:rPr>
          <w:lang w:val="uk-UA"/>
        </w:rPr>
        <w:t>інші права, що не суперечать законодавству України.</w:t>
      </w:r>
    </w:p>
    <w:p w:rsidR="005D79B7" w:rsidRPr="001C3C98" w:rsidRDefault="005D79B7" w:rsidP="005D79B7">
      <w:pPr>
        <w:pStyle w:val="a7"/>
        <w:numPr>
          <w:ilvl w:val="0"/>
          <w:numId w:val="1"/>
        </w:numPr>
        <w:ind w:left="284" w:hanging="426"/>
        <w:jc w:val="both"/>
        <w:rPr>
          <w:lang w:val="uk-UA"/>
        </w:rPr>
      </w:pPr>
      <w:r w:rsidRPr="001C3C98">
        <w:rPr>
          <w:lang w:val="uk-UA"/>
        </w:rPr>
        <w:t>Працівники КУ «ЦПРПП» ЗМР зобов’язані:</w:t>
      </w:r>
    </w:p>
    <w:p w:rsidR="005D79B7" w:rsidRPr="001C3C98" w:rsidRDefault="005D79B7" w:rsidP="005D79B7">
      <w:pPr>
        <w:pStyle w:val="a7"/>
        <w:numPr>
          <w:ilvl w:val="0"/>
          <w:numId w:val="3"/>
        </w:numPr>
        <w:jc w:val="both"/>
        <w:rPr>
          <w:lang w:val="uk-UA"/>
        </w:rPr>
      </w:pPr>
      <w:r w:rsidRPr="001C3C98">
        <w:rPr>
          <w:lang w:val="uk-UA"/>
        </w:rPr>
        <w:t xml:space="preserve">виконувати Положення про комунальну установу «Міський центр професійного розвитку педагогічних працівників» </w:t>
      </w:r>
      <w:proofErr w:type="spellStart"/>
      <w:r w:rsidRPr="001C3C98">
        <w:rPr>
          <w:lang w:val="uk-UA"/>
        </w:rPr>
        <w:t>Знам'янської</w:t>
      </w:r>
      <w:proofErr w:type="spellEnd"/>
      <w:r w:rsidRPr="001C3C98">
        <w:rPr>
          <w:lang w:val="uk-UA"/>
        </w:rPr>
        <w:t xml:space="preserve"> міської ради, правила внутрішнього розпорядку;</w:t>
      </w:r>
    </w:p>
    <w:p w:rsidR="005D79B7" w:rsidRPr="001C3C98" w:rsidRDefault="005D79B7" w:rsidP="005D79B7">
      <w:pPr>
        <w:pStyle w:val="a7"/>
        <w:numPr>
          <w:ilvl w:val="0"/>
          <w:numId w:val="3"/>
        </w:numPr>
        <w:jc w:val="both"/>
        <w:rPr>
          <w:lang w:val="uk-UA"/>
        </w:rPr>
      </w:pPr>
      <w:r w:rsidRPr="001C3C98">
        <w:rPr>
          <w:lang w:val="uk-UA"/>
        </w:rPr>
        <w:t>виконувати накази, доручення та розпорядження директора КУ «ЦПРПП» ЗМР;</w:t>
      </w:r>
    </w:p>
    <w:p w:rsidR="005D79B7" w:rsidRPr="001C3C98" w:rsidRDefault="005D79B7" w:rsidP="005D79B7">
      <w:pPr>
        <w:pStyle w:val="a7"/>
        <w:numPr>
          <w:ilvl w:val="0"/>
          <w:numId w:val="3"/>
        </w:numPr>
        <w:jc w:val="both"/>
        <w:rPr>
          <w:lang w:val="uk-UA"/>
        </w:rPr>
      </w:pPr>
      <w:r w:rsidRPr="001C3C98">
        <w:rPr>
          <w:lang w:val="uk-UA"/>
        </w:rPr>
        <w:t>дотримуватися етики і норм загальнолюдської моралі.</w:t>
      </w:r>
    </w:p>
    <w:p w:rsidR="005D79B7" w:rsidRPr="001C3C98" w:rsidRDefault="005D79B7" w:rsidP="005D79B7">
      <w:pPr>
        <w:pStyle w:val="a7"/>
        <w:numPr>
          <w:ilvl w:val="0"/>
          <w:numId w:val="1"/>
        </w:numPr>
        <w:ind w:left="284" w:hanging="426"/>
        <w:jc w:val="both"/>
        <w:rPr>
          <w:lang w:val="uk-UA"/>
        </w:rPr>
      </w:pPr>
      <w:r w:rsidRPr="001C3C98">
        <w:rPr>
          <w:lang w:val="uk-UA"/>
        </w:rPr>
        <w:t>Працівники КУ «ЦПРПП» ЗМР несуть відповідальність за майно Центру.</w:t>
      </w:r>
    </w:p>
    <w:p w:rsidR="005D79B7" w:rsidRPr="001C3C98" w:rsidRDefault="005D79B7" w:rsidP="005D79B7">
      <w:pPr>
        <w:pStyle w:val="a7"/>
        <w:numPr>
          <w:ilvl w:val="0"/>
          <w:numId w:val="1"/>
        </w:numPr>
        <w:ind w:left="284" w:hanging="426"/>
        <w:jc w:val="both"/>
        <w:rPr>
          <w:lang w:val="uk-UA"/>
        </w:rPr>
      </w:pPr>
      <w:r w:rsidRPr="001C3C98">
        <w:rPr>
          <w:lang w:val="uk-UA"/>
        </w:rPr>
        <w:t>Працівники КУ «ЦПРПП» ЗМР у відповідності до Закону України "Про забезпечення санітарного та епідемічного благополуччя населення" проходять періодичні медичні огляди щорічно (один раз на рік) в закладах охорони здоров’я.</w:t>
      </w:r>
    </w:p>
    <w:p w:rsidR="005D79B7" w:rsidRPr="001C3C98" w:rsidRDefault="005D79B7" w:rsidP="005D79B7">
      <w:pPr>
        <w:pStyle w:val="a7"/>
        <w:numPr>
          <w:ilvl w:val="0"/>
          <w:numId w:val="1"/>
        </w:numPr>
        <w:ind w:left="284" w:hanging="426"/>
        <w:jc w:val="both"/>
        <w:rPr>
          <w:lang w:val="uk-UA"/>
        </w:rPr>
      </w:pPr>
      <w:r w:rsidRPr="001C3C98">
        <w:rPr>
          <w:lang w:val="uk-UA"/>
        </w:rPr>
        <w:t>Атестація працівників КУ «ЦПРПП» ЗМР здійснюється відповідно до Типового положення про атестацію педагогічних працівників України, затвердженого Міністерством освіти і науки України.</w:t>
      </w:r>
    </w:p>
    <w:p w:rsidR="005D79B7" w:rsidRPr="001C3C98" w:rsidRDefault="005D79B7" w:rsidP="005D79B7">
      <w:pPr>
        <w:pStyle w:val="a7"/>
        <w:numPr>
          <w:ilvl w:val="0"/>
          <w:numId w:val="1"/>
        </w:numPr>
        <w:ind w:left="284" w:hanging="426"/>
        <w:jc w:val="both"/>
        <w:rPr>
          <w:lang w:val="uk-UA"/>
        </w:rPr>
      </w:pPr>
      <w:r w:rsidRPr="001C3C98">
        <w:rPr>
          <w:lang w:val="uk-UA"/>
        </w:rPr>
        <w:t xml:space="preserve">Працівники, які систематично порушують Положення про комунальну установу «Міський центр професійного розвитку педагогічних працівників» </w:t>
      </w:r>
      <w:proofErr w:type="spellStart"/>
      <w:r w:rsidRPr="001C3C98">
        <w:rPr>
          <w:lang w:val="uk-UA"/>
        </w:rPr>
        <w:t>Знам'янської</w:t>
      </w:r>
      <w:proofErr w:type="spellEnd"/>
      <w:r w:rsidRPr="001C3C98">
        <w:rPr>
          <w:lang w:val="uk-UA"/>
        </w:rPr>
        <w:t xml:space="preserve"> міської ради, правила внутрішнього розпорядку КУ «ЦПРПП» ЗМР, не виконують посадових обов’язків, умови трудового договору або за результатами атестації не відповідають займаній посаді, звільняються з роботи відповідно до чинного законодавства.</w:t>
      </w:r>
    </w:p>
    <w:p w:rsidR="005D79B7" w:rsidRPr="001C3C98" w:rsidRDefault="005D79B7" w:rsidP="005D79B7">
      <w:pPr>
        <w:pStyle w:val="a7"/>
        <w:numPr>
          <w:ilvl w:val="0"/>
          <w:numId w:val="1"/>
        </w:numPr>
        <w:ind w:left="284" w:hanging="426"/>
        <w:jc w:val="both"/>
        <w:rPr>
          <w:lang w:val="uk-UA"/>
        </w:rPr>
      </w:pPr>
      <w:r w:rsidRPr="001C3C98">
        <w:rPr>
          <w:lang w:val="uk-UA"/>
        </w:rPr>
        <w:t>За успіхи в роботі працівникам КУ «ЦПРПП» ЗМР встановлюються такі форми матеріального та морального заохочення:</w:t>
      </w:r>
    </w:p>
    <w:p w:rsidR="005D79B7" w:rsidRPr="001C3C98" w:rsidRDefault="005D79B7" w:rsidP="005D79B7">
      <w:pPr>
        <w:pStyle w:val="a7"/>
        <w:numPr>
          <w:ilvl w:val="0"/>
          <w:numId w:val="4"/>
        </w:numPr>
        <w:jc w:val="both"/>
        <w:rPr>
          <w:lang w:val="uk-UA"/>
        </w:rPr>
      </w:pPr>
      <w:r w:rsidRPr="001C3C98">
        <w:rPr>
          <w:lang w:val="uk-UA"/>
        </w:rPr>
        <w:t>подяка;</w:t>
      </w:r>
    </w:p>
    <w:p w:rsidR="005D79B7" w:rsidRPr="001C3C98" w:rsidRDefault="005D79B7" w:rsidP="005D79B7">
      <w:pPr>
        <w:pStyle w:val="a7"/>
        <w:numPr>
          <w:ilvl w:val="0"/>
          <w:numId w:val="4"/>
        </w:numPr>
        <w:jc w:val="both"/>
        <w:rPr>
          <w:lang w:val="uk-UA"/>
        </w:rPr>
      </w:pPr>
      <w:r w:rsidRPr="001C3C98">
        <w:rPr>
          <w:lang w:val="uk-UA"/>
        </w:rPr>
        <w:t>нагородження грамотою;</w:t>
      </w:r>
    </w:p>
    <w:p w:rsidR="005D79B7" w:rsidRPr="001C3C98" w:rsidRDefault="005D79B7" w:rsidP="005D79B7">
      <w:pPr>
        <w:pStyle w:val="a7"/>
        <w:numPr>
          <w:ilvl w:val="0"/>
          <w:numId w:val="4"/>
        </w:numPr>
        <w:jc w:val="both"/>
        <w:rPr>
          <w:lang w:val="uk-UA"/>
        </w:rPr>
      </w:pPr>
      <w:r w:rsidRPr="001C3C98">
        <w:rPr>
          <w:lang w:val="uk-UA"/>
        </w:rPr>
        <w:t>нагородження нагрудними знаками;</w:t>
      </w:r>
    </w:p>
    <w:p w:rsidR="005D79B7" w:rsidRPr="001C3C98" w:rsidRDefault="005D79B7" w:rsidP="005D79B7">
      <w:pPr>
        <w:pStyle w:val="a7"/>
        <w:numPr>
          <w:ilvl w:val="0"/>
          <w:numId w:val="4"/>
        </w:numPr>
        <w:jc w:val="both"/>
        <w:rPr>
          <w:lang w:val="uk-UA"/>
        </w:rPr>
      </w:pPr>
      <w:r w:rsidRPr="001C3C98">
        <w:rPr>
          <w:lang w:val="uk-UA"/>
        </w:rPr>
        <w:t>грошова винагорода;</w:t>
      </w:r>
    </w:p>
    <w:p w:rsidR="005D79B7" w:rsidRPr="001C3C98" w:rsidRDefault="005D79B7" w:rsidP="005D79B7">
      <w:pPr>
        <w:pStyle w:val="a7"/>
        <w:numPr>
          <w:ilvl w:val="0"/>
          <w:numId w:val="4"/>
        </w:numPr>
        <w:jc w:val="both"/>
        <w:rPr>
          <w:lang w:val="uk-UA"/>
        </w:rPr>
      </w:pPr>
      <w:r w:rsidRPr="001C3C98">
        <w:rPr>
          <w:lang w:val="uk-UA"/>
        </w:rPr>
        <w:t>премія.</w:t>
      </w:r>
    </w:p>
    <w:p w:rsidR="005D79B7" w:rsidRPr="000F2F70" w:rsidRDefault="005D79B7" w:rsidP="005D79B7">
      <w:pPr>
        <w:pStyle w:val="a7"/>
        <w:numPr>
          <w:ilvl w:val="0"/>
          <w:numId w:val="1"/>
        </w:numPr>
        <w:ind w:left="284" w:hanging="426"/>
        <w:jc w:val="both"/>
        <w:rPr>
          <w:lang w:val="uk-UA"/>
        </w:rPr>
      </w:pPr>
      <w:r w:rsidRPr="001C3C98">
        <w:rPr>
          <w:lang w:val="uk-UA"/>
        </w:rPr>
        <w:t>Працівники КУ «ЦПРПП» ЗМР провадять свою діяльність відповідно до Положення, трудового договору та посадових інструкцій згідно із законодавством</w:t>
      </w:r>
      <w:r w:rsidRPr="000F2F70">
        <w:rPr>
          <w:lang w:val="uk-UA"/>
        </w:rPr>
        <w:t xml:space="preserve">. </w:t>
      </w:r>
    </w:p>
    <w:p w:rsidR="00800136" w:rsidRPr="005D79B7" w:rsidRDefault="00800136">
      <w:pPr>
        <w:rPr>
          <w:lang w:val="uk-UA"/>
        </w:rPr>
      </w:pPr>
    </w:p>
    <w:sectPr w:rsidR="00800136" w:rsidRPr="005D79B7" w:rsidSect="005D79B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3119"/>
    <w:multiLevelType w:val="hybridMultilevel"/>
    <w:tmpl w:val="86620380"/>
    <w:lvl w:ilvl="0" w:tplc="A81A98A6">
      <w:start w:val="1"/>
      <w:numFmt w:val="decimal"/>
      <w:lvlText w:val="%1."/>
      <w:lvlJc w:val="left"/>
      <w:pPr>
        <w:ind w:left="1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D3260D"/>
    <w:multiLevelType w:val="hybridMultilevel"/>
    <w:tmpl w:val="103051B2"/>
    <w:lvl w:ilvl="0" w:tplc="21D65426">
      <w:start w:val="26"/>
      <w:numFmt w:val="bullet"/>
      <w:lvlText w:val="-"/>
      <w:lvlJc w:val="left"/>
      <w:pPr>
        <w:ind w:left="578" w:hanging="360"/>
      </w:pPr>
      <w:rPr>
        <w:rFonts w:ascii="Times New Roman" w:eastAsia="Times New Roman" w:hAnsi="Times New Roman" w:cs="Times New Roman"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3CD61D39"/>
    <w:multiLevelType w:val="hybridMultilevel"/>
    <w:tmpl w:val="95BCE0AA"/>
    <w:lvl w:ilvl="0" w:tplc="21D65426">
      <w:start w:val="2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4D395B7C"/>
    <w:multiLevelType w:val="hybridMultilevel"/>
    <w:tmpl w:val="1D42D2E4"/>
    <w:lvl w:ilvl="0" w:tplc="0419000F">
      <w:start w:val="1"/>
      <w:numFmt w:val="decimal"/>
      <w:lvlText w:val="%1."/>
      <w:lvlJc w:val="left"/>
      <w:pPr>
        <w:ind w:left="720" w:hanging="360"/>
      </w:pPr>
    </w:lvl>
    <w:lvl w:ilvl="1" w:tplc="21D65426">
      <w:start w:val="26"/>
      <w:numFmt w:val="bullet"/>
      <w:lvlText w:val="-"/>
      <w:lvlJc w:val="left"/>
      <w:pPr>
        <w:ind w:left="1440" w:hanging="360"/>
      </w:pPr>
      <w:rPr>
        <w:rFonts w:ascii="Times New Roman" w:eastAsia="Times New Roman" w:hAnsi="Times New Roman" w:cs="Times New Roman" w:hint="default"/>
      </w:rPr>
    </w:lvl>
    <w:lvl w:ilvl="2" w:tplc="151E602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F35EFA"/>
    <w:multiLevelType w:val="hybridMultilevel"/>
    <w:tmpl w:val="AF68A2EA"/>
    <w:lvl w:ilvl="0" w:tplc="21D65426">
      <w:start w:val="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8D4A76"/>
    <w:multiLevelType w:val="hybridMultilevel"/>
    <w:tmpl w:val="B47C9192"/>
    <w:lvl w:ilvl="0" w:tplc="21D65426">
      <w:start w:val="2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9B7"/>
    <w:rsid w:val="005D79B7"/>
    <w:rsid w:val="00800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9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D79B7"/>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5D79B7"/>
    <w:rPr>
      <w:rFonts w:ascii="Calibri" w:eastAsia="Calibri" w:hAnsi="Calibri" w:cs="Times New Roman"/>
    </w:rPr>
  </w:style>
  <w:style w:type="paragraph" w:styleId="a5">
    <w:name w:val="Title"/>
    <w:basedOn w:val="a"/>
    <w:link w:val="a6"/>
    <w:uiPriority w:val="99"/>
    <w:qFormat/>
    <w:rsid w:val="005D79B7"/>
    <w:pPr>
      <w:spacing w:after="0" w:line="240" w:lineRule="auto"/>
      <w:jc w:val="center"/>
    </w:pPr>
    <w:rPr>
      <w:rFonts w:ascii="Times New Roman" w:eastAsia="Times New Roman" w:hAnsi="Times New Roman" w:cs="Times New Roman"/>
      <w:sz w:val="30"/>
      <w:szCs w:val="24"/>
      <w:lang w:val="uk-UA" w:eastAsia="ru-RU"/>
    </w:rPr>
  </w:style>
  <w:style w:type="character" w:customStyle="1" w:styleId="a6">
    <w:name w:val="Название Знак"/>
    <w:basedOn w:val="a0"/>
    <w:link w:val="a5"/>
    <w:uiPriority w:val="99"/>
    <w:rsid w:val="005D79B7"/>
    <w:rPr>
      <w:rFonts w:ascii="Times New Roman" w:eastAsia="Times New Roman" w:hAnsi="Times New Roman" w:cs="Times New Roman"/>
      <w:sz w:val="30"/>
      <w:szCs w:val="24"/>
      <w:lang w:val="uk-UA" w:eastAsia="ru-RU"/>
    </w:rPr>
  </w:style>
  <w:style w:type="paragraph" w:styleId="a7">
    <w:name w:val="List Paragraph"/>
    <w:basedOn w:val="a"/>
    <w:uiPriority w:val="34"/>
    <w:qFormat/>
    <w:rsid w:val="005D79B7"/>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9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D79B7"/>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5D79B7"/>
    <w:rPr>
      <w:rFonts w:ascii="Calibri" w:eastAsia="Calibri" w:hAnsi="Calibri" w:cs="Times New Roman"/>
    </w:rPr>
  </w:style>
  <w:style w:type="paragraph" w:styleId="a5">
    <w:name w:val="Title"/>
    <w:basedOn w:val="a"/>
    <w:link w:val="a6"/>
    <w:uiPriority w:val="99"/>
    <w:qFormat/>
    <w:rsid w:val="005D79B7"/>
    <w:pPr>
      <w:spacing w:after="0" w:line="240" w:lineRule="auto"/>
      <w:jc w:val="center"/>
    </w:pPr>
    <w:rPr>
      <w:rFonts w:ascii="Times New Roman" w:eastAsia="Times New Roman" w:hAnsi="Times New Roman" w:cs="Times New Roman"/>
      <w:sz w:val="30"/>
      <w:szCs w:val="24"/>
      <w:lang w:val="uk-UA" w:eastAsia="ru-RU"/>
    </w:rPr>
  </w:style>
  <w:style w:type="character" w:customStyle="1" w:styleId="a6">
    <w:name w:val="Название Знак"/>
    <w:basedOn w:val="a0"/>
    <w:link w:val="a5"/>
    <w:uiPriority w:val="99"/>
    <w:rsid w:val="005D79B7"/>
    <w:rPr>
      <w:rFonts w:ascii="Times New Roman" w:eastAsia="Times New Roman" w:hAnsi="Times New Roman" w:cs="Times New Roman"/>
      <w:sz w:val="30"/>
      <w:szCs w:val="24"/>
      <w:lang w:val="uk-UA" w:eastAsia="ru-RU"/>
    </w:rPr>
  </w:style>
  <w:style w:type="paragraph" w:styleId="a7">
    <w:name w:val="List Paragraph"/>
    <w:basedOn w:val="a"/>
    <w:uiPriority w:val="34"/>
    <w:qFormat/>
    <w:rsid w:val="005D79B7"/>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2213</Words>
  <Characters>12616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2020-12-28T13:07:00Z</dcterms:created>
  <dcterms:modified xsi:type="dcterms:W3CDTF">2020-12-28T13:09:00Z</dcterms:modified>
</cp:coreProperties>
</file>