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97" w:rsidRDefault="00106C97" w:rsidP="00106C97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106C97" w:rsidRDefault="00106C97" w:rsidP="00106C97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106C97" w:rsidRPr="006D6FD5" w:rsidRDefault="00106C97" w:rsidP="00106C97">
      <w:pPr>
        <w:jc w:val="center"/>
        <w:rPr>
          <w:b/>
          <w:lang w:val="uk-UA"/>
        </w:rPr>
      </w:pPr>
    </w:p>
    <w:p w:rsidR="00106C97" w:rsidRPr="00125D3C" w:rsidRDefault="00106C97" w:rsidP="00106C97">
      <w:pPr>
        <w:pStyle w:val="3"/>
        <w:rPr>
          <w:b/>
          <w:sz w:val="24"/>
        </w:rPr>
      </w:pPr>
      <w:r w:rsidRPr="00125D3C">
        <w:rPr>
          <w:b/>
          <w:sz w:val="24"/>
        </w:rPr>
        <w:t xml:space="preserve">Р І Ш Е Н </w:t>
      </w:r>
      <w:proofErr w:type="spellStart"/>
      <w:r w:rsidRPr="00125D3C">
        <w:rPr>
          <w:b/>
          <w:sz w:val="24"/>
        </w:rPr>
        <w:t>Н</w:t>
      </w:r>
      <w:proofErr w:type="spellEnd"/>
      <w:r w:rsidRPr="00125D3C">
        <w:rPr>
          <w:b/>
          <w:sz w:val="24"/>
        </w:rPr>
        <w:t xml:space="preserve"> Я</w:t>
      </w:r>
    </w:p>
    <w:p w:rsidR="00106C97" w:rsidRDefault="00106C97" w:rsidP="00106C97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№2071 </w:t>
      </w:r>
    </w:p>
    <w:p w:rsidR="00106C97" w:rsidRDefault="00106C97" w:rsidP="00106C97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106C97" w:rsidRPr="00B22EAF" w:rsidRDefault="00106C97" w:rsidP="00106C9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22EAF">
        <w:rPr>
          <w:rFonts w:ascii="Times New Roman" w:hAnsi="Times New Roman"/>
          <w:sz w:val="24"/>
        </w:rPr>
        <w:t xml:space="preserve">Про затвердження </w:t>
      </w:r>
      <w:r w:rsidRPr="00B22EAF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</w:p>
    <w:p w:rsidR="00106C97" w:rsidRPr="00B22EAF" w:rsidRDefault="00106C97" w:rsidP="00106C9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22EAF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B22EAF">
        <w:rPr>
          <w:rFonts w:ascii="Times New Roman" w:eastAsia="MS Mincho" w:hAnsi="Times New Roman"/>
          <w:bCs/>
          <w:color w:val="000000"/>
          <w:sz w:val="24"/>
        </w:rPr>
        <w:t>Захаревичу</w:t>
      </w:r>
      <w:proofErr w:type="spellEnd"/>
      <w:r w:rsidRPr="00B22EAF">
        <w:rPr>
          <w:rFonts w:ascii="Times New Roman" w:eastAsia="MS Mincho" w:hAnsi="Times New Roman"/>
          <w:bCs/>
          <w:color w:val="000000"/>
          <w:sz w:val="24"/>
        </w:rPr>
        <w:t xml:space="preserve"> О.М. та </w:t>
      </w:r>
    </w:p>
    <w:p w:rsidR="00106C97" w:rsidRPr="00B22EAF" w:rsidRDefault="00106C97" w:rsidP="00106C97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22EAF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B22EAF">
        <w:rPr>
          <w:rFonts w:ascii="Times New Roman" w:eastAsia="MS Mincho" w:hAnsi="Times New Roman"/>
          <w:bCs/>
          <w:color w:val="000000"/>
          <w:sz w:val="24"/>
        </w:rPr>
        <w:t>Захаревич</w:t>
      </w:r>
      <w:proofErr w:type="spellEnd"/>
      <w:r w:rsidRPr="00B22EAF">
        <w:rPr>
          <w:rFonts w:ascii="Times New Roman" w:eastAsia="MS Mincho" w:hAnsi="Times New Roman"/>
          <w:bCs/>
          <w:color w:val="000000"/>
          <w:sz w:val="24"/>
        </w:rPr>
        <w:t xml:space="preserve"> Т.А.</w:t>
      </w:r>
    </w:p>
    <w:p w:rsidR="00106C97" w:rsidRPr="009D0266" w:rsidRDefault="00106C97" w:rsidP="00106C97">
      <w:pPr>
        <w:ind w:left="720"/>
        <w:jc w:val="both"/>
        <w:rPr>
          <w:sz w:val="16"/>
          <w:szCs w:val="16"/>
          <w:lang w:val="uk-UA"/>
        </w:rPr>
      </w:pPr>
    </w:p>
    <w:p w:rsidR="00106C97" w:rsidRDefault="00106C97" w:rsidP="00106C9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Захаревича</w:t>
      </w:r>
      <w:proofErr w:type="spellEnd"/>
      <w:r>
        <w:rPr>
          <w:lang w:val="uk-UA"/>
        </w:rPr>
        <w:t xml:space="preserve"> Олега Миколайовича та гр. </w:t>
      </w:r>
      <w:proofErr w:type="spellStart"/>
      <w:r>
        <w:rPr>
          <w:lang w:val="uk-UA"/>
        </w:rPr>
        <w:t>Захаревич</w:t>
      </w:r>
      <w:proofErr w:type="spellEnd"/>
      <w:r>
        <w:rPr>
          <w:lang w:val="uk-UA"/>
        </w:rPr>
        <w:t xml:space="preserve"> Тетяни Анатоліївни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3510600000:50:068:0013 по </w:t>
      </w:r>
      <w:proofErr w:type="spellStart"/>
      <w:r>
        <w:rPr>
          <w:lang w:val="uk-UA"/>
        </w:rPr>
        <w:t>вул.Олександрійській</w:t>
      </w:r>
      <w:proofErr w:type="spellEnd"/>
      <w:r>
        <w:rPr>
          <w:lang w:val="uk-UA"/>
        </w:rPr>
        <w:t>,115,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106C97" w:rsidRDefault="00106C97" w:rsidP="00106C97">
      <w:pPr>
        <w:ind w:firstLine="708"/>
        <w:jc w:val="both"/>
        <w:rPr>
          <w:lang w:val="uk-UA"/>
        </w:rPr>
      </w:pPr>
    </w:p>
    <w:p w:rsidR="00106C97" w:rsidRPr="00840D45" w:rsidRDefault="00106C97" w:rsidP="00106C9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bookmarkStart w:id="0" w:name="_GoBack"/>
      <w:bookmarkEnd w:id="0"/>
      <w:r w:rsidRPr="00840D45">
        <w:rPr>
          <w:b/>
          <w:lang w:val="uk-UA"/>
        </w:rPr>
        <w:t>В и р і ш и л а:</w:t>
      </w:r>
    </w:p>
    <w:p w:rsidR="00106C97" w:rsidRPr="009D0266" w:rsidRDefault="00106C97" w:rsidP="00106C9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106C97" w:rsidRPr="00B22EAF" w:rsidRDefault="00106C97" w:rsidP="00106C97">
      <w:pPr>
        <w:pStyle w:val="a3"/>
        <w:numPr>
          <w:ilvl w:val="0"/>
          <w:numId w:val="4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22EAF">
        <w:rPr>
          <w:color w:val="000000"/>
          <w:lang w:val="uk-UA"/>
        </w:rPr>
        <w:t xml:space="preserve">Затвердити </w:t>
      </w:r>
      <w:r w:rsidRPr="00B22EAF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B22EAF">
        <w:rPr>
          <w:lang w:val="uk-UA"/>
        </w:rPr>
        <w:t>гр.Захаревичу</w:t>
      </w:r>
      <w:proofErr w:type="spellEnd"/>
      <w:r w:rsidRPr="00B22EAF">
        <w:rPr>
          <w:lang w:val="uk-UA"/>
        </w:rPr>
        <w:t xml:space="preserve"> Олега Миколайовича (1/2) та гр. </w:t>
      </w:r>
      <w:proofErr w:type="spellStart"/>
      <w:r w:rsidRPr="00B22EAF">
        <w:rPr>
          <w:lang w:val="uk-UA"/>
        </w:rPr>
        <w:t>Захаревич</w:t>
      </w:r>
      <w:proofErr w:type="spellEnd"/>
      <w:r w:rsidRPr="00B22EAF">
        <w:rPr>
          <w:lang w:val="uk-UA"/>
        </w:rPr>
        <w:t xml:space="preserve"> Тетяні Анатоліївні (1/2) земельну ділянку загальною площею 1000,0 </w:t>
      </w:r>
      <w:proofErr w:type="spellStart"/>
      <w:r w:rsidRPr="00B22EAF">
        <w:rPr>
          <w:lang w:val="uk-UA"/>
        </w:rPr>
        <w:t>кв.м</w:t>
      </w:r>
      <w:proofErr w:type="spellEnd"/>
      <w:r w:rsidRPr="00B22EAF">
        <w:rPr>
          <w:lang w:val="uk-UA"/>
        </w:rPr>
        <w:t xml:space="preserve">, з кадастровим номером 3510600000:50:068:0013 по </w:t>
      </w:r>
      <w:proofErr w:type="spellStart"/>
      <w:r>
        <w:rPr>
          <w:lang w:val="uk-UA"/>
        </w:rPr>
        <w:t>вул.Олександрійській</w:t>
      </w:r>
      <w:proofErr w:type="spellEnd"/>
      <w:r>
        <w:rPr>
          <w:lang w:val="uk-UA"/>
        </w:rPr>
        <w:t>,</w:t>
      </w:r>
      <w:r w:rsidRPr="00B22EAF">
        <w:rPr>
          <w:lang w:val="uk-UA"/>
        </w:rPr>
        <w:t xml:space="preserve">115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B22EAF">
        <w:rPr>
          <w:lang w:val="uk-UA"/>
        </w:rPr>
        <w:t>Знам’янської</w:t>
      </w:r>
      <w:proofErr w:type="spellEnd"/>
      <w:r w:rsidRPr="00B22EAF">
        <w:rPr>
          <w:lang w:val="uk-UA"/>
        </w:rPr>
        <w:t xml:space="preserve"> міської ради, у т.ч. угіддя – під </w:t>
      </w:r>
      <w:proofErr w:type="spellStart"/>
      <w:r w:rsidRPr="00B22EAF">
        <w:rPr>
          <w:lang w:val="uk-UA"/>
        </w:rPr>
        <w:t>одно-</w:t>
      </w:r>
      <w:proofErr w:type="spellEnd"/>
      <w:r w:rsidRPr="00B22EAF">
        <w:rPr>
          <w:lang w:val="uk-UA"/>
        </w:rPr>
        <w:t xml:space="preserve"> та двоповерховою житловою забудовою, код КВЦПЗ – 02.01. </w:t>
      </w:r>
    </w:p>
    <w:p w:rsidR="00106C97" w:rsidRPr="00B22EAF" w:rsidRDefault="00106C97" w:rsidP="00106C97">
      <w:pPr>
        <w:pStyle w:val="a3"/>
        <w:numPr>
          <w:ilvl w:val="0"/>
          <w:numId w:val="4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22EAF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22EAF">
        <w:rPr>
          <w:lang w:val="uk-UA"/>
        </w:rPr>
        <w:t>нач</w:t>
      </w:r>
      <w:proofErr w:type="spellEnd"/>
      <w:r w:rsidRPr="00B22EAF">
        <w:rPr>
          <w:lang w:val="uk-UA"/>
        </w:rPr>
        <w:t>. А.</w:t>
      </w:r>
      <w:proofErr w:type="spellStart"/>
      <w:r w:rsidRPr="00B22EAF">
        <w:rPr>
          <w:lang w:val="uk-UA"/>
        </w:rPr>
        <w:t>Грицюк</w:t>
      </w:r>
      <w:proofErr w:type="spellEnd"/>
      <w:r w:rsidRPr="00B22EAF">
        <w:rPr>
          <w:lang w:val="uk-UA"/>
        </w:rPr>
        <w:t>).</w:t>
      </w:r>
    </w:p>
    <w:p w:rsidR="00106C97" w:rsidRPr="00B22EAF" w:rsidRDefault="00106C97" w:rsidP="00106C97">
      <w:pPr>
        <w:pStyle w:val="a3"/>
        <w:numPr>
          <w:ilvl w:val="0"/>
          <w:numId w:val="4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22EAF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B22EAF">
        <w:rPr>
          <w:lang w:val="uk-UA"/>
        </w:rPr>
        <w:t>Р.</w:t>
      </w:r>
      <w:proofErr w:type="spellStart"/>
      <w:r w:rsidRPr="00B22EAF">
        <w:rPr>
          <w:lang w:val="uk-UA"/>
        </w:rPr>
        <w:t>Кондратьєв</w:t>
      </w:r>
      <w:proofErr w:type="spellEnd"/>
      <w:r w:rsidRPr="00B22EAF">
        <w:rPr>
          <w:rFonts w:eastAsia="MS Mincho"/>
          <w:lang w:val="uk-UA"/>
        </w:rPr>
        <w:t>).</w:t>
      </w:r>
    </w:p>
    <w:p w:rsidR="00106C97" w:rsidRPr="009D0266" w:rsidRDefault="00106C97" w:rsidP="00106C97">
      <w:pPr>
        <w:jc w:val="both"/>
        <w:rPr>
          <w:sz w:val="12"/>
          <w:lang w:val="uk-UA"/>
        </w:rPr>
      </w:pPr>
    </w:p>
    <w:p w:rsidR="00106C97" w:rsidRPr="00553F2B" w:rsidRDefault="00106C97" w:rsidP="00106C97">
      <w:pPr>
        <w:rPr>
          <w:szCs w:val="22"/>
          <w:lang w:val="en-US"/>
        </w:rPr>
      </w:pPr>
    </w:p>
    <w:p w:rsidR="00106C97" w:rsidRDefault="00106C97" w:rsidP="00106C97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106C97" w:rsidRDefault="00106C97" w:rsidP="00106C97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</w:p>
    <w:p w:rsidR="006A0766" w:rsidRPr="00106C97" w:rsidRDefault="006A0766" w:rsidP="00106C97"/>
    <w:sectPr w:rsidR="006A0766" w:rsidRPr="00106C9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37" w:rsidRDefault="00941737" w:rsidP="00A66F97">
      <w:r>
        <w:separator/>
      </w:r>
    </w:p>
  </w:endnote>
  <w:endnote w:type="continuationSeparator" w:id="0">
    <w:p w:rsidR="00941737" w:rsidRDefault="00941737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37" w:rsidRDefault="00941737" w:rsidP="00A66F97">
      <w:r>
        <w:separator/>
      </w:r>
    </w:p>
  </w:footnote>
  <w:footnote w:type="continuationSeparator" w:id="0">
    <w:p w:rsidR="00941737" w:rsidRDefault="00941737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941737">
    <w:pPr>
      <w:pStyle w:val="ad"/>
      <w:jc w:val="center"/>
    </w:pPr>
  </w:p>
  <w:p w:rsidR="00F1374E" w:rsidRDefault="0094173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7907E3"/>
    <w:multiLevelType w:val="hybridMultilevel"/>
    <w:tmpl w:val="5EE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2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8"/>
  </w:num>
  <w:num w:numId="4">
    <w:abstractNumId w:val="7"/>
  </w:num>
  <w:num w:numId="5">
    <w:abstractNumId w:val="4"/>
  </w:num>
  <w:num w:numId="6">
    <w:abstractNumId w:val="39"/>
  </w:num>
  <w:num w:numId="7">
    <w:abstractNumId w:val="24"/>
  </w:num>
  <w:num w:numId="8">
    <w:abstractNumId w:val="28"/>
  </w:num>
  <w:num w:numId="9">
    <w:abstractNumId w:val="37"/>
  </w:num>
  <w:num w:numId="10">
    <w:abstractNumId w:val="3"/>
  </w:num>
  <w:num w:numId="11">
    <w:abstractNumId w:val="12"/>
  </w:num>
  <w:num w:numId="12">
    <w:abstractNumId w:val="10"/>
  </w:num>
  <w:num w:numId="13">
    <w:abstractNumId w:val="35"/>
  </w:num>
  <w:num w:numId="14">
    <w:abstractNumId w:val="34"/>
  </w:num>
  <w:num w:numId="15">
    <w:abstractNumId w:val="30"/>
  </w:num>
  <w:num w:numId="16">
    <w:abstractNumId w:val="11"/>
  </w:num>
  <w:num w:numId="17">
    <w:abstractNumId w:val="2"/>
  </w:num>
  <w:num w:numId="18">
    <w:abstractNumId w:val="26"/>
  </w:num>
  <w:num w:numId="19">
    <w:abstractNumId w:val="1"/>
  </w:num>
  <w:num w:numId="20">
    <w:abstractNumId w:val="18"/>
  </w:num>
  <w:num w:numId="21">
    <w:abstractNumId w:val="13"/>
  </w:num>
  <w:num w:numId="22">
    <w:abstractNumId w:val="16"/>
  </w:num>
  <w:num w:numId="23">
    <w:abstractNumId w:val="6"/>
  </w:num>
  <w:num w:numId="24">
    <w:abstractNumId w:val="38"/>
  </w:num>
  <w:num w:numId="25">
    <w:abstractNumId w:val="31"/>
  </w:num>
  <w:num w:numId="26">
    <w:abstractNumId w:val="15"/>
  </w:num>
  <w:num w:numId="27">
    <w:abstractNumId w:val="14"/>
  </w:num>
  <w:num w:numId="28">
    <w:abstractNumId w:val="19"/>
  </w:num>
  <w:num w:numId="29">
    <w:abstractNumId w:val="9"/>
  </w:num>
  <w:num w:numId="30">
    <w:abstractNumId w:val="21"/>
  </w:num>
  <w:num w:numId="31">
    <w:abstractNumId w:val="25"/>
  </w:num>
  <w:num w:numId="32">
    <w:abstractNumId w:val="0"/>
  </w:num>
  <w:num w:numId="33">
    <w:abstractNumId w:val="17"/>
  </w:num>
  <w:num w:numId="34">
    <w:abstractNumId w:val="36"/>
  </w:num>
  <w:num w:numId="35">
    <w:abstractNumId w:val="32"/>
  </w:num>
  <w:num w:numId="36">
    <w:abstractNumId w:val="40"/>
  </w:num>
  <w:num w:numId="37">
    <w:abstractNumId w:val="29"/>
  </w:num>
  <w:num w:numId="38">
    <w:abstractNumId w:val="27"/>
  </w:num>
  <w:num w:numId="39">
    <w:abstractNumId w:val="23"/>
  </w:num>
  <w:num w:numId="40">
    <w:abstractNumId w:val="2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06C97"/>
    <w:rsid w:val="001F4CBE"/>
    <w:rsid w:val="00241701"/>
    <w:rsid w:val="0025091F"/>
    <w:rsid w:val="00267E86"/>
    <w:rsid w:val="002F37F9"/>
    <w:rsid w:val="003966B3"/>
    <w:rsid w:val="00410EC9"/>
    <w:rsid w:val="00450383"/>
    <w:rsid w:val="004975F6"/>
    <w:rsid w:val="00517C15"/>
    <w:rsid w:val="00631CE7"/>
    <w:rsid w:val="00640F2D"/>
    <w:rsid w:val="00642689"/>
    <w:rsid w:val="006A0766"/>
    <w:rsid w:val="006D59C2"/>
    <w:rsid w:val="007109AD"/>
    <w:rsid w:val="00807F04"/>
    <w:rsid w:val="008223C2"/>
    <w:rsid w:val="008C28BD"/>
    <w:rsid w:val="00941737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2019-08-02T11:56:00Z</dcterms:created>
  <dcterms:modified xsi:type="dcterms:W3CDTF">2019-08-02T11:56:00Z</dcterms:modified>
</cp:coreProperties>
</file>