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Знам’янська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міська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Кропивницького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proofErr w:type="gramStart"/>
      <w:r w:rsidRPr="00CD30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CD307F">
        <w:rPr>
          <w:rFonts w:ascii="Times New Roman" w:hAnsi="Times New Roman" w:cs="Times New Roman"/>
          <w:b/>
          <w:sz w:val="24"/>
          <w:szCs w:val="24"/>
        </w:rPr>
        <w:t>іровоградської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07F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VIII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07F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D307F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558" w:rsidRPr="00CD307F" w:rsidRDefault="003A3558" w:rsidP="003A3558">
      <w:pPr>
        <w:spacing w:after="0" w:line="240" w:lineRule="auto"/>
        <w:ind w:right="3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 22 </w:t>
      </w:r>
      <w:proofErr w:type="spellStart"/>
      <w:r w:rsidRPr="00CD307F">
        <w:rPr>
          <w:rFonts w:ascii="Times New Roman" w:hAnsi="Times New Roman" w:cs="Times New Roman"/>
          <w:b/>
          <w:sz w:val="24"/>
          <w:szCs w:val="24"/>
        </w:rPr>
        <w:t>грудня</w:t>
      </w:r>
      <w:proofErr w:type="spellEnd"/>
      <w:r w:rsidRPr="00CD307F">
        <w:rPr>
          <w:rFonts w:ascii="Times New Roman" w:hAnsi="Times New Roman" w:cs="Times New Roman"/>
          <w:b/>
          <w:sz w:val="24"/>
          <w:szCs w:val="24"/>
        </w:rPr>
        <w:t xml:space="preserve">   2020  року                                                                  </w:t>
      </w:r>
      <w:r w:rsidRPr="00CD307F">
        <w:rPr>
          <w:rFonts w:ascii="Times New Roman" w:hAnsi="Times New Roman" w:cs="Times New Roman"/>
          <w:b/>
          <w:sz w:val="24"/>
          <w:szCs w:val="24"/>
        </w:rPr>
        <w:tab/>
      </w:r>
      <w:r w:rsidRPr="00CD307F">
        <w:rPr>
          <w:rFonts w:ascii="Times New Roman" w:hAnsi="Times New Roman" w:cs="Times New Roman"/>
          <w:b/>
          <w:sz w:val="24"/>
          <w:szCs w:val="24"/>
        </w:rPr>
        <w:tab/>
        <w:t>№18</w:t>
      </w:r>
    </w:p>
    <w:p w:rsidR="003A3558" w:rsidRPr="000D5828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r w:rsidRPr="000D5828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0D5828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</w:p>
    <w:p w:rsidR="003A3558" w:rsidRPr="00CD307F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558" w:rsidRPr="000D5828" w:rsidRDefault="003A3558" w:rsidP="003A3558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</w:rPr>
      </w:pPr>
      <w:r w:rsidRPr="000D582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0D5828">
        <w:rPr>
          <w:rFonts w:ascii="Times New Roman" w:hAnsi="Times New Roman" w:cs="Times New Roman"/>
          <w:sz w:val="24"/>
          <w:szCs w:val="24"/>
        </w:rPr>
        <w:t>реорганізацію</w:t>
      </w:r>
      <w:proofErr w:type="spellEnd"/>
      <w:r w:rsidRPr="000D5828">
        <w:rPr>
          <w:rFonts w:ascii="Times New Roman" w:hAnsi="Times New Roman" w:cs="Times New Roman"/>
          <w:sz w:val="24"/>
          <w:szCs w:val="24"/>
        </w:rPr>
        <w:t xml:space="preserve"> шляхом</w:t>
      </w:r>
    </w:p>
    <w:p w:rsidR="003A3558" w:rsidRPr="000D5828" w:rsidRDefault="003A3558" w:rsidP="003A3558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</w:rPr>
      </w:pPr>
      <w:proofErr w:type="spellStart"/>
      <w:r w:rsidRPr="000D5828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0D5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828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</w:p>
    <w:p w:rsidR="003A3558" w:rsidRPr="000D5828" w:rsidRDefault="003A3558" w:rsidP="003A3558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</w:rPr>
      </w:pPr>
      <w:proofErr w:type="spellStart"/>
      <w:r w:rsidRPr="000D58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D5828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A3558" w:rsidRDefault="003A3558" w:rsidP="003A3558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582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зміни адміністративно – територіального устрою на території України, відповідно до ст.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 ч. 1 ст. 31 Закону України «Про Національний архівний фонд та архівні установи», Порядку подання фінансової звітності, затвердженого постановою 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Кабінету Міністрів України» від 28.02.2000 № 419, п. 7 Розділу </w:t>
      </w:r>
      <w:r w:rsidRPr="003C43F5">
        <w:rPr>
          <w:rFonts w:ascii="Times New Roman" w:hAnsi="Times New Roman" w:cs="Times New Roman"/>
          <w:sz w:val="24"/>
          <w:szCs w:val="24"/>
        </w:rPr>
        <w:t>I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інвентаризацію активів та зобов’язань, затвердженого наказом Міністерства фінансів України від 02.09.2014 № 879, ч. 4 ст. 3 Розділу </w:t>
      </w:r>
      <w:r w:rsidRPr="003C43F5">
        <w:rPr>
          <w:rFonts w:ascii="Times New Roman" w:hAnsi="Times New Roman" w:cs="Times New Roman"/>
          <w:sz w:val="24"/>
          <w:szCs w:val="24"/>
        </w:rPr>
        <w:t>XV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Правил організації діловодства та архівного зберігання документів у державних органах,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органах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18.06.2015 № 1000/5, статті 26 та п.п.8,9,12 п.61 розділу </w:t>
      </w:r>
      <w:r w:rsidRPr="003C43F5">
        <w:rPr>
          <w:rFonts w:ascii="Times New Roman" w:hAnsi="Times New Roman" w:cs="Times New Roman"/>
          <w:sz w:val="24"/>
          <w:szCs w:val="24"/>
        </w:rPr>
        <w:t>V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перехідні положення» Закону України «Про місцеве самоврядування в Україні»,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A3558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1. Розпочати процедуру реорганізації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(ЄДРПОУ 04365313, місцезнаходження: вул.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Викреста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, буд. 12-а, с. Петрове,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району, Кіровоградської області) шляхом приєднання до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(ЄДРПОУ 32986436, місцезнаходження: вул. Михайла Грушевського, 19, м. Знам’янка, Кіровоградської області).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є правонаступником всього майна, прав та обов’язків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3. Утворити Комісію з реорганізації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у складі: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Ліана Володимирівна </w:t>
      </w:r>
      <w:r w:rsidRPr="003C43F5">
        <w:rPr>
          <w:rFonts w:ascii="Times New Roman" w:hAnsi="Times New Roman" w:cs="Times New Roman"/>
          <w:sz w:val="24"/>
          <w:szCs w:val="24"/>
        </w:rPr>
        <w:t>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заступник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Лілія Іванівна </w:t>
      </w:r>
      <w:r w:rsidRPr="003C43F5">
        <w:rPr>
          <w:rFonts w:ascii="Times New Roman" w:hAnsi="Times New Roman" w:cs="Times New Roman"/>
          <w:sz w:val="24"/>
          <w:szCs w:val="24"/>
        </w:rPr>
        <w:t>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Лихота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Галина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Вікторівна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економіст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зведеного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бюджету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міжбюджетних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Маліннікова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Валентинівна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,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господарського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Кузіна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Данільченко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Володимирович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Грицюк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Алла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lastRenderedPageBreak/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Григор’єва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контролю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Коваленко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Ірина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- бухгалтер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з правом другого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підпису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платіжних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розрахункових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банківських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повної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нематеріальних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запасів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грошових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розрахунків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перевіркою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фактичної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документального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ідтвердження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станом на 31.12.2020.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присутності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матеріально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відповідальних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своєчасного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заміну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персонального складу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непрацездатності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когось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п. 2 Плану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акту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2).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у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акту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приймання-передачі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станом на 31.12.2020 р.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приєднується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3).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у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станом на 31.12.2020 р. у порядку,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відповідальним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станом на 31.12.2020,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Меренкову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Лілію Іванівну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12. Уповноважити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голову затвердити від імені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акти приймання-передачі документів, що нагромадилися під час діяльності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станом на 31.12.2020.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не пізніше 01.02.2021 утворити комісію з прийняття майна, активів та зобов’язань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забезпечити своєчасне та повне прийняття та оприбуткування зазначеного майна, активів та зобов’язань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Знам’янською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14. Голові Комісії з реорганізації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Знам’янську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шляхом здійснення доповідей на пленарних засіданнях.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15. Контроль за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голову.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F239D4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39D4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F23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39D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F239D4">
        <w:rPr>
          <w:rFonts w:ascii="Times New Roman" w:hAnsi="Times New Roman" w:cs="Times New Roman"/>
          <w:b/>
          <w:sz w:val="24"/>
          <w:szCs w:val="24"/>
        </w:rPr>
        <w:t xml:space="preserve"> голова </w:t>
      </w:r>
      <w:r w:rsidRPr="00F239D4">
        <w:rPr>
          <w:rFonts w:ascii="Times New Roman" w:hAnsi="Times New Roman" w:cs="Times New Roman"/>
          <w:b/>
          <w:sz w:val="24"/>
          <w:szCs w:val="24"/>
        </w:rPr>
        <w:tab/>
      </w:r>
      <w:r w:rsidRPr="00F239D4">
        <w:rPr>
          <w:rFonts w:ascii="Times New Roman" w:hAnsi="Times New Roman" w:cs="Times New Roman"/>
          <w:b/>
          <w:sz w:val="24"/>
          <w:szCs w:val="24"/>
        </w:rPr>
        <w:tab/>
      </w:r>
      <w:r w:rsidRPr="00F239D4">
        <w:rPr>
          <w:rFonts w:ascii="Times New Roman" w:hAnsi="Times New Roman" w:cs="Times New Roman"/>
          <w:b/>
          <w:sz w:val="24"/>
          <w:szCs w:val="24"/>
        </w:rPr>
        <w:tab/>
      </w:r>
      <w:r w:rsidRPr="00F239D4">
        <w:rPr>
          <w:rFonts w:ascii="Times New Roman" w:hAnsi="Times New Roman" w:cs="Times New Roman"/>
          <w:b/>
          <w:sz w:val="24"/>
          <w:szCs w:val="24"/>
        </w:rPr>
        <w:tab/>
      </w:r>
      <w:r w:rsidRPr="00F239D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239D4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F239D4">
        <w:rPr>
          <w:rFonts w:ascii="Times New Roman" w:hAnsi="Times New Roman" w:cs="Times New Roman"/>
          <w:b/>
          <w:sz w:val="24"/>
          <w:szCs w:val="24"/>
        </w:rPr>
        <w:t xml:space="preserve"> СОКИРКО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3A3558" w:rsidRPr="003C43F5" w:rsidRDefault="003A3558" w:rsidP="003A3558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A3558" w:rsidRPr="003A3558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3A355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A3558" w:rsidRPr="00F239D4" w:rsidRDefault="003A3558" w:rsidP="003A3558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>.12.2020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A3558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b/>
          <w:sz w:val="24"/>
          <w:szCs w:val="24"/>
          <w:lang w:val="uk-UA"/>
        </w:rPr>
        <w:t>План заходів з реорганізації</w:t>
      </w:r>
    </w:p>
    <w:p w:rsidR="003A3558" w:rsidRPr="003A3558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A3558">
        <w:rPr>
          <w:rFonts w:ascii="Times New Roman" w:hAnsi="Times New Roman" w:cs="Times New Roman"/>
          <w:b/>
          <w:sz w:val="24"/>
          <w:szCs w:val="24"/>
          <w:lang w:val="uk-UA"/>
        </w:rPr>
        <w:t>Петрівської</w:t>
      </w:r>
      <w:proofErr w:type="spellEnd"/>
      <w:r w:rsidRPr="003A3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3A3558" w:rsidRPr="003A3558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5"/>
        <w:gridCol w:w="1956"/>
        <w:gridCol w:w="2144"/>
      </w:tblGrid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Порядок здійснення заходів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Виконавець</w:t>
            </w:r>
          </w:p>
        </w:tc>
      </w:tr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>Петрівської</w:t>
            </w:r>
            <w:proofErr w:type="spellEnd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 xml:space="preserve"> сільської ради</w:t>
            </w: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станом на 31.12.2020 </w:t>
            </w:r>
            <w:proofErr w:type="spellStart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Знам’янській</w:t>
            </w:r>
            <w:proofErr w:type="spellEnd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22.01.2021 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</w:p>
        </w:tc>
      </w:tr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Повна інвентаризація основних засобів, нематеріальних активів, запасів, грошових коштів та розрахунків</w:t>
            </w:r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>Петрівської</w:t>
            </w:r>
            <w:proofErr w:type="spellEnd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 xml:space="preserve"> сільської ради</w:t>
            </w: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перевіркою їх фактичної наявності та документального підтвердження станом на 31.12.2020.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22.01.2021  включно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</w:p>
        </w:tc>
      </w:tr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>Петрівської</w:t>
            </w:r>
            <w:proofErr w:type="spellEnd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 xml:space="preserve"> сільської ради</w:t>
            </w: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Знам’янській</w:t>
            </w:r>
            <w:proofErr w:type="spellEnd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22.01.2021 включно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</w:p>
        </w:tc>
      </w:tr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складених Комісією з реорганізації передавальних актів на затвердження </w:t>
            </w:r>
            <w:proofErr w:type="spellStart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Знам’янській</w:t>
            </w:r>
            <w:proofErr w:type="spellEnd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29.01.2021 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Комісії</w:t>
            </w:r>
          </w:p>
        </w:tc>
      </w:tr>
      <w:tr w:rsidR="003A3558" w:rsidRPr="00296179" w:rsidTr="00724F14">
        <w:tc>
          <w:tcPr>
            <w:tcW w:w="704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5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>Петрівської</w:t>
            </w:r>
            <w:proofErr w:type="spellEnd"/>
            <w:r w:rsidRPr="0060700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 w:eastAsia="uk-UA"/>
              </w:rPr>
              <w:t xml:space="preserve"> сільської ради</w:t>
            </w: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Знам’янській</w:t>
            </w:r>
            <w:proofErr w:type="spellEnd"/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1956" w:type="dxa"/>
            <w:vAlign w:val="center"/>
          </w:tcPr>
          <w:p w:rsidR="003A3558" w:rsidRPr="0060700B" w:rsidRDefault="003A3558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12.02.2021 включно</w:t>
            </w:r>
          </w:p>
        </w:tc>
        <w:tc>
          <w:tcPr>
            <w:tcW w:w="2144" w:type="dxa"/>
            <w:vAlign w:val="center"/>
          </w:tcPr>
          <w:p w:rsidR="003A3558" w:rsidRPr="0060700B" w:rsidRDefault="003A3558" w:rsidP="00724F14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0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</w:p>
        </w:tc>
      </w:tr>
    </w:tbl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60700B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0700B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60700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0700B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6070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0700B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60700B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proofErr w:type="gramStart"/>
      <w:r w:rsidRPr="006070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proofErr w:type="spellStart"/>
      <w:r w:rsidRPr="0060700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60700B">
        <w:rPr>
          <w:rFonts w:ascii="Times New Roman" w:hAnsi="Times New Roman" w:cs="Times New Roman"/>
          <w:b/>
          <w:sz w:val="24"/>
          <w:szCs w:val="24"/>
        </w:rPr>
        <w:t>ікторія</w:t>
      </w:r>
      <w:proofErr w:type="spellEnd"/>
      <w:r w:rsidRPr="0060700B">
        <w:rPr>
          <w:rFonts w:ascii="Times New Roman" w:hAnsi="Times New Roman" w:cs="Times New Roman"/>
          <w:b/>
          <w:sz w:val="24"/>
          <w:szCs w:val="24"/>
        </w:rPr>
        <w:t xml:space="preserve"> ЗЕЛЕНСЬКА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A3558" w:rsidRPr="003C43F5" w:rsidRDefault="003A3558" w:rsidP="003A3558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A3558" w:rsidRPr="00FB1010" w:rsidRDefault="003A3558" w:rsidP="003A3558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3C43F5"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FB1010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10"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«____»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2021 року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ідписалися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голова та члени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створеної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___.12.2020            № ____,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ч. 2 та 3 ст. 107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пунктом 61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V «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Прикінцеві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склали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 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 (ЄДРПОУ 32986436,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Грушевського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19, 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(ЄДРПОУ 04365313,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Викреста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буд. 12-а, с. Петрове,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шляхом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є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правонаступником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Необоротних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балансова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– ____________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необоротні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Виробничі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запаси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1.3.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Грошових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1.4.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Дебіторської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- перед бюджетом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з оплати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1.5.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Кредиторської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– 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- перед бюджетом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з оплати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Разом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ідтверджують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володіння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земельними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ділянками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акту: ________ на ____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аркушах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_____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аркушів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3C43F5">
        <w:rPr>
          <w:rFonts w:ascii="Times New Roman" w:hAnsi="Times New Roman" w:cs="Times New Roman"/>
          <w:sz w:val="24"/>
          <w:szCs w:val="24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голови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lastRenderedPageBreak/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Pr="00FB1010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FB1010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1010">
        <w:rPr>
          <w:rFonts w:ascii="Times New Roman" w:hAnsi="Times New Roman" w:cs="Times New Roman"/>
          <w:sz w:val="24"/>
          <w:szCs w:val="24"/>
          <w:lang w:val="uk-UA"/>
        </w:rPr>
        <w:t xml:space="preserve">Від імені </w:t>
      </w:r>
      <w:proofErr w:type="spellStart"/>
      <w:r w:rsidRPr="00FB101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FB101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прийняла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3A3558" w:rsidRPr="005E7682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3A3558" w:rsidRPr="001A4348" w:rsidRDefault="003A3558" w:rsidP="003A3558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4348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3A3558" w:rsidRPr="001A4348" w:rsidRDefault="003A3558" w:rsidP="003A3558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4348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1A43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A43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A3558" w:rsidRPr="001A4348" w:rsidRDefault="003A3558" w:rsidP="003A3558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>.12.2020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3A3558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</w:p>
    <w:p w:rsidR="003A3558" w:rsidRP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C43F5" w:rsidRDefault="003A3558" w:rsidP="003A3558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C43F5">
        <w:rPr>
          <w:rFonts w:ascii="Times New Roman" w:hAnsi="Times New Roman" w:cs="Times New Roman"/>
          <w:sz w:val="24"/>
          <w:szCs w:val="24"/>
        </w:rPr>
        <w:t>ЗАТВЕРДЖУЮ</w:t>
      </w:r>
    </w:p>
    <w:p w:rsidR="003A3558" w:rsidRPr="003C43F5" w:rsidRDefault="003A3558" w:rsidP="003A3558">
      <w:pPr>
        <w:spacing w:after="0" w:line="240" w:lineRule="auto"/>
        <w:ind w:left="5664"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голова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______________/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Сокирко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В.Ф.</w:t>
      </w:r>
    </w:p>
    <w:p w:rsidR="003A3558" w:rsidRPr="003C43F5" w:rsidRDefault="003A3558" w:rsidP="003A3558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</w:t>
      </w:r>
    </w:p>
    <w:p w:rsidR="003A3558" w:rsidRPr="003C43F5" w:rsidRDefault="003A3558" w:rsidP="003A3558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« ____» ___________ 2021 року</w:t>
      </w:r>
    </w:p>
    <w:p w:rsidR="003A3558" w:rsidRPr="003C43F5" w:rsidRDefault="003A3558" w:rsidP="003A3558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A32F1B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F1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3A3558" w:rsidRPr="00A32F1B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приймання-передачі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нагромадилися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32F1B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32F1B">
        <w:rPr>
          <w:rFonts w:ascii="Times New Roman" w:hAnsi="Times New Roman" w:cs="Times New Roman"/>
          <w:b/>
          <w:sz w:val="24"/>
          <w:szCs w:val="24"/>
        </w:rPr>
        <w:t>ід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час </w:t>
      </w: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</w:p>
    <w:p w:rsidR="003A3558" w:rsidRPr="00A32F1B" w:rsidRDefault="003A3558" w:rsidP="003A3558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Петрівської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2F1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32F1B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A32F1B">
        <w:rPr>
          <w:rFonts w:ascii="Times New Roman" w:hAnsi="Times New Roman" w:cs="Times New Roman"/>
          <w:b/>
          <w:sz w:val="24"/>
          <w:szCs w:val="24"/>
        </w:rPr>
        <w:t xml:space="preserve"> станом на 31.12.2020 р.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«___» ____________ 2021 року                                                                                      № 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ідстава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ч. 4 ст. 31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фонд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установи», ч. 4 ст. 2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XIV Правил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діловодства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органах, органах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18.06.2015  р. № 1000/5.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припиненням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особи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</w:t>
      </w:r>
      <w:r w:rsidRPr="003C43F5">
        <w:rPr>
          <w:rFonts w:ascii="Times New Roman" w:hAnsi="Times New Roman" w:cs="Times New Roman"/>
          <w:sz w:val="24"/>
          <w:szCs w:val="24"/>
        </w:rPr>
        <w:lastRenderedPageBreak/>
        <w:t xml:space="preserve">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а ___________________________________________________________________________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(посада,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ІБ особи, яка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переліком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3A3558" w:rsidRPr="00A32F1B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A3558" w:rsidRPr="00A32F1B" w:rsidRDefault="003A3558" w:rsidP="003A3558">
      <w:pPr>
        <w:ind w:right="34"/>
        <w:rPr>
          <w:rFonts w:ascii="Times New Roman" w:eastAsia="Calibri" w:hAnsi="Times New Roman" w:cs="Times New Roman"/>
          <w:b/>
          <w:sz w:val="24"/>
        </w:rPr>
      </w:pPr>
      <w:r w:rsidRPr="00A32F1B">
        <w:rPr>
          <w:rFonts w:ascii="Times New Roman" w:eastAsia="Calibri" w:hAnsi="Times New Roman" w:cs="Times New Roman"/>
          <w:b/>
          <w:sz w:val="24"/>
          <w:lang w:val="uk-UA"/>
        </w:rPr>
        <w:t xml:space="preserve">1. </w:t>
      </w:r>
      <w:proofErr w:type="spellStart"/>
      <w:r w:rsidRPr="00A32F1B">
        <w:rPr>
          <w:rFonts w:ascii="Times New Roman" w:eastAsia="Calibri" w:hAnsi="Times New Roman" w:cs="Times New Roman"/>
          <w:b/>
          <w:sz w:val="24"/>
        </w:rPr>
        <w:t>Документи</w:t>
      </w:r>
      <w:proofErr w:type="spellEnd"/>
      <w:r w:rsidRPr="00A32F1B">
        <w:rPr>
          <w:rFonts w:ascii="Times New Roman" w:eastAsia="Calibri" w:hAnsi="Times New Roman" w:cs="Times New Roman"/>
          <w:b/>
          <w:sz w:val="24"/>
        </w:rPr>
        <w:t xml:space="preserve">, не </w:t>
      </w:r>
      <w:proofErr w:type="spellStart"/>
      <w:r w:rsidRPr="00A32F1B">
        <w:rPr>
          <w:rFonts w:ascii="Times New Roman" w:eastAsia="Calibri" w:hAnsi="Times New Roman" w:cs="Times New Roman"/>
          <w:b/>
          <w:sz w:val="24"/>
        </w:rPr>
        <w:t>завершені</w:t>
      </w:r>
      <w:proofErr w:type="spellEnd"/>
      <w:r w:rsidRPr="00A32F1B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F1B">
        <w:rPr>
          <w:rFonts w:ascii="Times New Roman" w:eastAsia="Calibri" w:hAnsi="Times New Roman" w:cs="Times New Roman"/>
          <w:b/>
          <w:sz w:val="24"/>
        </w:rPr>
        <w:t>діловодстві</w:t>
      </w:r>
      <w:proofErr w:type="spellEnd"/>
      <w:r w:rsidRPr="00A32F1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F1B">
        <w:rPr>
          <w:rFonts w:ascii="Times New Roman" w:eastAsia="MS Mincho" w:hAnsi="Times New Roman" w:cs="Times New Roman"/>
          <w:b/>
          <w:sz w:val="24"/>
        </w:rPr>
        <w:t>Петрівської</w:t>
      </w:r>
      <w:proofErr w:type="spellEnd"/>
      <w:r w:rsidRPr="00A32F1B">
        <w:rPr>
          <w:rFonts w:ascii="Times New Roman" w:eastAsia="MS Mincho" w:hAnsi="Times New Roman" w:cs="Times New Roman"/>
          <w:b/>
          <w:sz w:val="24"/>
        </w:rPr>
        <w:t xml:space="preserve"> </w:t>
      </w:r>
      <w:proofErr w:type="spellStart"/>
      <w:r w:rsidRPr="00A32F1B">
        <w:rPr>
          <w:rFonts w:ascii="Times New Roman" w:eastAsia="MS Mincho" w:hAnsi="Times New Roman" w:cs="Times New Roman"/>
          <w:b/>
          <w:sz w:val="24"/>
        </w:rPr>
        <w:t>сільської</w:t>
      </w:r>
      <w:proofErr w:type="spellEnd"/>
      <w:r w:rsidRPr="00A32F1B">
        <w:rPr>
          <w:rFonts w:ascii="Times New Roman" w:eastAsia="MS Mincho" w:hAnsi="Times New Roman" w:cs="Times New Roman"/>
          <w:b/>
          <w:sz w:val="24"/>
        </w:rPr>
        <w:t xml:space="preserve"> </w:t>
      </w:r>
      <w:proofErr w:type="gramStart"/>
      <w:r w:rsidRPr="00A32F1B">
        <w:rPr>
          <w:rFonts w:ascii="Times New Roman" w:eastAsia="MS Mincho" w:hAnsi="Times New Roman" w:cs="Times New Roman"/>
          <w:b/>
          <w:sz w:val="24"/>
        </w:rPr>
        <w:t>ради</w:t>
      </w:r>
      <w:proofErr w:type="gramEnd"/>
      <w:r w:rsidRPr="00A32F1B">
        <w:rPr>
          <w:rFonts w:ascii="Times New Roman" w:eastAsia="Calibri" w:hAnsi="Times New Roman" w:cs="Times New Roman"/>
          <w:b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</w:p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Примітки</w:t>
            </w: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A32F1B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32F1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A32F1B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Номери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відсутніх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 _________________________________________________________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proofErr w:type="gramStart"/>
      <w:r w:rsidRPr="003C43F5">
        <w:rPr>
          <w:rFonts w:ascii="Times New Roman" w:hAnsi="Times New Roman" w:cs="Times New Roman"/>
          <w:sz w:val="24"/>
          <w:szCs w:val="24"/>
        </w:rPr>
        <w:t xml:space="preserve">: __ (_______) 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справ.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7C19E5" w:rsidRDefault="003A3558" w:rsidP="003A3558">
      <w:pPr>
        <w:ind w:right="34"/>
        <w:jc w:val="both"/>
        <w:rPr>
          <w:rFonts w:ascii="Times New Roman" w:eastAsia="Calibri" w:hAnsi="Times New Roman" w:cs="Times New Roman"/>
          <w:b/>
          <w:sz w:val="24"/>
        </w:rPr>
      </w:pPr>
      <w:r w:rsidRPr="007C19E5">
        <w:rPr>
          <w:rFonts w:ascii="Times New Roman" w:eastAsia="Calibri" w:hAnsi="Times New Roman" w:cs="Times New Roman"/>
          <w:b/>
          <w:sz w:val="24"/>
          <w:lang w:val="uk-UA"/>
        </w:rPr>
        <w:t>2.</w:t>
      </w:r>
      <w:proofErr w:type="spellStart"/>
      <w:r w:rsidRPr="007C19E5">
        <w:rPr>
          <w:rFonts w:ascii="Times New Roman" w:eastAsia="Calibri" w:hAnsi="Times New Roman" w:cs="Times New Roman"/>
          <w:b/>
          <w:sz w:val="24"/>
        </w:rPr>
        <w:t>Архів</w:t>
      </w:r>
      <w:proofErr w:type="spellEnd"/>
      <w:r w:rsidRPr="007C19E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C19E5">
        <w:rPr>
          <w:rFonts w:ascii="Times New Roman" w:eastAsia="MS Mincho" w:hAnsi="Times New Roman" w:cs="Times New Roman"/>
          <w:b/>
          <w:sz w:val="24"/>
        </w:rPr>
        <w:t>Петрівської</w:t>
      </w:r>
      <w:proofErr w:type="spellEnd"/>
      <w:r w:rsidRPr="007C19E5">
        <w:rPr>
          <w:rFonts w:ascii="Times New Roman" w:eastAsia="MS Mincho" w:hAnsi="Times New Roman" w:cs="Times New Roman"/>
          <w:b/>
          <w:sz w:val="24"/>
        </w:rPr>
        <w:t xml:space="preserve"> </w:t>
      </w:r>
      <w:proofErr w:type="spellStart"/>
      <w:r w:rsidRPr="007C19E5">
        <w:rPr>
          <w:rFonts w:ascii="Times New Roman" w:eastAsia="MS Mincho" w:hAnsi="Times New Roman" w:cs="Times New Roman"/>
          <w:b/>
          <w:sz w:val="24"/>
        </w:rPr>
        <w:t>сільської</w:t>
      </w:r>
      <w:proofErr w:type="spellEnd"/>
      <w:r w:rsidRPr="007C19E5">
        <w:rPr>
          <w:rFonts w:ascii="Times New Roman" w:eastAsia="MS Mincho" w:hAnsi="Times New Roman" w:cs="Times New Roman"/>
          <w:b/>
          <w:sz w:val="24"/>
        </w:rPr>
        <w:t xml:space="preserve"> ради</w:t>
      </w:r>
      <w:r w:rsidRPr="007C19E5">
        <w:rPr>
          <w:rFonts w:ascii="Times New Roman" w:eastAsia="Calibri" w:hAnsi="Times New Roman" w:cs="Times New Roman"/>
          <w:b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</w:p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Примітки</w:t>
            </w: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3A3558" w:rsidRPr="004851C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7C19E5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58" w:rsidRPr="007C19E5" w:rsidRDefault="003A3558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3A3558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Номери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відсутніх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 _________________________________________________________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proofErr w:type="gramStart"/>
      <w:r w:rsidRPr="003C43F5">
        <w:rPr>
          <w:rFonts w:ascii="Times New Roman" w:hAnsi="Times New Roman" w:cs="Times New Roman"/>
          <w:sz w:val="24"/>
          <w:szCs w:val="24"/>
        </w:rPr>
        <w:t xml:space="preserve">: __ (_______) 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справ.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здійснив</w:t>
      </w:r>
      <w:proofErr w:type="spellEnd"/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 /___________________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                              (ПІБ)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ab/>
      </w:r>
      <w:r w:rsidRPr="003C43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здійснив</w:t>
      </w:r>
      <w:proofErr w:type="spellEnd"/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 /___________________</w:t>
      </w:r>
    </w:p>
    <w:p w:rsidR="003A3558" w:rsidRPr="003C43F5" w:rsidRDefault="003A3558" w:rsidP="003A3558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                              (ПІБ)</w:t>
      </w:r>
    </w:p>
    <w:p w:rsidR="003A3558" w:rsidRPr="003C43F5" w:rsidRDefault="003A3558" w:rsidP="003A3558">
      <w:pPr>
        <w:tabs>
          <w:tab w:val="left" w:pos="4676"/>
          <w:tab w:val="left" w:pos="4960"/>
        </w:tabs>
        <w:spacing w:after="0" w:line="240" w:lineRule="auto"/>
        <w:ind w:left="70" w:right="34"/>
        <w:rPr>
          <w:rFonts w:ascii="Times New Roman" w:hAnsi="Times New Roman" w:cs="Times New Roman"/>
          <w:sz w:val="24"/>
          <w:szCs w:val="24"/>
        </w:rPr>
      </w:pPr>
    </w:p>
    <w:p w:rsidR="00800136" w:rsidRDefault="00800136"/>
    <w:sectPr w:rsidR="00800136" w:rsidSect="003A355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58"/>
    <w:rsid w:val="003A3558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2020-12-28T13:14:00Z</dcterms:created>
  <dcterms:modified xsi:type="dcterms:W3CDTF">2020-12-28T13:15:00Z</dcterms:modified>
</cp:coreProperties>
</file>