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BD" w:rsidRPr="00405887" w:rsidRDefault="008C28BD" w:rsidP="008C28B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четверта </w:t>
      </w:r>
      <w:r w:rsidRPr="00405887">
        <w:rPr>
          <w:b/>
          <w:bCs/>
          <w:lang w:val="uk-UA"/>
        </w:rPr>
        <w:t xml:space="preserve">сесія </w:t>
      </w:r>
      <w:proofErr w:type="spellStart"/>
      <w:r w:rsidRPr="00405887">
        <w:rPr>
          <w:b/>
          <w:bCs/>
          <w:lang w:val="uk-UA"/>
        </w:rPr>
        <w:t>Знам’янської</w:t>
      </w:r>
      <w:proofErr w:type="spellEnd"/>
      <w:r w:rsidRPr="00405887">
        <w:rPr>
          <w:b/>
          <w:bCs/>
          <w:lang w:val="uk-UA"/>
        </w:rPr>
        <w:t xml:space="preserve"> міської ради</w:t>
      </w:r>
    </w:p>
    <w:p w:rsidR="008C28BD" w:rsidRPr="00120E52" w:rsidRDefault="008C28BD" w:rsidP="008C28BD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>сьомого скликання</w:t>
      </w:r>
    </w:p>
    <w:p w:rsidR="008C28BD" w:rsidRPr="00120E52" w:rsidRDefault="008C28BD" w:rsidP="008C28BD">
      <w:pPr>
        <w:jc w:val="center"/>
        <w:rPr>
          <w:b/>
          <w:bCs/>
          <w:lang w:val="uk-UA"/>
        </w:rPr>
      </w:pPr>
    </w:p>
    <w:p w:rsidR="008C28BD" w:rsidRPr="00405887" w:rsidRDefault="008C28BD" w:rsidP="008C28BD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 xml:space="preserve">Р І Ш Е Н </w:t>
      </w:r>
      <w:proofErr w:type="spellStart"/>
      <w:r w:rsidRPr="00405887">
        <w:rPr>
          <w:b/>
          <w:bCs/>
          <w:lang w:val="uk-UA"/>
        </w:rPr>
        <w:t>Н</w:t>
      </w:r>
      <w:proofErr w:type="spellEnd"/>
      <w:r w:rsidRPr="00405887">
        <w:rPr>
          <w:b/>
          <w:bCs/>
          <w:lang w:val="uk-UA"/>
        </w:rPr>
        <w:t xml:space="preserve"> Я</w:t>
      </w:r>
    </w:p>
    <w:p w:rsidR="008C28BD" w:rsidRPr="00405887" w:rsidRDefault="008C28BD" w:rsidP="008C28BD">
      <w:pPr>
        <w:jc w:val="both"/>
        <w:rPr>
          <w:lang w:val="uk-UA"/>
        </w:rPr>
      </w:pPr>
      <w:r w:rsidRPr="00405887">
        <w:rPr>
          <w:lang w:val="uk-UA"/>
        </w:rPr>
        <w:t xml:space="preserve">від  </w:t>
      </w:r>
      <w:r>
        <w:rPr>
          <w:lang w:val="uk-UA"/>
        </w:rPr>
        <w:t xml:space="preserve">30 липня </w:t>
      </w:r>
      <w:r w:rsidRPr="00405887">
        <w:rPr>
          <w:lang w:val="uk-UA"/>
        </w:rPr>
        <w:t>201</w:t>
      </w:r>
      <w:r w:rsidRPr="00120E52">
        <w:rPr>
          <w:lang w:val="uk-UA"/>
        </w:rPr>
        <w:t>9</w:t>
      </w:r>
      <w:r w:rsidRPr="00405887">
        <w:rPr>
          <w:lang w:val="uk-UA"/>
        </w:rPr>
        <w:t xml:space="preserve">  року                                                                        </w:t>
      </w:r>
      <w:r w:rsidRPr="00405887">
        <w:rPr>
          <w:lang w:val="uk-UA"/>
        </w:rPr>
        <w:tab/>
      </w:r>
      <w:r>
        <w:rPr>
          <w:lang w:val="uk-UA"/>
        </w:rPr>
        <w:tab/>
      </w:r>
      <w:r w:rsidRPr="00405887">
        <w:rPr>
          <w:b/>
          <w:lang w:val="uk-UA"/>
        </w:rPr>
        <w:t>№</w:t>
      </w:r>
      <w:r>
        <w:rPr>
          <w:b/>
          <w:lang w:val="uk-UA"/>
        </w:rPr>
        <w:t>2058</w:t>
      </w:r>
      <w:r w:rsidRPr="00405887">
        <w:rPr>
          <w:b/>
          <w:lang w:val="uk-UA"/>
        </w:rPr>
        <w:t xml:space="preserve"> </w:t>
      </w:r>
    </w:p>
    <w:p w:rsidR="008C28BD" w:rsidRPr="00120E52" w:rsidRDefault="008C28BD" w:rsidP="008C28BD">
      <w:pPr>
        <w:jc w:val="center"/>
        <w:rPr>
          <w:lang w:val="uk-UA"/>
        </w:rPr>
      </w:pPr>
      <w:r w:rsidRPr="00405887">
        <w:rPr>
          <w:lang w:val="uk-UA"/>
        </w:rPr>
        <w:t>м.</w:t>
      </w:r>
      <w:r w:rsidRPr="00120E52">
        <w:rPr>
          <w:lang w:val="uk-UA"/>
        </w:rPr>
        <w:t xml:space="preserve"> </w:t>
      </w:r>
      <w:r w:rsidRPr="00405887">
        <w:rPr>
          <w:lang w:val="uk-UA"/>
        </w:rPr>
        <w:t>Знам’янка</w:t>
      </w:r>
    </w:p>
    <w:p w:rsidR="008C28BD" w:rsidRPr="00120E52" w:rsidRDefault="008C28BD" w:rsidP="008C28BD">
      <w:pPr>
        <w:tabs>
          <w:tab w:val="left" w:pos="5812"/>
        </w:tabs>
        <w:rPr>
          <w:lang w:val="uk-UA"/>
        </w:rPr>
      </w:pPr>
      <w:r w:rsidRPr="00120E52">
        <w:rPr>
          <w:lang w:val="uk-UA"/>
        </w:rPr>
        <w:tab/>
      </w:r>
    </w:p>
    <w:p w:rsidR="008C28BD" w:rsidRPr="00120E52" w:rsidRDefault="008C28BD" w:rsidP="008C28BD">
      <w:pPr>
        <w:pStyle w:val="a8"/>
        <w:rPr>
          <w:rFonts w:ascii="Times New Roman" w:hAnsi="Times New Roman"/>
          <w:sz w:val="24"/>
          <w:szCs w:val="24"/>
          <w:lang w:val="fr-FR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питань</w:t>
      </w:r>
    </w:p>
    <w:p w:rsidR="008C28BD" w:rsidRPr="00120E52" w:rsidRDefault="008C28BD" w:rsidP="008C28BD">
      <w:pPr>
        <w:pStyle w:val="a8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та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ік</w:t>
      </w:r>
      <w:proofErr w:type="spellEnd"/>
    </w:p>
    <w:p w:rsidR="008C28BD" w:rsidRPr="00120E52" w:rsidRDefault="008C28BD" w:rsidP="008C28BD">
      <w:pPr>
        <w:jc w:val="center"/>
        <w:rPr>
          <w:lang w:val="uk-UA"/>
        </w:rPr>
      </w:pPr>
    </w:p>
    <w:p w:rsidR="008C28BD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Заслухавши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звіт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голови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120E52">
        <w:rPr>
          <w:rFonts w:ascii="Times New Roman" w:hAnsi="Times New Roman"/>
          <w:sz w:val="24"/>
          <w:szCs w:val="24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питань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та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ік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</w:t>
      </w:r>
      <w:r w:rsidRPr="00120E52">
        <w:rPr>
          <w:rFonts w:ascii="Times New Roman" w:hAnsi="Times New Roman"/>
          <w:sz w:val="24"/>
          <w:szCs w:val="24"/>
          <w:lang w:val="fr-FR"/>
        </w:rPr>
        <w:t>.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Кондратьєва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,  </w:t>
      </w:r>
      <w:proofErr w:type="spellStart"/>
      <w:r w:rsidRPr="00120E52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>.</w:t>
      </w:r>
      <w:proofErr w:type="spellStart"/>
      <w:r w:rsidRPr="00120E52">
        <w:rPr>
          <w:rFonts w:ascii="Times New Roman" w:hAnsi="Times New Roman"/>
          <w:sz w:val="24"/>
          <w:szCs w:val="24"/>
        </w:rPr>
        <w:t>ст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. 26, 47 </w:t>
      </w:r>
      <w:r w:rsidRPr="00120E52">
        <w:rPr>
          <w:rFonts w:ascii="Times New Roman" w:hAnsi="Times New Roman"/>
          <w:sz w:val="24"/>
          <w:szCs w:val="24"/>
        </w:rPr>
        <w:t>Закону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«</w:t>
      </w:r>
      <w:r w:rsidRPr="00120E52">
        <w:rPr>
          <w:rFonts w:ascii="Times New Roman" w:hAnsi="Times New Roman"/>
          <w:sz w:val="24"/>
          <w:szCs w:val="24"/>
        </w:rPr>
        <w:t>Про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в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»,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міська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рада</w:t>
      </w:r>
    </w:p>
    <w:p w:rsidR="008C28BD" w:rsidRPr="0005007D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28BD" w:rsidRDefault="008C28BD" w:rsidP="008C28BD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2039C1">
        <w:rPr>
          <w:b/>
          <w:lang w:val="uk-UA"/>
        </w:rPr>
        <w:t>В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и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р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і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ш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и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л</w:t>
      </w:r>
      <w:r w:rsidRPr="00120E52">
        <w:rPr>
          <w:b/>
          <w:lang w:val="fr-FR"/>
        </w:rPr>
        <w:t xml:space="preserve"> </w:t>
      </w:r>
      <w:r w:rsidRPr="002039C1">
        <w:rPr>
          <w:b/>
          <w:lang w:val="uk-UA"/>
        </w:rPr>
        <w:t>а</w:t>
      </w:r>
      <w:r w:rsidRPr="00120E52">
        <w:rPr>
          <w:b/>
          <w:lang w:val="fr-FR"/>
        </w:rPr>
        <w:t>:</w:t>
      </w:r>
    </w:p>
    <w:p w:rsidR="008C28BD" w:rsidRPr="0005007D" w:rsidRDefault="008C28BD" w:rsidP="008C28BD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8C28BD" w:rsidRPr="00120E52" w:rsidRDefault="008C28BD" w:rsidP="008C28BD">
      <w:pPr>
        <w:pStyle w:val="a8"/>
        <w:jc w:val="both"/>
        <w:rPr>
          <w:rFonts w:ascii="Times New Roman" w:hAnsi="Times New Roman"/>
          <w:sz w:val="24"/>
          <w:szCs w:val="24"/>
          <w:lang w:val="fr-FR"/>
        </w:rPr>
      </w:pPr>
      <w:r w:rsidRPr="00120E52">
        <w:rPr>
          <w:rFonts w:ascii="Times New Roman" w:hAnsi="Times New Roman"/>
          <w:sz w:val="24"/>
          <w:szCs w:val="24"/>
          <w:lang w:val="fr-FR"/>
        </w:rPr>
        <w:tab/>
      </w:r>
      <w:r w:rsidRPr="002039C1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039C1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>’</w:t>
      </w:r>
      <w:proofErr w:type="spellStart"/>
      <w:r w:rsidRPr="002039C1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міської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ради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сьомого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скликання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питань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землекористування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та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будівництва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рік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взяти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до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2039C1">
        <w:rPr>
          <w:rFonts w:ascii="Times New Roman" w:hAnsi="Times New Roman"/>
          <w:sz w:val="24"/>
          <w:szCs w:val="24"/>
          <w:lang w:val="uk-UA"/>
        </w:rPr>
        <w:t>відома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(</w:t>
      </w:r>
      <w:r w:rsidRPr="002039C1">
        <w:rPr>
          <w:rFonts w:ascii="Times New Roman" w:hAnsi="Times New Roman"/>
          <w:sz w:val="24"/>
          <w:szCs w:val="24"/>
          <w:lang w:val="uk-UA"/>
        </w:rPr>
        <w:t>додається</w:t>
      </w:r>
      <w:r w:rsidRPr="00120E52">
        <w:rPr>
          <w:rFonts w:ascii="Times New Roman" w:hAnsi="Times New Roman"/>
          <w:sz w:val="24"/>
          <w:szCs w:val="24"/>
          <w:lang w:val="fr-FR"/>
        </w:rPr>
        <w:t>).</w:t>
      </w:r>
    </w:p>
    <w:p w:rsidR="008C28BD" w:rsidRDefault="008C28BD" w:rsidP="008C28BD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8C28BD" w:rsidRPr="00120E52" w:rsidRDefault="008C28BD" w:rsidP="008C28BD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8C28BD" w:rsidRDefault="008C28BD" w:rsidP="008C28BD">
      <w:pPr>
        <w:tabs>
          <w:tab w:val="num" w:pos="0"/>
          <w:tab w:val="left" w:pos="360"/>
        </w:tabs>
        <w:jc w:val="center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C28BD" w:rsidRDefault="008C28BD" w:rsidP="008C28BD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8C28BD" w:rsidRPr="005028E4" w:rsidRDefault="008C28BD" w:rsidP="008C28BD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8C28BD" w:rsidRPr="005028E4" w:rsidRDefault="008C28BD" w:rsidP="008C28BD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 xml:space="preserve">Звіт </w:t>
      </w:r>
    </w:p>
    <w:p w:rsidR="008C28BD" w:rsidRPr="005028E4" w:rsidRDefault="008C28BD" w:rsidP="008C28BD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>постійної комісії з питань землекористування та будівництва</w:t>
      </w:r>
    </w:p>
    <w:p w:rsidR="008C28BD" w:rsidRPr="005028E4" w:rsidRDefault="008C28BD" w:rsidP="008C28BD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>за 2018 рік</w:t>
      </w:r>
    </w:p>
    <w:p w:rsidR="008C28BD" w:rsidRPr="005028E4" w:rsidRDefault="008C28BD" w:rsidP="008C28BD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8C28BD" w:rsidRPr="005028E4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 xml:space="preserve">Протягом звітного  періоду  постійна комісія з питань землекористування та будівництва працює у відповідності до Закону України «Про місцеве самоврядування в Україні»,  Положення про постійні комісії міської ради, керується Регламентом роботи </w:t>
      </w:r>
      <w:proofErr w:type="spellStart"/>
      <w:r w:rsidRPr="005028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8E4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та діючими нормами земельного законодавства.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Основною формою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є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які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скликаються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120E52">
        <w:rPr>
          <w:rFonts w:ascii="Times New Roman" w:hAnsi="Times New Roman"/>
          <w:sz w:val="24"/>
          <w:szCs w:val="24"/>
        </w:rPr>
        <w:t>потребі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і є </w:t>
      </w:r>
      <w:proofErr w:type="spellStart"/>
      <w:r w:rsidRPr="00120E52">
        <w:rPr>
          <w:rFonts w:ascii="Times New Roman" w:hAnsi="Times New Roman"/>
          <w:sz w:val="24"/>
          <w:szCs w:val="24"/>
        </w:rPr>
        <w:t>правомочними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якщо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 них </w:t>
      </w:r>
      <w:proofErr w:type="spellStart"/>
      <w:r w:rsidRPr="00120E52">
        <w:rPr>
          <w:rFonts w:ascii="Times New Roman" w:hAnsi="Times New Roman"/>
          <w:sz w:val="24"/>
          <w:szCs w:val="24"/>
        </w:rPr>
        <w:t>бере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не </w:t>
      </w:r>
      <w:proofErr w:type="spellStart"/>
      <w:r w:rsidRPr="00120E52">
        <w:rPr>
          <w:rFonts w:ascii="Times New Roman" w:hAnsi="Times New Roman"/>
          <w:sz w:val="24"/>
          <w:szCs w:val="24"/>
        </w:rPr>
        <w:t>менш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як половина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в</w:t>
      </w:r>
      <w:proofErr w:type="gramEnd"/>
      <w:r w:rsidRPr="00120E52">
        <w:rPr>
          <w:rFonts w:ascii="Times New Roman" w:hAnsi="Times New Roman"/>
          <w:sz w:val="24"/>
          <w:szCs w:val="24"/>
        </w:rPr>
        <w:t>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загального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>.</w:t>
      </w:r>
    </w:p>
    <w:p w:rsidR="008C28BD" w:rsidRPr="00120E52" w:rsidRDefault="008C28BD" w:rsidP="008C28BD">
      <w:pPr>
        <w:ind w:firstLine="708"/>
        <w:jc w:val="both"/>
        <w:rPr>
          <w:lang w:val="uk-UA"/>
        </w:rPr>
      </w:pPr>
      <w:r w:rsidRPr="00CC23A4">
        <w:rPr>
          <w:lang w:val="uk-UA"/>
        </w:rPr>
        <w:t>До складу постійної комісії з землекористування та будівництва вход</w:t>
      </w:r>
      <w:r w:rsidRPr="00120E52">
        <w:rPr>
          <w:lang w:val="uk-UA"/>
        </w:rPr>
        <w:t>ило</w:t>
      </w:r>
      <w:r w:rsidRPr="00CC23A4">
        <w:rPr>
          <w:lang w:val="uk-UA"/>
        </w:rPr>
        <w:t xml:space="preserve"> 5 депутатів, а саме: голова комісії - </w:t>
      </w:r>
      <w:proofErr w:type="spellStart"/>
      <w:r w:rsidRPr="00CC23A4">
        <w:rPr>
          <w:lang w:val="uk-UA"/>
        </w:rPr>
        <w:t>Кондратьєв</w:t>
      </w:r>
      <w:proofErr w:type="spellEnd"/>
      <w:r w:rsidRPr="00CC23A4">
        <w:rPr>
          <w:lang w:val="uk-UA"/>
        </w:rPr>
        <w:t xml:space="preserve"> Роман Семенович, заступник голови - </w:t>
      </w:r>
      <w:proofErr w:type="spellStart"/>
      <w:r w:rsidRPr="00CC23A4">
        <w:rPr>
          <w:lang w:val="uk-UA"/>
        </w:rPr>
        <w:t>Тишкевич</w:t>
      </w:r>
      <w:proofErr w:type="spellEnd"/>
      <w:r w:rsidRPr="00CC23A4">
        <w:rPr>
          <w:lang w:val="uk-UA"/>
        </w:rPr>
        <w:t xml:space="preserve"> Наталія Миколаївна, секретар комісії -  Майборода Юрій Георгійович, члени комісії -  </w:t>
      </w:r>
      <w:proofErr w:type="spellStart"/>
      <w:r w:rsidRPr="00CC23A4">
        <w:rPr>
          <w:lang w:val="uk-UA"/>
        </w:rPr>
        <w:t>Кузін</w:t>
      </w:r>
      <w:proofErr w:type="spellEnd"/>
      <w:r w:rsidRPr="00CC23A4">
        <w:rPr>
          <w:lang w:val="uk-UA"/>
        </w:rPr>
        <w:t xml:space="preserve"> Олег Миколайович та </w:t>
      </w:r>
      <w:proofErr w:type="spellStart"/>
      <w:r w:rsidRPr="00CC23A4">
        <w:rPr>
          <w:lang w:val="uk-UA"/>
        </w:rPr>
        <w:t>Озеряний</w:t>
      </w:r>
      <w:proofErr w:type="spellEnd"/>
      <w:r w:rsidRPr="00CC23A4">
        <w:rPr>
          <w:lang w:val="uk-UA"/>
        </w:rPr>
        <w:t xml:space="preserve"> Віктор Анатолійович. </w:t>
      </w:r>
    </w:p>
    <w:p w:rsidR="008C28BD" w:rsidRPr="00120E52" w:rsidRDefault="008C28BD" w:rsidP="008C28BD">
      <w:pPr>
        <w:ind w:firstLine="708"/>
        <w:jc w:val="both"/>
        <w:rPr>
          <w:lang w:val="uk-UA"/>
        </w:rPr>
      </w:pPr>
      <w:r w:rsidRPr="00120E52">
        <w:rPr>
          <w:lang w:val="uk-UA"/>
        </w:rPr>
        <w:t xml:space="preserve">26 жовтня 2018 року, розглянувши заяву депутата </w:t>
      </w:r>
      <w:proofErr w:type="spellStart"/>
      <w:r w:rsidRPr="00120E52">
        <w:rPr>
          <w:lang w:val="uk-UA"/>
        </w:rPr>
        <w:t>Знам’янської</w:t>
      </w:r>
      <w:proofErr w:type="spellEnd"/>
      <w:r w:rsidRPr="00120E52">
        <w:rPr>
          <w:lang w:val="uk-UA"/>
        </w:rPr>
        <w:t xml:space="preserve"> міської ради </w:t>
      </w:r>
      <w:proofErr w:type="spellStart"/>
      <w:r w:rsidRPr="00120E52">
        <w:rPr>
          <w:lang w:val="uk-UA"/>
        </w:rPr>
        <w:t>Тишкевич</w:t>
      </w:r>
      <w:proofErr w:type="spellEnd"/>
      <w:r w:rsidRPr="00120E52">
        <w:rPr>
          <w:lang w:val="uk-UA"/>
        </w:rPr>
        <w:t xml:space="preserve"> Наталі Миколаївни від 14.08.18, було затверджено рішення міської ради №1675 «Про внесення змін до складу  постійних комісій </w:t>
      </w:r>
      <w:proofErr w:type="spellStart"/>
      <w:r w:rsidRPr="00120E52">
        <w:rPr>
          <w:lang w:val="uk-UA"/>
        </w:rPr>
        <w:t>Знам`янської</w:t>
      </w:r>
      <w:proofErr w:type="spellEnd"/>
      <w:r w:rsidRPr="00120E52">
        <w:rPr>
          <w:lang w:val="uk-UA"/>
        </w:rPr>
        <w:t xml:space="preserve"> міської ради  сьомого скликання до складу  постійних комісій міської ради». Даним рішенням Н.</w:t>
      </w:r>
      <w:proofErr w:type="spellStart"/>
      <w:r w:rsidRPr="00120E52">
        <w:rPr>
          <w:lang w:val="uk-UA"/>
        </w:rPr>
        <w:t>Тишкевич</w:t>
      </w:r>
      <w:proofErr w:type="spellEnd"/>
      <w:r w:rsidRPr="00120E52">
        <w:rPr>
          <w:lang w:val="uk-UA"/>
        </w:rPr>
        <w:t xml:space="preserve"> виключено зі складу постійної комісії з питань землекористування та будівництва та введено її до складу постійної комісії з питань охорони здоров’я та соціального захисту населення (гол. В.</w:t>
      </w:r>
      <w:proofErr w:type="spellStart"/>
      <w:r w:rsidRPr="00120E52">
        <w:rPr>
          <w:lang w:val="uk-UA"/>
        </w:rPr>
        <w:t>Мацко</w:t>
      </w:r>
      <w:proofErr w:type="spellEnd"/>
      <w:r w:rsidRPr="00120E52">
        <w:rPr>
          <w:lang w:val="uk-UA"/>
        </w:rPr>
        <w:t>). Комісія продовжує працювати у складі 4 депутатів.</w:t>
      </w:r>
    </w:p>
    <w:p w:rsidR="008C28BD" w:rsidRPr="005028E4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 xml:space="preserve">Комісія здійснювала свою діяльність відповідно до затвердженого плану роботи </w:t>
      </w:r>
      <w:proofErr w:type="spellStart"/>
      <w:r w:rsidRPr="005028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8E4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на 2018 рік                                                       (рішення від 15.12.2017 р. №1233).</w:t>
      </w:r>
    </w:p>
    <w:p w:rsidR="008C28BD" w:rsidRPr="00120E52" w:rsidRDefault="008C28BD" w:rsidP="008C28BD">
      <w:pPr>
        <w:tabs>
          <w:tab w:val="left" w:pos="720"/>
          <w:tab w:val="left" w:pos="900"/>
        </w:tabs>
        <w:jc w:val="both"/>
        <w:rPr>
          <w:lang w:val="uk-UA"/>
        </w:rPr>
      </w:pPr>
      <w:r w:rsidRPr="00120E52">
        <w:rPr>
          <w:lang w:val="uk-UA"/>
        </w:rPr>
        <w:tab/>
        <w:t xml:space="preserve"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</w:t>
      </w:r>
      <w:r w:rsidRPr="00120E52">
        <w:rPr>
          <w:lang w:val="uk-UA"/>
        </w:rPr>
        <w:lastRenderedPageBreak/>
        <w:t>та вносять пропозиції. Всі члени постійної профільної  комісії беруть активну участь у роботі комісії та сесій міської ради.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120E52">
        <w:rPr>
          <w:rFonts w:ascii="Times New Roman" w:hAnsi="Times New Roman"/>
          <w:sz w:val="24"/>
          <w:szCs w:val="24"/>
        </w:rPr>
        <w:t>звітний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період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проведено 14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120E52">
        <w:rPr>
          <w:rFonts w:ascii="Times New Roman" w:hAnsi="Times New Roman"/>
          <w:sz w:val="24"/>
          <w:szCs w:val="24"/>
        </w:rPr>
        <w:t>яких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розглядалися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як </w:t>
      </w:r>
      <w:proofErr w:type="spellStart"/>
      <w:r w:rsidRPr="00120E52">
        <w:rPr>
          <w:rFonts w:ascii="Times New Roman" w:hAnsi="Times New Roman"/>
          <w:sz w:val="24"/>
          <w:szCs w:val="24"/>
        </w:rPr>
        <w:t>поточні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так і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профільні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 За результатами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прийнято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приймали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приймали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</w:t>
      </w:r>
      <w:proofErr w:type="spellStart"/>
      <w:r w:rsidRPr="00120E52">
        <w:rPr>
          <w:rFonts w:ascii="Times New Roman" w:hAnsi="Times New Roman"/>
          <w:sz w:val="24"/>
          <w:szCs w:val="24"/>
        </w:rPr>
        <w:t>керівники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структурних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ідрозділів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начальники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відділів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управлінь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розглядались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основні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планові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20E52">
        <w:rPr>
          <w:rFonts w:ascii="Times New Roman" w:hAnsi="Times New Roman"/>
          <w:sz w:val="24"/>
          <w:szCs w:val="24"/>
        </w:rPr>
        <w:t>:</w:t>
      </w:r>
    </w:p>
    <w:p w:rsidR="008C28BD" w:rsidRPr="00120E52" w:rsidRDefault="008C28BD" w:rsidP="008C28BD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техн</w:t>
      </w:r>
      <w:proofErr w:type="gramEnd"/>
      <w:r w:rsidRPr="00120E52">
        <w:rPr>
          <w:rFonts w:ascii="Times New Roman" w:hAnsi="Times New Roman"/>
          <w:sz w:val="24"/>
          <w:szCs w:val="24"/>
        </w:rPr>
        <w:t>ічної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із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120E52">
        <w:rPr>
          <w:rFonts w:ascii="Times New Roman" w:hAnsi="Times New Roman"/>
          <w:sz w:val="24"/>
          <w:szCs w:val="24"/>
        </w:rPr>
        <w:t>подальшого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заключення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договорів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оренди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щодо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уточнення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площ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видачу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ідтверджуючих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120E52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ділянку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врегулювання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згоди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20E52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техн</w:t>
      </w:r>
      <w:proofErr w:type="gramEnd"/>
      <w:r w:rsidRPr="00120E52">
        <w:rPr>
          <w:rFonts w:ascii="Times New Roman" w:hAnsi="Times New Roman"/>
          <w:sz w:val="24"/>
          <w:szCs w:val="24"/>
        </w:rPr>
        <w:t>ічної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із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20E52">
        <w:rPr>
          <w:rFonts w:ascii="Times New Roman" w:hAnsi="Times New Roman"/>
          <w:sz w:val="24"/>
          <w:szCs w:val="24"/>
        </w:rPr>
        <w:t>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2018 року на контроль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було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поставлено 233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проекти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ішення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ішення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30.03.2018 року №1395 «Про стан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 за 2017 </w:t>
      </w:r>
      <w:proofErr w:type="spellStart"/>
      <w:r w:rsidRPr="00120E52">
        <w:rPr>
          <w:rFonts w:ascii="Times New Roman" w:hAnsi="Times New Roman"/>
          <w:sz w:val="24"/>
          <w:szCs w:val="24"/>
        </w:rPr>
        <w:t>рік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контролі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посадових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осіб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залишалися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6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 w:rsidRPr="00120E52">
        <w:rPr>
          <w:rFonts w:ascii="Times New Roman" w:hAnsi="Times New Roman"/>
          <w:sz w:val="24"/>
          <w:szCs w:val="24"/>
        </w:rPr>
        <w:t>термін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яких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було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продовжено</w:t>
      </w:r>
      <w:proofErr w:type="spellEnd"/>
      <w:r w:rsidRPr="00120E52">
        <w:rPr>
          <w:rFonts w:ascii="Times New Roman" w:hAnsi="Times New Roman"/>
          <w:sz w:val="24"/>
          <w:szCs w:val="24"/>
        </w:rPr>
        <w:t>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Комі</w:t>
      </w:r>
      <w:proofErr w:type="gramStart"/>
      <w:r w:rsidRPr="00120E52">
        <w:rPr>
          <w:rFonts w:ascii="Times New Roman" w:hAnsi="Times New Roman"/>
          <w:sz w:val="24"/>
          <w:szCs w:val="24"/>
        </w:rPr>
        <w:t>с</w:t>
      </w:r>
      <w:proofErr w:type="gramEnd"/>
      <w:r w:rsidRPr="00120E52">
        <w:rPr>
          <w:rFonts w:ascii="Times New Roman" w:hAnsi="Times New Roman"/>
          <w:sz w:val="24"/>
          <w:szCs w:val="24"/>
        </w:rPr>
        <w:t>і</w:t>
      </w:r>
      <w:proofErr w:type="gramStart"/>
      <w:r w:rsidRPr="00120E52">
        <w:rPr>
          <w:rFonts w:ascii="Times New Roman" w:hAnsi="Times New Roman"/>
          <w:sz w:val="24"/>
          <w:szCs w:val="24"/>
        </w:rPr>
        <w:t>я</w:t>
      </w:r>
      <w:proofErr w:type="spellEnd"/>
      <w:proofErr w:type="gram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мешканців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міста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надавала </w:t>
      </w:r>
      <w:proofErr w:type="spellStart"/>
      <w:r w:rsidRPr="00120E52">
        <w:rPr>
          <w:rFonts w:ascii="Times New Roman" w:hAnsi="Times New Roman"/>
          <w:sz w:val="24"/>
          <w:szCs w:val="24"/>
        </w:rPr>
        <w:t>свої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висновки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рекомендації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протокольні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доручення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стосувалися</w:t>
      </w:r>
      <w:proofErr w:type="spellEnd"/>
      <w:r w:rsidRPr="00120E52">
        <w:rPr>
          <w:rFonts w:ascii="Times New Roman" w:hAnsi="Times New Roman"/>
          <w:sz w:val="24"/>
          <w:szCs w:val="24"/>
        </w:rPr>
        <w:t>:</w:t>
      </w:r>
    </w:p>
    <w:p w:rsidR="008C28BD" w:rsidRPr="00120E52" w:rsidRDefault="008C28BD" w:rsidP="008C28BD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розробки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механізму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розірвання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договорів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оренди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ділянки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20E52">
        <w:rPr>
          <w:rFonts w:ascii="Times New Roman" w:hAnsi="Times New Roman"/>
          <w:sz w:val="24"/>
          <w:szCs w:val="24"/>
        </w:rPr>
        <w:t>у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разі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якщо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вона не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використовується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додаткових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пояснень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відділу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арх</w:t>
      </w:r>
      <w:proofErr w:type="gramEnd"/>
      <w:r w:rsidRPr="00120E52">
        <w:rPr>
          <w:rFonts w:ascii="Times New Roman" w:hAnsi="Times New Roman"/>
          <w:sz w:val="24"/>
          <w:szCs w:val="24"/>
        </w:rPr>
        <w:t>ітектури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заслуховування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представників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суб’єктів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здійснюють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свою </w:t>
      </w:r>
      <w:proofErr w:type="spellStart"/>
      <w:r w:rsidRPr="00120E52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на Центральному ринку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вивчення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пропозицій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20E52">
        <w:rPr>
          <w:rFonts w:ascii="Times New Roman" w:hAnsi="Times New Roman"/>
          <w:sz w:val="24"/>
          <w:szCs w:val="24"/>
        </w:rPr>
        <w:t>ТОВ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120E52">
        <w:rPr>
          <w:rFonts w:ascii="Times New Roman" w:hAnsi="Times New Roman"/>
          <w:sz w:val="24"/>
          <w:szCs w:val="24"/>
        </w:rPr>
        <w:t>Відродження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» про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співпрацю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спільну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120E52">
        <w:rPr>
          <w:rFonts w:ascii="Times New Roman" w:hAnsi="Times New Roman"/>
          <w:sz w:val="24"/>
          <w:szCs w:val="24"/>
        </w:rPr>
        <w:t>;</w:t>
      </w:r>
    </w:p>
    <w:p w:rsidR="008C28BD" w:rsidRPr="00120E52" w:rsidRDefault="008C28BD" w:rsidP="008C28BD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виділення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коштів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бюджету для </w:t>
      </w:r>
      <w:proofErr w:type="spellStart"/>
      <w:r w:rsidRPr="00120E52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20E52">
        <w:rPr>
          <w:rFonts w:ascii="Times New Roman" w:hAnsi="Times New Roman"/>
          <w:sz w:val="24"/>
          <w:szCs w:val="24"/>
        </w:rPr>
        <w:t>меж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20E52">
        <w:rPr>
          <w:rFonts w:ascii="Times New Roman" w:hAnsi="Times New Roman"/>
          <w:sz w:val="24"/>
          <w:szCs w:val="24"/>
        </w:rPr>
        <w:t>натурі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120E52">
        <w:rPr>
          <w:rFonts w:ascii="Times New Roman" w:hAnsi="Times New Roman"/>
          <w:sz w:val="24"/>
          <w:szCs w:val="24"/>
        </w:rPr>
        <w:t>вул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20E52">
        <w:rPr>
          <w:rFonts w:ascii="Times New Roman" w:hAnsi="Times New Roman"/>
          <w:sz w:val="24"/>
          <w:szCs w:val="24"/>
        </w:rPr>
        <w:t>Віктора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Голого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біля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комп’ютерного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центру «</w:t>
      </w:r>
      <w:proofErr w:type="spellStart"/>
      <w:r w:rsidRPr="00120E52">
        <w:rPr>
          <w:rFonts w:ascii="Times New Roman" w:hAnsi="Times New Roman"/>
          <w:sz w:val="24"/>
          <w:szCs w:val="24"/>
        </w:rPr>
        <w:t>Колізей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120E52">
        <w:rPr>
          <w:rFonts w:ascii="Times New Roman" w:hAnsi="Times New Roman"/>
          <w:sz w:val="24"/>
          <w:szCs w:val="24"/>
        </w:rPr>
        <w:t>тощо</w:t>
      </w:r>
      <w:proofErr w:type="spellEnd"/>
      <w:r w:rsidRPr="00120E52">
        <w:rPr>
          <w:rFonts w:ascii="Times New Roman" w:hAnsi="Times New Roman"/>
          <w:sz w:val="24"/>
          <w:szCs w:val="24"/>
        </w:rPr>
        <w:t>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E52">
        <w:rPr>
          <w:rFonts w:ascii="Times New Roman" w:hAnsi="Times New Roman"/>
          <w:sz w:val="24"/>
          <w:szCs w:val="24"/>
        </w:rPr>
        <w:t>З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доручень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даних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виборцями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округів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                 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Р.С. подав 3 </w:t>
      </w:r>
      <w:proofErr w:type="spellStart"/>
      <w:r w:rsidRPr="00120E52">
        <w:rPr>
          <w:rFonts w:ascii="Times New Roman" w:hAnsi="Times New Roman"/>
          <w:sz w:val="24"/>
          <w:szCs w:val="24"/>
        </w:rPr>
        <w:t>запити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і 5 </w:t>
      </w:r>
      <w:proofErr w:type="spellStart"/>
      <w:r w:rsidRPr="00120E52">
        <w:rPr>
          <w:rFonts w:ascii="Times New Roman" w:hAnsi="Times New Roman"/>
          <w:sz w:val="24"/>
          <w:szCs w:val="24"/>
        </w:rPr>
        <w:t>звернень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120E5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Н.М. – 9 </w:t>
      </w:r>
      <w:proofErr w:type="spellStart"/>
      <w:r w:rsidRPr="00120E52">
        <w:rPr>
          <w:rFonts w:ascii="Times New Roman" w:hAnsi="Times New Roman"/>
          <w:sz w:val="24"/>
          <w:szCs w:val="24"/>
        </w:rPr>
        <w:t>запитів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4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120E52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Ю.Г. – 7 </w:t>
      </w:r>
      <w:proofErr w:type="spellStart"/>
      <w:r w:rsidRPr="00120E52">
        <w:rPr>
          <w:rFonts w:ascii="Times New Roman" w:hAnsi="Times New Roman"/>
          <w:sz w:val="24"/>
          <w:szCs w:val="24"/>
        </w:rPr>
        <w:t>запитів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14 </w:t>
      </w:r>
      <w:proofErr w:type="spellStart"/>
      <w:r w:rsidRPr="00120E52">
        <w:rPr>
          <w:rFonts w:ascii="Times New Roman" w:hAnsi="Times New Roman"/>
          <w:sz w:val="24"/>
          <w:szCs w:val="24"/>
        </w:rPr>
        <w:t>звернень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В.А – 1 </w:t>
      </w:r>
      <w:proofErr w:type="spellStart"/>
      <w:r w:rsidRPr="00120E52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 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E52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відповідально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ставляться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За </w:t>
      </w:r>
      <w:proofErr w:type="spellStart"/>
      <w:r w:rsidRPr="00120E52">
        <w:rPr>
          <w:rFonts w:ascii="Times New Roman" w:hAnsi="Times New Roman"/>
          <w:sz w:val="24"/>
          <w:szCs w:val="24"/>
        </w:rPr>
        <w:t>звітний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період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відбулося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Pr="00120E52">
        <w:rPr>
          <w:rFonts w:ascii="Times New Roman" w:hAnsi="Times New Roman"/>
          <w:sz w:val="24"/>
          <w:szCs w:val="24"/>
        </w:rPr>
        <w:t>сесій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 (</w:t>
      </w:r>
      <w:proofErr w:type="spellStart"/>
      <w:r w:rsidRPr="00120E52">
        <w:rPr>
          <w:rFonts w:ascii="Times New Roman" w:hAnsi="Times New Roman"/>
          <w:sz w:val="24"/>
          <w:szCs w:val="24"/>
        </w:rPr>
        <w:t>всього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44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20E52">
        <w:rPr>
          <w:rFonts w:ascii="Times New Roman" w:hAnsi="Times New Roman"/>
          <w:sz w:val="24"/>
          <w:szCs w:val="24"/>
        </w:rPr>
        <w:t>врахуванням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тих, </w:t>
      </w:r>
      <w:proofErr w:type="spellStart"/>
      <w:r w:rsidRPr="00120E52">
        <w:rPr>
          <w:rFonts w:ascii="Times New Roman" w:hAnsi="Times New Roman"/>
          <w:sz w:val="24"/>
          <w:szCs w:val="24"/>
        </w:rPr>
        <w:t>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відбулися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) у </w:t>
      </w:r>
      <w:proofErr w:type="spellStart"/>
      <w:r w:rsidRPr="00120E52">
        <w:rPr>
          <w:rFonts w:ascii="Times New Roman" w:hAnsi="Times New Roman"/>
          <w:sz w:val="24"/>
          <w:szCs w:val="24"/>
        </w:rPr>
        <w:t>ході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яких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Р.С. брав участь у 30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Н.М..-  28, </w:t>
      </w:r>
      <w:proofErr w:type="spellStart"/>
      <w:r w:rsidRPr="00120E52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Ю.Г. – 24,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В.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А. – 16 , </w:t>
      </w:r>
      <w:proofErr w:type="spellStart"/>
      <w:r w:rsidRPr="00120E52">
        <w:rPr>
          <w:rFonts w:ascii="Times New Roman" w:hAnsi="Times New Roman"/>
          <w:sz w:val="24"/>
          <w:szCs w:val="24"/>
        </w:rPr>
        <w:t>Кузін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О.М. – 27.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E52">
        <w:rPr>
          <w:rFonts w:ascii="Times New Roman" w:hAnsi="Times New Roman"/>
          <w:sz w:val="24"/>
          <w:szCs w:val="24"/>
        </w:rPr>
        <w:t>З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Р.С. взяв участь у 11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120E5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Н.М. - 13, </w:t>
      </w:r>
      <w:proofErr w:type="spellStart"/>
      <w:r w:rsidRPr="00120E52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Ю.Г. - 9,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В.А. – 4, </w:t>
      </w:r>
      <w:proofErr w:type="spellStart"/>
      <w:r w:rsidRPr="00120E52">
        <w:rPr>
          <w:rFonts w:ascii="Times New Roman" w:hAnsi="Times New Roman"/>
          <w:sz w:val="24"/>
          <w:szCs w:val="24"/>
        </w:rPr>
        <w:t>Кузін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О.М. - 6.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Відбулось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14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всіх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взяв участь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Р.С., в 15 – </w:t>
      </w:r>
      <w:proofErr w:type="spellStart"/>
      <w:r w:rsidRPr="00120E5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Н.М., у 13 – </w:t>
      </w:r>
      <w:proofErr w:type="spellStart"/>
      <w:r w:rsidRPr="00120E52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Ю.Г., у 2 –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В.А., </w:t>
      </w:r>
      <w:proofErr w:type="gramStart"/>
      <w:r w:rsidRPr="00120E52">
        <w:rPr>
          <w:rFonts w:ascii="Times New Roman" w:hAnsi="Times New Roman"/>
          <w:sz w:val="24"/>
          <w:szCs w:val="24"/>
        </w:rPr>
        <w:t>у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8 – </w:t>
      </w:r>
      <w:proofErr w:type="spellStart"/>
      <w:r w:rsidRPr="00120E52">
        <w:rPr>
          <w:rFonts w:ascii="Times New Roman" w:hAnsi="Times New Roman"/>
          <w:sz w:val="24"/>
          <w:szCs w:val="24"/>
        </w:rPr>
        <w:t>Кузін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О.М.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приймають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активну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ідготовці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ради.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2018 року </w:t>
      </w:r>
      <w:proofErr w:type="spellStart"/>
      <w:r w:rsidRPr="00120E52">
        <w:rPr>
          <w:rFonts w:ascii="Times New Roman" w:hAnsi="Times New Roman"/>
          <w:sz w:val="24"/>
          <w:szCs w:val="24"/>
        </w:rPr>
        <w:t>загалом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подано 8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20E52">
        <w:rPr>
          <w:rFonts w:ascii="Times New Roman" w:hAnsi="Times New Roman"/>
          <w:sz w:val="24"/>
          <w:szCs w:val="24"/>
        </w:rPr>
        <w:t>т.ч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120E52">
        <w:rPr>
          <w:rFonts w:ascii="Times New Roman" w:hAnsi="Times New Roman"/>
          <w:sz w:val="24"/>
          <w:szCs w:val="24"/>
        </w:rPr>
        <w:t>Кондратьєвим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Р.С. – 1,; </w:t>
      </w:r>
      <w:proofErr w:type="spellStart"/>
      <w:r w:rsidRPr="00120E5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Н.М. – 2; </w:t>
      </w:r>
      <w:proofErr w:type="spellStart"/>
      <w:r w:rsidRPr="00120E52">
        <w:rPr>
          <w:rFonts w:ascii="Times New Roman" w:hAnsi="Times New Roman"/>
          <w:sz w:val="24"/>
          <w:szCs w:val="24"/>
        </w:rPr>
        <w:t>Майбородою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Ю.Г. – 4; </w:t>
      </w:r>
      <w:proofErr w:type="spellStart"/>
      <w:r w:rsidRPr="00120E52">
        <w:rPr>
          <w:rFonts w:ascii="Times New Roman" w:hAnsi="Times New Roman"/>
          <w:sz w:val="24"/>
          <w:szCs w:val="24"/>
        </w:rPr>
        <w:t>Кузіним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О.М. – 1.</w:t>
      </w:r>
    </w:p>
    <w:p w:rsidR="008C28BD" w:rsidRPr="00120E52" w:rsidRDefault="008C28BD" w:rsidP="008C28BD">
      <w:pPr>
        <w:jc w:val="both"/>
        <w:rPr>
          <w:lang w:val="uk-UA"/>
        </w:rPr>
      </w:pPr>
      <w:r w:rsidRPr="00120E52">
        <w:rPr>
          <w:lang w:val="uk-UA"/>
        </w:rPr>
        <w:t xml:space="preserve">          На контролі постійної комісії залишаються міські програми, а саме: Програма розвитку земельних відносин в м. Знам’янка на 2016-2020 роки; Програма забезпечення проведення аукціонів з набуття права оренди та продажу земельних ділянок на території м. Знам’янка на 2013-2015 роки та на період до 2020 року.</w:t>
      </w:r>
    </w:p>
    <w:p w:rsidR="008C28BD" w:rsidRPr="00120E52" w:rsidRDefault="008C28BD" w:rsidP="008C28B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вдосконалення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було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120E52">
        <w:rPr>
          <w:rFonts w:ascii="Times New Roman" w:hAnsi="Times New Roman"/>
          <w:sz w:val="24"/>
          <w:szCs w:val="24"/>
        </w:rPr>
        <w:t>залишається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актуальним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20E52">
        <w:rPr>
          <w:rFonts w:ascii="Times New Roman" w:hAnsi="Times New Roman"/>
          <w:sz w:val="24"/>
          <w:szCs w:val="24"/>
        </w:rPr>
        <w:t>нашому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20E52">
        <w:rPr>
          <w:rFonts w:ascii="Times New Roman" w:hAnsi="Times New Roman"/>
          <w:sz w:val="24"/>
          <w:szCs w:val="24"/>
        </w:rPr>
        <w:t>Це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необхідність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завершення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робіт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20E52">
        <w:rPr>
          <w:rFonts w:ascii="Times New Roman" w:hAnsi="Times New Roman"/>
          <w:sz w:val="24"/>
          <w:szCs w:val="24"/>
        </w:rPr>
        <w:t>інвентаризації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земель, </w:t>
      </w:r>
      <w:proofErr w:type="spellStart"/>
      <w:r w:rsidRPr="00120E52">
        <w:rPr>
          <w:rFonts w:ascii="Times New Roman" w:hAnsi="Times New Roman"/>
          <w:sz w:val="24"/>
          <w:szCs w:val="24"/>
        </w:rPr>
        <w:t>погодження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меж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міста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із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суміжними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землекористувачами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районною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обласною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радою. </w:t>
      </w:r>
    </w:p>
    <w:p w:rsidR="008C28BD" w:rsidRPr="00120E52" w:rsidRDefault="008C28BD" w:rsidP="008C28BD">
      <w:pPr>
        <w:ind w:firstLine="708"/>
        <w:jc w:val="both"/>
        <w:rPr>
          <w:lang w:val="uk-UA"/>
        </w:rPr>
      </w:pPr>
      <w:r w:rsidRPr="00120E52">
        <w:lastRenderedPageBreak/>
        <w:t xml:space="preserve">У </w:t>
      </w:r>
      <w:proofErr w:type="spellStart"/>
      <w:proofErr w:type="gramStart"/>
      <w:r w:rsidRPr="00120E52">
        <w:t>своїй</w:t>
      </w:r>
      <w:proofErr w:type="spellEnd"/>
      <w:proofErr w:type="gramEnd"/>
      <w:r w:rsidRPr="00120E52">
        <w:t xml:space="preserve"> </w:t>
      </w:r>
      <w:proofErr w:type="spellStart"/>
      <w:r w:rsidRPr="00120E52">
        <w:t>подальшій</w:t>
      </w:r>
      <w:proofErr w:type="spellEnd"/>
      <w:r w:rsidRPr="00120E52">
        <w:t xml:space="preserve"> </w:t>
      </w:r>
      <w:proofErr w:type="spellStart"/>
      <w:r w:rsidRPr="00120E52">
        <w:t>роботі</w:t>
      </w:r>
      <w:proofErr w:type="spellEnd"/>
      <w:r w:rsidRPr="00120E52">
        <w:t xml:space="preserve"> </w:t>
      </w:r>
      <w:proofErr w:type="spellStart"/>
      <w:r w:rsidRPr="00120E52">
        <w:t>постійна</w:t>
      </w:r>
      <w:proofErr w:type="spellEnd"/>
      <w:r w:rsidRPr="00120E52">
        <w:t xml:space="preserve"> </w:t>
      </w:r>
      <w:proofErr w:type="spellStart"/>
      <w:r w:rsidRPr="00120E52">
        <w:t>комісія</w:t>
      </w:r>
      <w:proofErr w:type="spellEnd"/>
      <w:r w:rsidRPr="00120E52">
        <w:t xml:space="preserve"> буде </w:t>
      </w:r>
      <w:proofErr w:type="spellStart"/>
      <w:r w:rsidRPr="00120E52">
        <w:t>докладати</w:t>
      </w:r>
      <w:proofErr w:type="spellEnd"/>
      <w:r w:rsidRPr="00120E52">
        <w:t xml:space="preserve"> максимум </w:t>
      </w:r>
      <w:proofErr w:type="spellStart"/>
      <w:r w:rsidRPr="00120E52">
        <w:t>зусиль</w:t>
      </w:r>
      <w:proofErr w:type="spellEnd"/>
      <w:r w:rsidRPr="00120E52">
        <w:t xml:space="preserve"> для </w:t>
      </w:r>
      <w:proofErr w:type="spellStart"/>
      <w:r w:rsidRPr="00120E52">
        <w:t>організації</w:t>
      </w:r>
      <w:proofErr w:type="spellEnd"/>
      <w:r w:rsidRPr="00120E52">
        <w:t xml:space="preserve"> </w:t>
      </w:r>
      <w:proofErr w:type="spellStart"/>
      <w:r w:rsidRPr="00120E52">
        <w:t>роботи</w:t>
      </w:r>
      <w:proofErr w:type="spellEnd"/>
      <w:r w:rsidRPr="00120E52">
        <w:t xml:space="preserve"> </w:t>
      </w:r>
      <w:proofErr w:type="spellStart"/>
      <w:r w:rsidRPr="00120E52">
        <w:t>міської</w:t>
      </w:r>
      <w:proofErr w:type="spellEnd"/>
      <w:r w:rsidRPr="00120E52">
        <w:t xml:space="preserve"> ради в межах чинного </w:t>
      </w:r>
      <w:proofErr w:type="spellStart"/>
      <w:r w:rsidRPr="00120E52">
        <w:t>законодавства</w:t>
      </w:r>
      <w:proofErr w:type="spellEnd"/>
      <w:r w:rsidRPr="00120E52">
        <w:rPr>
          <w:lang w:val="uk-UA"/>
        </w:rPr>
        <w:t xml:space="preserve"> та своєї компетенції.</w:t>
      </w:r>
    </w:p>
    <w:p w:rsidR="008C28BD" w:rsidRPr="006D6FD5" w:rsidRDefault="008C28BD" w:rsidP="008C28BD">
      <w:pPr>
        <w:tabs>
          <w:tab w:val="left" w:pos="1080"/>
        </w:tabs>
        <w:rPr>
          <w:lang w:val="uk-UA"/>
        </w:rPr>
      </w:pPr>
      <w:r>
        <w:rPr>
          <w:lang w:val="uk-UA"/>
        </w:rPr>
        <w:tab/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EA" w:rsidRDefault="00353DEA" w:rsidP="00A66F97">
      <w:r>
        <w:separator/>
      </w:r>
    </w:p>
  </w:endnote>
  <w:endnote w:type="continuationSeparator" w:id="0">
    <w:p w:rsidR="00353DEA" w:rsidRDefault="00353DEA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EA" w:rsidRDefault="00353DEA" w:rsidP="00A66F97">
      <w:r>
        <w:separator/>
      </w:r>
    </w:p>
  </w:footnote>
  <w:footnote w:type="continuationSeparator" w:id="0">
    <w:p w:rsidR="00353DEA" w:rsidRDefault="00353DEA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353DEA">
    <w:pPr>
      <w:pStyle w:val="ad"/>
      <w:jc w:val="center"/>
    </w:pPr>
  </w:p>
  <w:p w:rsidR="00F1374E" w:rsidRDefault="00353D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5"/>
  </w:num>
  <w:num w:numId="5">
    <w:abstractNumId w:val="3"/>
  </w:num>
  <w:num w:numId="6">
    <w:abstractNumId w:val="28"/>
  </w:num>
  <w:num w:numId="7">
    <w:abstractNumId w:val="18"/>
  </w:num>
  <w:num w:numId="8">
    <w:abstractNumId w:val="20"/>
  </w:num>
  <w:num w:numId="9">
    <w:abstractNumId w:val="26"/>
  </w:num>
  <w:num w:numId="10">
    <w:abstractNumId w:val="2"/>
  </w:num>
  <w:num w:numId="11">
    <w:abstractNumId w:val="10"/>
  </w:num>
  <w:num w:numId="12">
    <w:abstractNumId w:val="8"/>
  </w:num>
  <w:num w:numId="13">
    <w:abstractNumId w:val="25"/>
  </w:num>
  <w:num w:numId="14">
    <w:abstractNumId w:val="24"/>
  </w:num>
  <w:num w:numId="15">
    <w:abstractNumId w:val="21"/>
  </w:num>
  <w:num w:numId="16">
    <w:abstractNumId w:val="9"/>
  </w:num>
  <w:num w:numId="17">
    <w:abstractNumId w:val="1"/>
  </w:num>
  <w:num w:numId="18">
    <w:abstractNumId w:val="19"/>
  </w:num>
  <w:num w:numId="19">
    <w:abstractNumId w:val="0"/>
  </w:num>
  <w:num w:numId="20">
    <w:abstractNumId w:val="15"/>
  </w:num>
  <w:num w:numId="21">
    <w:abstractNumId w:val="11"/>
  </w:num>
  <w:num w:numId="22">
    <w:abstractNumId w:val="14"/>
  </w:num>
  <w:num w:numId="23">
    <w:abstractNumId w:val="4"/>
  </w:num>
  <w:num w:numId="24">
    <w:abstractNumId w:val="27"/>
  </w:num>
  <w:num w:numId="25">
    <w:abstractNumId w:val="22"/>
  </w:num>
  <w:num w:numId="26">
    <w:abstractNumId w:val="13"/>
  </w:num>
  <w:num w:numId="27">
    <w:abstractNumId w:val="12"/>
  </w:num>
  <w:num w:numId="28">
    <w:abstractNumId w:val="1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53DEA"/>
    <w:rsid w:val="003966B3"/>
    <w:rsid w:val="00410EC9"/>
    <w:rsid w:val="004975F6"/>
    <w:rsid w:val="00517C15"/>
    <w:rsid w:val="00640F2D"/>
    <w:rsid w:val="00642689"/>
    <w:rsid w:val="006A0766"/>
    <w:rsid w:val="007109AD"/>
    <w:rsid w:val="008223C2"/>
    <w:rsid w:val="008C28BD"/>
    <w:rsid w:val="00A66F97"/>
    <w:rsid w:val="00A76F4F"/>
    <w:rsid w:val="00B86B79"/>
    <w:rsid w:val="00C02EC7"/>
    <w:rsid w:val="00C556CF"/>
    <w:rsid w:val="00D868D9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2019-08-02T11:50:00Z</dcterms:created>
  <dcterms:modified xsi:type="dcterms:W3CDTF">2019-08-02T11:50:00Z</dcterms:modified>
</cp:coreProperties>
</file>