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F2" w:rsidRPr="00D9261E" w:rsidRDefault="002509F2" w:rsidP="002509F2">
      <w:pPr>
        <w:pStyle w:val="a3"/>
        <w:rPr>
          <w:b/>
          <w:sz w:val="24"/>
        </w:rPr>
      </w:pPr>
      <w:proofErr w:type="spellStart"/>
      <w:r w:rsidRPr="00D9261E">
        <w:rPr>
          <w:b/>
          <w:sz w:val="24"/>
        </w:rPr>
        <w:t>Знам’янськ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міськ</w:t>
      </w:r>
      <w:proofErr w:type="spellEnd"/>
      <w:r w:rsidRPr="00D9261E">
        <w:rPr>
          <w:b/>
          <w:sz w:val="24"/>
          <w:lang w:val="ru-RU"/>
        </w:rPr>
        <w:t>а</w:t>
      </w:r>
      <w:r w:rsidRPr="00D9261E">
        <w:rPr>
          <w:b/>
          <w:sz w:val="24"/>
        </w:rPr>
        <w:t xml:space="preserve"> рад</w:t>
      </w:r>
      <w:r w:rsidRPr="00D9261E">
        <w:rPr>
          <w:b/>
          <w:sz w:val="24"/>
          <w:lang w:val="ru-RU"/>
        </w:rPr>
        <w:t>а</w:t>
      </w:r>
    </w:p>
    <w:p w:rsidR="002509F2" w:rsidRPr="00D9261E" w:rsidRDefault="002509F2" w:rsidP="002509F2">
      <w:pPr>
        <w:pStyle w:val="a3"/>
        <w:rPr>
          <w:b/>
          <w:sz w:val="24"/>
        </w:rPr>
      </w:pPr>
      <w:r w:rsidRPr="00D9261E">
        <w:rPr>
          <w:b/>
          <w:sz w:val="24"/>
        </w:rPr>
        <w:t>Кропивницького району Кіровоградської області</w:t>
      </w:r>
    </w:p>
    <w:p w:rsidR="002509F2" w:rsidRPr="00D9261E" w:rsidRDefault="002509F2" w:rsidP="002509F2">
      <w:pPr>
        <w:pStyle w:val="a3"/>
        <w:rPr>
          <w:b/>
          <w:sz w:val="24"/>
        </w:rPr>
      </w:pPr>
      <w:r w:rsidRPr="00D9261E">
        <w:rPr>
          <w:b/>
          <w:sz w:val="24"/>
        </w:rPr>
        <w:t xml:space="preserve">ІІ сесія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скликання</w:t>
      </w:r>
    </w:p>
    <w:p w:rsidR="002509F2" w:rsidRPr="00D9261E" w:rsidRDefault="002509F2" w:rsidP="002509F2">
      <w:pPr>
        <w:pStyle w:val="a3"/>
        <w:rPr>
          <w:b/>
          <w:sz w:val="24"/>
        </w:rPr>
      </w:pPr>
    </w:p>
    <w:p w:rsidR="002509F2" w:rsidRPr="00D9261E" w:rsidRDefault="002509F2" w:rsidP="002509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D926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509F2" w:rsidRPr="00D9261E" w:rsidRDefault="002509F2" w:rsidP="002509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509F2" w:rsidRPr="00D9261E" w:rsidRDefault="002509F2" w:rsidP="00250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22 грудня   2020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</w:t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9261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19</w:t>
      </w:r>
    </w:p>
    <w:p w:rsidR="002509F2" w:rsidRPr="00D9261E" w:rsidRDefault="002509F2" w:rsidP="00250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261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509F2" w:rsidRDefault="002509F2" w:rsidP="002509F2">
      <w:pPr>
        <w:spacing w:after="0" w:line="240" w:lineRule="auto"/>
        <w:rPr>
          <w:rFonts w:ascii="Times New Roman" w:hAnsi="Times New Roman"/>
          <w:sz w:val="24"/>
          <w:lang w:val="uk-UA" w:eastAsia="ru-RU"/>
        </w:rPr>
      </w:pPr>
    </w:p>
    <w:p w:rsidR="002509F2" w:rsidRDefault="002509F2" w:rsidP="002509F2">
      <w:pPr>
        <w:spacing w:after="0" w:line="240" w:lineRule="auto"/>
        <w:rPr>
          <w:rFonts w:ascii="Times New Roman" w:hAnsi="Times New Roman"/>
          <w:sz w:val="24"/>
          <w:lang w:val="uk-UA" w:eastAsia="ru-RU"/>
        </w:rPr>
      </w:pPr>
      <w:r w:rsidRPr="00204332">
        <w:rPr>
          <w:rFonts w:ascii="Times New Roman" w:hAnsi="Times New Roman"/>
          <w:sz w:val="24"/>
          <w:lang w:val="uk-UA" w:eastAsia="ru-RU"/>
        </w:rPr>
        <w:t>Про</w:t>
      </w:r>
      <w:r w:rsidRPr="00204332">
        <w:rPr>
          <w:rFonts w:ascii="Times New Roman" w:hAnsi="Times New Roman"/>
          <w:sz w:val="32"/>
          <w:lang w:val="uk-UA" w:eastAsia="ru-RU"/>
        </w:rPr>
        <w:t xml:space="preserve"> </w:t>
      </w:r>
      <w:r w:rsidRPr="00204332">
        <w:rPr>
          <w:rFonts w:ascii="Times New Roman" w:hAnsi="Times New Roman"/>
          <w:sz w:val="24"/>
          <w:lang w:val="uk-UA" w:eastAsia="ru-RU"/>
        </w:rPr>
        <w:t xml:space="preserve">встановлення </w:t>
      </w:r>
      <w:r w:rsidRPr="001502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територіальної громади</w:t>
      </w:r>
      <w:r w:rsidRPr="00204332">
        <w:rPr>
          <w:rFonts w:ascii="Times New Roman" w:hAnsi="Times New Roman"/>
          <w:sz w:val="24"/>
          <w:lang w:val="uk-UA" w:eastAsia="ru-RU"/>
        </w:rPr>
        <w:t xml:space="preserve"> </w:t>
      </w:r>
    </w:p>
    <w:p w:rsidR="002509F2" w:rsidRDefault="002509F2" w:rsidP="002509F2">
      <w:pPr>
        <w:spacing w:after="0" w:line="240" w:lineRule="auto"/>
        <w:rPr>
          <w:rFonts w:ascii="Times New Roman" w:hAnsi="Times New Roman"/>
          <w:sz w:val="24"/>
          <w:lang w:val="uk-UA" w:eastAsia="ru-RU"/>
        </w:rPr>
      </w:pPr>
      <w:r w:rsidRPr="00204332">
        <w:rPr>
          <w:rFonts w:ascii="Times New Roman" w:hAnsi="Times New Roman"/>
          <w:sz w:val="24"/>
          <w:lang w:val="uk-UA" w:eastAsia="ru-RU"/>
        </w:rPr>
        <w:t xml:space="preserve">мінімальної вартості місячної оренди одного квадратного </w:t>
      </w:r>
    </w:p>
    <w:p w:rsidR="002509F2" w:rsidRDefault="002509F2" w:rsidP="002509F2">
      <w:pPr>
        <w:spacing w:after="0" w:line="240" w:lineRule="auto"/>
        <w:rPr>
          <w:rFonts w:ascii="Times New Roman" w:hAnsi="Times New Roman"/>
          <w:sz w:val="24"/>
          <w:lang w:val="uk-UA" w:eastAsia="ru-RU"/>
        </w:rPr>
      </w:pPr>
      <w:r w:rsidRPr="00204332">
        <w:rPr>
          <w:rFonts w:ascii="Times New Roman" w:hAnsi="Times New Roman"/>
          <w:sz w:val="24"/>
          <w:lang w:val="uk-UA" w:eastAsia="ru-RU"/>
        </w:rPr>
        <w:t>метра загальної площі нерухомого майна фізичних осіб</w:t>
      </w:r>
      <w:r>
        <w:rPr>
          <w:rFonts w:ascii="Times New Roman" w:hAnsi="Times New Roman"/>
          <w:sz w:val="24"/>
          <w:lang w:val="uk-UA" w:eastAsia="ru-RU"/>
        </w:rPr>
        <w:t xml:space="preserve"> на 2021  рік</w:t>
      </w:r>
    </w:p>
    <w:p w:rsidR="002509F2" w:rsidRDefault="002509F2" w:rsidP="002509F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2509F2" w:rsidRPr="00501548" w:rsidRDefault="002509F2" w:rsidP="002509F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lang w:val="uk-UA" w:eastAsia="ru-RU"/>
        </w:rPr>
      </w:pPr>
      <w:r>
        <w:rPr>
          <w:rFonts w:ascii="Times New Roman" w:hAnsi="Times New Roman" w:cs="Times New Roman"/>
          <w:sz w:val="24"/>
          <w:lang w:val="uk-UA" w:eastAsia="ru-RU"/>
        </w:rPr>
        <w:t xml:space="preserve">Відповідно до  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ст. 170 Податкового кодексу </w:t>
      </w:r>
      <w:r>
        <w:rPr>
          <w:rFonts w:ascii="Times New Roman" w:hAnsi="Times New Roman" w:cs="Times New Roman"/>
          <w:sz w:val="24"/>
          <w:lang w:val="uk-UA" w:eastAsia="ru-RU"/>
        </w:rPr>
        <w:t>України, постанови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  Кабінету Міністрів України від 29  грудня 2010 року №1253 «Про затвердження Методики визначення мінімальної суми орендного платежу за нерухоме майно фізичних осіб», </w:t>
      </w:r>
      <w:r>
        <w:rPr>
          <w:rFonts w:ascii="Times New Roman" w:hAnsi="Times New Roman" w:cs="Times New Roman"/>
          <w:sz w:val="24"/>
          <w:lang w:val="uk-UA" w:eastAsia="ru-RU"/>
        </w:rPr>
        <w:t>наказу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  Міністерства </w:t>
      </w:r>
      <w:r>
        <w:rPr>
          <w:rFonts w:ascii="Times New Roman" w:hAnsi="Times New Roman" w:cs="Times New Roman"/>
          <w:sz w:val="24"/>
          <w:lang w:val="uk-UA" w:eastAsia="ru-RU"/>
        </w:rPr>
        <w:t>розвитку громад і територій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lang w:val="uk-UA" w:eastAsia="ru-RU"/>
        </w:rPr>
        <w:t>України  від 26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lang w:val="uk-UA" w:eastAsia="ru-RU"/>
        </w:rPr>
        <w:t>червня 2020  року  №151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  «Про  показники  опосередкованої  вартості  спорудженн</w:t>
      </w:r>
      <w:r>
        <w:rPr>
          <w:rFonts w:ascii="Times New Roman" w:hAnsi="Times New Roman" w:cs="Times New Roman"/>
          <w:sz w:val="24"/>
          <w:lang w:val="uk-UA" w:eastAsia="ru-RU"/>
        </w:rPr>
        <w:t>я  житла за  регіонами України</w:t>
      </w:r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», </w:t>
      </w:r>
      <w:r>
        <w:rPr>
          <w:rFonts w:ascii="Times New Roman" w:hAnsi="Times New Roman" w:cs="Times New Roman"/>
          <w:sz w:val="24"/>
          <w:lang w:val="uk-UA" w:eastAsia="ru-RU"/>
        </w:rPr>
        <w:t xml:space="preserve">керуючись </w:t>
      </w:r>
      <w:r w:rsidRPr="00501548">
        <w:rPr>
          <w:rFonts w:ascii="Times New Roman" w:hAnsi="Times New Roman" w:cs="Times New Roman"/>
          <w:sz w:val="24"/>
          <w:lang w:val="uk-UA" w:eastAsia="ru-RU"/>
        </w:rPr>
        <w:t>ст. 26 Закону України   «Про місцеве самоврядування в Україні»</w:t>
      </w:r>
      <w:r>
        <w:rPr>
          <w:rFonts w:ascii="Times New Roman" w:hAnsi="Times New Roman" w:cs="Times New Roman"/>
          <w:sz w:val="24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uk-UA" w:eastAsia="ru-RU"/>
        </w:rPr>
        <w:t>Знам’янська</w:t>
      </w:r>
      <w:proofErr w:type="spellEnd"/>
      <w:r w:rsidRPr="00501548">
        <w:rPr>
          <w:rFonts w:ascii="Times New Roman" w:hAnsi="Times New Roman" w:cs="Times New Roman"/>
          <w:sz w:val="24"/>
          <w:lang w:val="uk-UA" w:eastAsia="ru-RU"/>
        </w:rPr>
        <w:t xml:space="preserve"> міська рада </w:t>
      </w:r>
    </w:p>
    <w:p w:rsidR="002509F2" w:rsidRPr="005039D4" w:rsidRDefault="002509F2" w:rsidP="002509F2">
      <w:pPr>
        <w:shd w:val="clear" w:color="auto" w:fill="FFFFFF"/>
        <w:spacing w:before="225" w:after="225" w:line="300" w:lineRule="atLeast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039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2509F2" w:rsidRPr="002E7220" w:rsidRDefault="002509F2" w:rsidP="002509F2">
      <w:pPr>
        <w:pStyle w:val="a5"/>
        <w:numPr>
          <w:ilvl w:val="0"/>
          <w:numId w:val="1"/>
        </w:numPr>
        <w:spacing w:line="276" w:lineRule="auto"/>
        <w:jc w:val="both"/>
        <w:rPr>
          <w:lang w:val="uk-UA"/>
        </w:rPr>
      </w:pPr>
      <w:r w:rsidRPr="002E7220">
        <w:rPr>
          <w:lang w:val="uk-UA"/>
        </w:rPr>
        <w:t xml:space="preserve">Встановити </w:t>
      </w:r>
      <w:r>
        <w:rPr>
          <w:lang w:val="uk-UA"/>
        </w:rPr>
        <w:t xml:space="preserve">на 2021  рік </w:t>
      </w:r>
      <w:r w:rsidRPr="0015028D">
        <w:rPr>
          <w:bCs/>
          <w:lang w:val="uk-UA"/>
        </w:rPr>
        <w:t xml:space="preserve">на території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територіальної громади</w:t>
      </w:r>
      <w:r w:rsidRPr="002E7220">
        <w:rPr>
          <w:lang w:val="uk-UA"/>
        </w:rPr>
        <w:t xml:space="preserve"> мінімальну вартість місячної оренди одного квадратного метра загальної площі нерухомого майна фізичних осіб</w:t>
      </w:r>
      <w:r>
        <w:rPr>
          <w:lang w:val="uk-UA"/>
        </w:rPr>
        <w:t xml:space="preserve">  у  розмірі  9,18</w:t>
      </w:r>
      <w:r w:rsidRPr="002E7220">
        <w:rPr>
          <w:lang w:val="uk-UA"/>
        </w:rPr>
        <w:t xml:space="preserve">  грн. (розрахунок  додається).</w:t>
      </w:r>
    </w:p>
    <w:p w:rsidR="002509F2" w:rsidRPr="002A693A" w:rsidRDefault="002509F2" w:rsidP="002509F2">
      <w:pPr>
        <w:pStyle w:val="a5"/>
        <w:numPr>
          <w:ilvl w:val="0"/>
          <w:numId w:val="1"/>
        </w:numPr>
        <w:shd w:val="clear" w:color="auto" w:fill="FFFFFF"/>
        <w:spacing w:line="300" w:lineRule="atLeast"/>
        <w:jc w:val="both"/>
        <w:rPr>
          <w:color w:val="4B4B4B"/>
          <w:lang w:val="uk-UA"/>
        </w:rPr>
      </w:pPr>
      <w:r w:rsidRPr="002E7220">
        <w:rPr>
          <w:szCs w:val="28"/>
          <w:lang w:val="uk-UA"/>
        </w:rPr>
        <w:t>Встановити додаткові коефіцієнти функціонального використання об'єкта нерухомого майна у розмірах, визначених постановою Кабінету Міністрів України від 29 грудня 2010 року № 1253 «Про затвердження Методики визначення мінімальної суми орендного платежу за нерухоме майно фізичних осіб»</w:t>
      </w:r>
      <w:r>
        <w:rPr>
          <w:szCs w:val="28"/>
          <w:lang w:val="uk-UA"/>
        </w:rPr>
        <w:t xml:space="preserve">  для  провадження: </w:t>
      </w:r>
    </w:p>
    <w:p w:rsidR="002509F2" w:rsidRPr="002A693A" w:rsidRDefault="002509F2" w:rsidP="002509F2">
      <w:pPr>
        <w:pStyle w:val="a5"/>
        <w:numPr>
          <w:ilvl w:val="0"/>
          <w:numId w:val="2"/>
        </w:numPr>
        <w:shd w:val="clear" w:color="auto" w:fill="FFFFFF"/>
        <w:spacing w:line="300" w:lineRule="atLeast"/>
        <w:ind w:left="567" w:hanging="283"/>
        <w:jc w:val="both"/>
        <w:rPr>
          <w:color w:val="4B4B4B"/>
          <w:lang w:val="uk-UA"/>
        </w:rPr>
      </w:pPr>
      <w:r w:rsidRPr="002A693A">
        <w:rPr>
          <w:szCs w:val="28"/>
          <w:lang w:val="uk-UA"/>
        </w:rPr>
        <w:t>некомерційної  діяльності, у  том</w:t>
      </w:r>
      <w:r>
        <w:rPr>
          <w:szCs w:val="28"/>
          <w:lang w:val="uk-UA"/>
        </w:rPr>
        <w:t xml:space="preserve">у  числі  проживання  фізичних </w:t>
      </w:r>
      <w:r w:rsidRPr="002A693A">
        <w:rPr>
          <w:szCs w:val="28"/>
          <w:lang w:val="uk-UA"/>
        </w:rPr>
        <w:t>осіб – коефіцієнт 1</w:t>
      </w:r>
      <w:r>
        <w:rPr>
          <w:szCs w:val="28"/>
          <w:lang w:val="uk-UA"/>
        </w:rPr>
        <w:t>;</w:t>
      </w:r>
    </w:p>
    <w:p w:rsidR="002509F2" w:rsidRPr="002A693A" w:rsidRDefault="002509F2" w:rsidP="002509F2">
      <w:pPr>
        <w:pStyle w:val="a5"/>
        <w:numPr>
          <w:ilvl w:val="0"/>
          <w:numId w:val="2"/>
        </w:numPr>
        <w:shd w:val="clear" w:color="auto" w:fill="FFFFFF"/>
        <w:spacing w:line="300" w:lineRule="atLeast"/>
        <w:ind w:left="567" w:hanging="283"/>
        <w:jc w:val="both"/>
        <w:rPr>
          <w:szCs w:val="28"/>
          <w:lang w:val="uk-UA"/>
        </w:rPr>
      </w:pPr>
      <w:r w:rsidRPr="002A693A">
        <w:rPr>
          <w:szCs w:val="28"/>
          <w:lang w:val="uk-UA"/>
        </w:rPr>
        <w:t>впровадження  виробничої  діяльності – коефіцієнт 2;</w:t>
      </w:r>
    </w:p>
    <w:p w:rsidR="002509F2" w:rsidRPr="002A693A" w:rsidRDefault="002509F2" w:rsidP="002509F2">
      <w:pPr>
        <w:pStyle w:val="a5"/>
        <w:numPr>
          <w:ilvl w:val="0"/>
          <w:numId w:val="2"/>
        </w:numPr>
        <w:shd w:val="clear" w:color="auto" w:fill="FFFFFF"/>
        <w:spacing w:line="300" w:lineRule="atLeast"/>
        <w:ind w:left="567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іншої  </w:t>
      </w:r>
      <w:r w:rsidRPr="002A693A">
        <w:rPr>
          <w:szCs w:val="28"/>
          <w:lang w:val="uk-UA"/>
        </w:rPr>
        <w:t>комерційної  діяльності – коефіцієнт 3</w:t>
      </w:r>
      <w:r>
        <w:rPr>
          <w:szCs w:val="28"/>
          <w:lang w:val="uk-UA"/>
        </w:rPr>
        <w:t>.</w:t>
      </w:r>
    </w:p>
    <w:p w:rsidR="002509F2" w:rsidRDefault="002509F2" w:rsidP="002509F2">
      <w:pPr>
        <w:pStyle w:val="a5"/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Вважати  таким,  що  втратило  чинність  рішення  міської  ради  від 26  грудня 2019  року  №2289  «Про  встановлення  на  2020 рік  на  території  міста  Знам’янка  мінімальної  вартості  оренди  одного  квадратного  метра  загальної  площі  нерухомого  майна  фізичних  осіб».</w:t>
      </w:r>
    </w:p>
    <w:p w:rsidR="002509F2" w:rsidRDefault="002509F2" w:rsidP="002509F2">
      <w:pPr>
        <w:pStyle w:val="a5"/>
        <w:numPr>
          <w:ilvl w:val="0"/>
          <w:numId w:val="1"/>
        </w:numPr>
        <w:spacing w:line="276" w:lineRule="auto"/>
        <w:jc w:val="both"/>
        <w:rPr>
          <w:lang w:val="uk-UA"/>
        </w:rPr>
      </w:pPr>
      <w:r w:rsidRPr="007A6ABC">
        <w:rPr>
          <w:lang w:val="uk-UA"/>
        </w:rPr>
        <w:t>Дане  рішення на</w:t>
      </w:r>
      <w:r>
        <w:rPr>
          <w:lang w:val="uk-UA"/>
        </w:rPr>
        <w:t>бирає чинності  з 01 січня  2021</w:t>
      </w:r>
      <w:r w:rsidRPr="007A6ABC">
        <w:rPr>
          <w:lang w:val="uk-UA"/>
        </w:rPr>
        <w:t xml:space="preserve"> року.</w:t>
      </w:r>
    </w:p>
    <w:p w:rsidR="002509F2" w:rsidRDefault="002509F2" w:rsidP="002509F2">
      <w:pPr>
        <w:pStyle w:val="a5"/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Організацію  виконання  рішення  покласти на </w:t>
      </w:r>
      <w:proofErr w:type="spellStart"/>
      <w:r>
        <w:rPr>
          <w:lang w:val="uk-UA"/>
        </w:rPr>
        <w:t>Знам</w:t>
      </w:r>
      <w:r w:rsidRPr="0015028D">
        <w:rPr>
          <w:bCs/>
          <w:lang w:val="uk-UA"/>
        </w:rPr>
        <w:t>’</w:t>
      </w:r>
      <w:r>
        <w:rPr>
          <w:lang w:val="uk-UA"/>
        </w:rPr>
        <w:t>янське</w:t>
      </w:r>
      <w:proofErr w:type="spellEnd"/>
      <w:r>
        <w:rPr>
          <w:lang w:val="uk-UA"/>
        </w:rPr>
        <w:t xml:space="preserve">  відділення  Олександрійської ОДПІ ГУ ДФС  у  Кіровоградської  області. </w:t>
      </w:r>
    </w:p>
    <w:p w:rsidR="002509F2" w:rsidRDefault="002509F2" w:rsidP="002509F2">
      <w:pPr>
        <w:pStyle w:val="a5"/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Контроль  за   виконанням  даного рішення  покласти  на  постійну комісію  з  питань  бюджету,  економічного  розвитку, споживчого ринку та підприємництва (гол. Неля ДАНАСІЄНКО) . </w:t>
      </w:r>
    </w:p>
    <w:p w:rsidR="002509F2" w:rsidRDefault="002509F2" w:rsidP="002509F2">
      <w:pPr>
        <w:spacing w:after="0"/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2509F2" w:rsidRPr="00DC664B" w:rsidRDefault="002509F2" w:rsidP="002509F2">
      <w:pPr>
        <w:spacing w:after="0"/>
        <w:jc w:val="both"/>
        <w:rPr>
          <w:rFonts w:ascii="Times New Roman" w:hAnsi="Times New Roman" w:cs="Times New Roman"/>
          <w:b/>
          <w:sz w:val="24"/>
          <w:lang w:val="uk-UA"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18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b/>
          <w:sz w:val="24"/>
          <w:szCs w:val="18"/>
          <w:lang w:val="uk-UA"/>
        </w:rPr>
        <w:t xml:space="preserve"> м</w:t>
      </w:r>
      <w:r w:rsidRPr="00DC664B">
        <w:rPr>
          <w:rFonts w:ascii="Times New Roman" w:hAnsi="Times New Roman" w:cs="Times New Roman"/>
          <w:b/>
          <w:sz w:val="24"/>
          <w:szCs w:val="18"/>
          <w:lang w:val="uk-UA"/>
        </w:rPr>
        <w:t xml:space="preserve">іський   голова                                                </w:t>
      </w:r>
      <w:r>
        <w:rPr>
          <w:rFonts w:ascii="Times New Roman" w:hAnsi="Times New Roman" w:cs="Times New Roman"/>
          <w:b/>
          <w:sz w:val="24"/>
          <w:szCs w:val="18"/>
          <w:lang w:val="uk-UA"/>
        </w:rPr>
        <w:t xml:space="preserve">      </w:t>
      </w:r>
      <w:r w:rsidRPr="00DC664B">
        <w:rPr>
          <w:rFonts w:ascii="Times New Roman" w:hAnsi="Times New Roman" w:cs="Times New Roman"/>
          <w:b/>
          <w:sz w:val="24"/>
          <w:szCs w:val="18"/>
          <w:lang w:val="uk-UA"/>
        </w:rPr>
        <w:t>Володимир  СОКИРКО</w:t>
      </w:r>
    </w:p>
    <w:p w:rsidR="002509F2" w:rsidRDefault="002509F2" w:rsidP="002509F2">
      <w:pPr>
        <w:jc w:val="both"/>
        <w:rPr>
          <w:rFonts w:ascii="Times New Roman" w:hAnsi="Times New Roman" w:cs="Times New Roman"/>
          <w:sz w:val="24"/>
          <w:lang w:val="uk-UA" w:eastAsia="ru-RU"/>
        </w:rPr>
      </w:pPr>
    </w:p>
    <w:p w:rsidR="00800136" w:rsidRDefault="00800136">
      <w:bookmarkStart w:id="0" w:name="_GoBack"/>
      <w:bookmarkEnd w:id="0"/>
    </w:p>
    <w:sectPr w:rsidR="0080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F2"/>
    <w:rsid w:val="002509F2"/>
    <w:rsid w:val="0080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09F2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2509F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509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09F2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2509F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509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2020-12-28T13:26:00Z</dcterms:created>
  <dcterms:modified xsi:type="dcterms:W3CDTF">2020-12-28T13:26:00Z</dcterms:modified>
</cp:coreProperties>
</file>