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D3" w:rsidRPr="007B71DB" w:rsidRDefault="00D57ED3" w:rsidP="007B71DB">
      <w:pPr>
        <w:jc w:val="center"/>
        <w:rPr>
          <w:b/>
          <w:sz w:val="28"/>
          <w:szCs w:val="28"/>
        </w:rPr>
      </w:pPr>
      <w:r w:rsidRPr="007B71DB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posOffset>2686050</wp:posOffset>
            </wp:positionH>
            <wp:positionV relativeFrom="paragraph">
              <wp:posOffset>-62230</wp:posOffset>
            </wp:positionV>
            <wp:extent cx="595630" cy="9144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7B71DB">
        <w:rPr>
          <w:b/>
          <w:sz w:val="28"/>
          <w:szCs w:val="28"/>
        </w:rPr>
        <w:t>Боромлянська</w:t>
      </w:r>
      <w:proofErr w:type="spellEnd"/>
      <w:r w:rsidRPr="007B71DB">
        <w:rPr>
          <w:b/>
          <w:sz w:val="28"/>
          <w:szCs w:val="28"/>
        </w:rPr>
        <w:t xml:space="preserve"> сільська рада</w:t>
      </w:r>
    </w:p>
    <w:p w:rsidR="00D57ED3" w:rsidRPr="007B71DB" w:rsidRDefault="00D57ED3" w:rsidP="007B71DB">
      <w:pPr>
        <w:jc w:val="center"/>
        <w:rPr>
          <w:b/>
          <w:sz w:val="28"/>
          <w:szCs w:val="28"/>
        </w:rPr>
      </w:pPr>
      <w:r w:rsidRPr="007B71DB">
        <w:rPr>
          <w:b/>
          <w:sz w:val="28"/>
          <w:szCs w:val="28"/>
        </w:rPr>
        <w:t>Відділ освіти</w:t>
      </w:r>
    </w:p>
    <w:p w:rsidR="00D57ED3" w:rsidRPr="007B71DB" w:rsidRDefault="00D57ED3" w:rsidP="007B71DB">
      <w:pPr>
        <w:jc w:val="center"/>
        <w:rPr>
          <w:b/>
          <w:sz w:val="28"/>
          <w:szCs w:val="28"/>
        </w:rPr>
      </w:pPr>
    </w:p>
    <w:p w:rsidR="00D57ED3" w:rsidRPr="007B71DB" w:rsidRDefault="00D57ED3" w:rsidP="007B71DB">
      <w:pPr>
        <w:jc w:val="center"/>
        <w:rPr>
          <w:b/>
          <w:sz w:val="28"/>
          <w:szCs w:val="28"/>
        </w:rPr>
      </w:pPr>
      <w:r w:rsidRPr="007B71DB">
        <w:rPr>
          <w:b/>
          <w:sz w:val="28"/>
          <w:szCs w:val="28"/>
        </w:rPr>
        <w:t xml:space="preserve">Н А К А З  </w:t>
      </w:r>
    </w:p>
    <w:p w:rsidR="00D57ED3" w:rsidRPr="007B71DB" w:rsidRDefault="00D57ED3" w:rsidP="007B71DB">
      <w:pPr>
        <w:jc w:val="both"/>
        <w:rPr>
          <w:sz w:val="28"/>
          <w:szCs w:val="28"/>
        </w:rPr>
      </w:pPr>
    </w:p>
    <w:p w:rsidR="00D57ED3" w:rsidRPr="007B71DB" w:rsidRDefault="00D57ED3" w:rsidP="007B71DB">
      <w:pPr>
        <w:jc w:val="both"/>
        <w:rPr>
          <w:sz w:val="28"/>
          <w:szCs w:val="28"/>
          <w:u w:val="single"/>
        </w:rPr>
      </w:pPr>
      <w:r w:rsidRPr="007B71DB">
        <w:rPr>
          <w:sz w:val="28"/>
          <w:szCs w:val="28"/>
          <w:u w:val="single"/>
        </w:rPr>
        <w:t>26.12.2018</w:t>
      </w:r>
      <w:r w:rsidRPr="007B71DB">
        <w:rPr>
          <w:sz w:val="28"/>
          <w:szCs w:val="28"/>
        </w:rPr>
        <w:t xml:space="preserve">                                                                        </w:t>
      </w:r>
      <w:r w:rsidRPr="007B71DB">
        <w:rPr>
          <w:sz w:val="28"/>
          <w:szCs w:val="28"/>
        </w:rPr>
        <w:tab/>
      </w:r>
      <w:r w:rsidRPr="007B71DB">
        <w:rPr>
          <w:sz w:val="28"/>
          <w:szCs w:val="28"/>
        </w:rPr>
        <w:tab/>
      </w:r>
      <w:r w:rsidRPr="007B71DB">
        <w:rPr>
          <w:sz w:val="28"/>
          <w:szCs w:val="28"/>
        </w:rPr>
        <w:tab/>
        <w:t xml:space="preserve">№ </w:t>
      </w:r>
      <w:r w:rsidRPr="007B71DB">
        <w:rPr>
          <w:sz w:val="28"/>
          <w:szCs w:val="28"/>
          <w:u w:val="single"/>
        </w:rPr>
        <w:t>102-ОД</w:t>
      </w:r>
    </w:p>
    <w:p w:rsidR="00D57ED3" w:rsidRPr="007B71DB" w:rsidRDefault="00D57ED3" w:rsidP="007B71DB">
      <w:pPr>
        <w:rPr>
          <w:sz w:val="28"/>
          <w:szCs w:val="28"/>
        </w:rPr>
      </w:pPr>
    </w:p>
    <w:p w:rsidR="00D57ED3" w:rsidRPr="007B71DB" w:rsidRDefault="00D57ED3" w:rsidP="007B71DB">
      <w:pPr>
        <w:spacing w:line="276" w:lineRule="auto"/>
        <w:jc w:val="both"/>
        <w:rPr>
          <w:b/>
          <w:sz w:val="28"/>
          <w:szCs w:val="28"/>
        </w:rPr>
      </w:pPr>
      <w:r w:rsidRPr="007B71DB">
        <w:rPr>
          <w:b/>
          <w:sz w:val="28"/>
          <w:szCs w:val="28"/>
        </w:rPr>
        <w:t>Про    створення     колегії    відділу</w:t>
      </w:r>
    </w:p>
    <w:p w:rsidR="00D57ED3" w:rsidRPr="007B71DB" w:rsidRDefault="00D57ED3" w:rsidP="007B71DB">
      <w:pPr>
        <w:spacing w:line="276" w:lineRule="auto"/>
        <w:jc w:val="both"/>
        <w:rPr>
          <w:b/>
          <w:sz w:val="28"/>
          <w:szCs w:val="28"/>
        </w:rPr>
      </w:pPr>
      <w:r w:rsidRPr="007B71DB">
        <w:rPr>
          <w:b/>
          <w:sz w:val="28"/>
          <w:szCs w:val="28"/>
        </w:rPr>
        <w:t xml:space="preserve">освіти  </w:t>
      </w:r>
      <w:proofErr w:type="spellStart"/>
      <w:r w:rsidRPr="007B71DB">
        <w:rPr>
          <w:b/>
          <w:sz w:val="28"/>
          <w:szCs w:val="28"/>
        </w:rPr>
        <w:t>Боромлянської</w:t>
      </w:r>
      <w:proofErr w:type="spellEnd"/>
      <w:r w:rsidRPr="007B71DB">
        <w:rPr>
          <w:b/>
          <w:sz w:val="28"/>
          <w:szCs w:val="28"/>
        </w:rPr>
        <w:t xml:space="preserve"> сільської ради</w:t>
      </w:r>
    </w:p>
    <w:p w:rsidR="00D57ED3" w:rsidRPr="007B71DB" w:rsidRDefault="00D57ED3" w:rsidP="007B71DB">
      <w:pPr>
        <w:spacing w:line="276" w:lineRule="auto"/>
        <w:jc w:val="both"/>
        <w:rPr>
          <w:b/>
          <w:sz w:val="28"/>
          <w:szCs w:val="28"/>
        </w:rPr>
      </w:pPr>
      <w:r w:rsidRPr="007B71DB">
        <w:rPr>
          <w:b/>
          <w:sz w:val="28"/>
          <w:szCs w:val="28"/>
        </w:rPr>
        <w:t>на 2019 рік</w:t>
      </w:r>
    </w:p>
    <w:p w:rsidR="00D57ED3" w:rsidRPr="007B71DB" w:rsidRDefault="00D57ED3" w:rsidP="007B71DB">
      <w:pPr>
        <w:jc w:val="both"/>
        <w:rPr>
          <w:b/>
          <w:sz w:val="28"/>
          <w:szCs w:val="28"/>
        </w:rPr>
      </w:pPr>
    </w:p>
    <w:p w:rsidR="00D57ED3" w:rsidRPr="007B71DB" w:rsidRDefault="00D57ED3" w:rsidP="007B71DB">
      <w:pPr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ab/>
        <w:t xml:space="preserve">Відповідно до Положення про відділ освіти </w:t>
      </w:r>
      <w:proofErr w:type="spellStart"/>
      <w:r w:rsidRPr="007B71DB">
        <w:rPr>
          <w:sz w:val="28"/>
          <w:szCs w:val="28"/>
        </w:rPr>
        <w:t>Боромлянської</w:t>
      </w:r>
      <w:proofErr w:type="spellEnd"/>
      <w:r w:rsidRPr="007B71DB">
        <w:rPr>
          <w:sz w:val="28"/>
          <w:szCs w:val="28"/>
        </w:rPr>
        <w:t xml:space="preserve"> сільської ради</w:t>
      </w:r>
    </w:p>
    <w:p w:rsidR="00D57ED3" w:rsidRPr="007B71DB" w:rsidRDefault="00D57ED3" w:rsidP="007B71D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 xml:space="preserve"> та з метою удосконалення управління освітнім процесом, якісного вирішення освітніх завдань і проблем </w:t>
      </w:r>
    </w:p>
    <w:p w:rsidR="00D57ED3" w:rsidRPr="007B71DB" w:rsidRDefault="00D57ED3" w:rsidP="007B71DB">
      <w:pPr>
        <w:jc w:val="both"/>
        <w:rPr>
          <w:sz w:val="28"/>
          <w:szCs w:val="28"/>
        </w:rPr>
      </w:pPr>
    </w:p>
    <w:p w:rsidR="00D57ED3" w:rsidRDefault="00D57ED3" w:rsidP="007B71DB">
      <w:pPr>
        <w:jc w:val="both"/>
        <w:rPr>
          <w:sz w:val="28"/>
          <w:szCs w:val="28"/>
        </w:rPr>
      </w:pPr>
      <w:r w:rsidRPr="007B71DB">
        <w:rPr>
          <w:sz w:val="28"/>
          <w:szCs w:val="28"/>
        </w:rPr>
        <w:t xml:space="preserve">НАКАЗУЮ: </w:t>
      </w:r>
    </w:p>
    <w:p w:rsidR="007B71DB" w:rsidRPr="007B71DB" w:rsidRDefault="007B71DB" w:rsidP="007B71DB">
      <w:pPr>
        <w:jc w:val="both"/>
        <w:rPr>
          <w:sz w:val="28"/>
          <w:szCs w:val="28"/>
        </w:rPr>
      </w:pPr>
    </w:p>
    <w:p w:rsidR="00D57ED3" w:rsidRPr="007B71DB" w:rsidRDefault="00D57ED3" w:rsidP="007B71DB">
      <w:pPr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 xml:space="preserve">1. Створити колегію відділу освіти </w:t>
      </w:r>
      <w:proofErr w:type="spellStart"/>
      <w:r w:rsidRPr="007B71DB">
        <w:rPr>
          <w:sz w:val="28"/>
          <w:szCs w:val="28"/>
        </w:rPr>
        <w:t>Боромлянської</w:t>
      </w:r>
      <w:proofErr w:type="spellEnd"/>
      <w:r w:rsidRPr="007B71DB">
        <w:rPr>
          <w:sz w:val="28"/>
          <w:szCs w:val="28"/>
        </w:rPr>
        <w:t xml:space="preserve"> сільської ради </w:t>
      </w:r>
      <w:r w:rsidR="00004250">
        <w:rPr>
          <w:sz w:val="28"/>
          <w:szCs w:val="28"/>
        </w:rPr>
        <w:t>в</w:t>
      </w:r>
      <w:bookmarkStart w:id="0" w:name="_GoBack"/>
      <w:bookmarkEnd w:id="0"/>
      <w:r w:rsidRPr="007B71DB">
        <w:rPr>
          <w:sz w:val="28"/>
          <w:szCs w:val="28"/>
        </w:rPr>
        <w:t xml:space="preserve"> такому складі:</w:t>
      </w:r>
    </w:p>
    <w:p w:rsidR="00D57ED3" w:rsidRPr="007B71DB" w:rsidRDefault="00D57ED3" w:rsidP="007B71D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360"/>
        <w:jc w:val="both"/>
        <w:rPr>
          <w:sz w:val="28"/>
          <w:szCs w:val="28"/>
        </w:rPr>
      </w:pPr>
      <w:proofErr w:type="spellStart"/>
      <w:r w:rsidRPr="007B71DB">
        <w:rPr>
          <w:sz w:val="28"/>
          <w:szCs w:val="28"/>
        </w:rPr>
        <w:t>Касьяненко</w:t>
      </w:r>
      <w:proofErr w:type="spellEnd"/>
      <w:r w:rsidRPr="007B71DB">
        <w:rPr>
          <w:sz w:val="28"/>
          <w:szCs w:val="28"/>
        </w:rPr>
        <w:t xml:space="preserve"> Світлана Іванівна – голова колегії, начальник відділу освіти;</w:t>
      </w:r>
    </w:p>
    <w:p w:rsidR="00D57ED3" w:rsidRPr="007B71DB" w:rsidRDefault="00D57ED3" w:rsidP="007B71DB">
      <w:pPr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>2) Кракова Євгенія Анатоліївна – заступник голови колегії, методист методичного кабінету відділу освіти;</w:t>
      </w:r>
    </w:p>
    <w:p w:rsidR="00D57ED3" w:rsidRPr="007B71DB" w:rsidRDefault="00D57ED3" w:rsidP="007B71DB">
      <w:pPr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 xml:space="preserve">3) </w:t>
      </w:r>
      <w:proofErr w:type="spellStart"/>
      <w:r w:rsidRPr="007B71DB">
        <w:rPr>
          <w:sz w:val="28"/>
          <w:szCs w:val="28"/>
        </w:rPr>
        <w:t>Єсипенко</w:t>
      </w:r>
      <w:proofErr w:type="spellEnd"/>
      <w:r w:rsidRPr="007B71DB">
        <w:rPr>
          <w:sz w:val="28"/>
          <w:szCs w:val="28"/>
        </w:rPr>
        <w:t xml:space="preserve"> Алла Василівна – секретар колегії, методист методичного кабінету відділу освіти.</w:t>
      </w:r>
    </w:p>
    <w:p w:rsidR="00D57ED3" w:rsidRPr="007B71DB" w:rsidRDefault="00D57ED3" w:rsidP="007B71DB">
      <w:pPr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>Члени колегії:</w:t>
      </w:r>
    </w:p>
    <w:p w:rsidR="00D57ED3" w:rsidRPr="007B71DB" w:rsidRDefault="00D57ED3" w:rsidP="007B71DB">
      <w:pPr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7B71DB">
        <w:rPr>
          <w:sz w:val="28"/>
          <w:szCs w:val="28"/>
        </w:rPr>
        <w:t xml:space="preserve">4) Білоус Світлана Миколаївна – директор </w:t>
      </w:r>
      <w:proofErr w:type="spellStart"/>
      <w:r w:rsidRPr="007B71DB">
        <w:rPr>
          <w:sz w:val="28"/>
          <w:szCs w:val="28"/>
        </w:rPr>
        <w:t>Боромлянського</w:t>
      </w:r>
      <w:proofErr w:type="spellEnd"/>
      <w:r w:rsidRPr="007B71DB">
        <w:rPr>
          <w:sz w:val="28"/>
          <w:szCs w:val="28"/>
        </w:rPr>
        <w:t xml:space="preserve"> НВК </w:t>
      </w:r>
      <w:proofErr w:type="spellStart"/>
      <w:r w:rsidRPr="007B71DB">
        <w:rPr>
          <w:sz w:val="28"/>
          <w:szCs w:val="28"/>
        </w:rPr>
        <w:t>Боромлянської</w:t>
      </w:r>
      <w:proofErr w:type="spellEnd"/>
      <w:r w:rsidRPr="007B71DB">
        <w:rPr>
          <w:sz w:val="28"/>
          <w:szCs w:val="28"/>
        </w:rPr>
        <w:t xml:space="preserve"> с/р;</w:t>
      </w:r>
    </w:p>
    <w:p w:rsidR="00D57ED3" w:rsidRPr="007B71DB" w:rsidRDefault="00D57ED3" w:rsidP="007B71DB">
      <w:pPr>
        <w:pStyle w:val="a3"/>
        <w:tabs>
          <w:tab w:val="left" w:pos="708"/>
        </w:tabs>
        <w:spacing w:line="276" w:lineRule="auto"/>
        <w:jc w:val="both"/>
        <w:rPr>
          <w:lang w:val="uk-UA"/>
        </w:rPr>
      </w:pPr>
      <w:r w:rsidRPr="007B71DB">
        <w:rPr>
          <w:lang w:val="uk-UA"/>
        </w:rPr>
        <w:t xml:space="preserve">5) Сич Людмила Михайлівна – завідувач КДНЗ (ясла-садок) «Пролісок» </w:t>
      </w:r>
      <w:proofErr w:type="spellStart"/>
      <w:r w:rsidRPr="007B71DB">
        <w:rPr>
          <w:lang w:val="uk-UA"/>
        </w:rPr>
        <w:t>Боромлянської</w:t>
      </w:r>
      <w:proofErr w:type="spellEnd"/>
      <w:r w:rsidRPr="007B71DB">
        <w:rPr>
          <w:lang w:val="uk-UA"/>
        </w:rPr>
        <w:t xml:space="preserve"> сільської ради.</w:t>
      </w:r>
    </w:p>
    <w:p w:rsidR="00D57ED3" w:rsidRPr="007B71DB" w:rsidRDefault="00D57ED3" w:rsidP="007B71DB">
      <w:pPr>
        <w:pStyle w:val="a3"/>
        <w:tabs>
          <w:tab w:val="left" w:pos="708"/>
        </w:tabs>
        <w:spacing w:line="276" w:lineRule="auto"/>
        <w:jc w:val="both"/>
        <w:rPr>
          <w:lang w:val="uk-UA"/>
        </w:rPr>
      </w:pPr>
      <w:r w:rsidRPr="007B71DB">
        <w:rPr>
          <w:lang w:val="uk-UA"/>
        </w:rPr>
        <w:t xml:space="preserve">2. Затвердити Положення про колегію відділу освіти </w:t>
      </w:r>
      <w:proofErr w:type="spellStart"/>
      <w:r w:rsidRPr="007B71DB">
        <w:rPr>
          <w:lang w:val="uk-UA"/>
        </w:rPr>
        <w:t>Боромлянської</w:t>
      </w:r>
      <w:proofErr w:type="spellEnd"/>
      <w:r w:rsidRPr="007B71DB">
        <w:rPr>
          <w:lang w:val="uk-UA"/>
        </w:rPr>
        <w:t xml:space="preserve"> сільської ради (додається).</w:t>
      </w:r>
    </w:p>
    <w:p w:rsidR="00D57ED3" w:rsidRPr="007B71DB" w:rsidRDefault="00D57ED3" w:rsidP="007B71DB">
      <w:pPr>
        <w:pStyle w:val="a3"/>
        <w:tabs>
          <w:tab w:val="left" w:pos="708"/>
        </w:tabs>
        <w:spacing w:line="276" w:lineRule="auto"/>
        <w:jc w:val="both"/>
        <w:rPr>
          <w:lang w:val="uk-UA"/>
        </w:rPr>
      </w:pPr>
      <w:r w:rsidRPr="007B71DB">
        <w:rPr>
          <w:lang w:val="uk-UA"/>
        </w:rPr>
        <w:t>3. Контроль за виконанням даного наказу залишаю за собою.</w:t>
      </w:r>
    </w:p>
    <w:p w:rsidR="00D57ED3" w:rsidRPr="007B71DB" w:rsidRDefault="00D57ED3" w:rsidP="007B71DB">
      <w:pPr>
        <w:pStyle w:val="a3"/>
        <w:tabs>
          <w:tab w:val="left" w:pos="708"/>
        </w:tabs>
        <w:spacing w:line="276" w:lineRule="auto"/>
        <w:ind w:firstLine="700"/>
        <w:jc w:val="both"/>
        <w:rPr>
          <w:lang w:val="uk-UA"/>
        </w:rPr>
      </w:pPr>
    </w:p>
    <w:p w:rsidR="00D57ED3" w:rsidRDefault="00D57ED3" w:rsidP="007B71D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7B71DB" w:rsidRPr="007B71DB" w:rsidRDefault="007B71DB" w:rsidP="007B71DB">
      <w:pPr>
        <w:pStyle w:val="a3"/>
        <w:tabs>
          <w:tab w:val="left" w:pos="708"/>
        </w:tabs>
        <w:ind w:firstLine="700"/>
        <w:jc w:val="both"/>
        <w:rPr>
          <w:lang w:val="uk-UA"/>
        </w:rPr>
      </w:pPr>
    </w:p>
    <w:p w:rsidR="00D57ED3" w:rsidRPr="007B71DB" w:rsidRDefault="00D57ED3" w:rsidP="007B71DB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7B71DB">
        <w:rPr>
          <w:b/>
          <w:color w:val="000000"/>
          <w:sz w:val="28"/>
          <w:szCs w:val="28"/>
        </w:rPr>
        <w:t>Начальник</w:t>
      </w:r>
      <w:r w:rsidRPr="007B71DB">
        <w:rPr>
          <w:b/>
          <w:color w:val="000000"/>
          <w:sz w:val="28"/>
          <w:szCs w:val="28"/>
        </w:rPr>
        <w:tab/>
      </w:r>
      <w:r w:rsidRPr="007B71DB">
        <w:rPr>
          <w:b/>
          <w:color w:val="000000"/>
          <w:sz w:val="28"/>
          <w:szCs w:val="28"/>
        </w:rPr>
        <w:tab/>
      </w:r>
      <w:r w:rsidRPr="007B71DB">
        <w:rPr>
          <w:b/>
          <w:color w:val="000000"/>
          <w:sz w:val="28"/>
          <w:szCs w:val="28"/>
        </w:rPr>
        <w:tab/>
      </w:r>
      <w:r w:rsidRPr="007B71DB">
        <w:rPr>
          <w:b/>
          <w:color w:val="000000"/>
          <w:sz w:val="28"/>
          <w:szCs w:val="28"/>
        </w:rPr>
        <w:tab/>
      </w:r>
      <w:r w:rsidRPr="007B71DB">
        <w:rPr>
          <w:b/>
          <w:color w:val="000000"/>
          <w:sz w:val="28"/>
          <w:szCs w:val="28"/>
        </w:rPr>
        <w:tab/>
        <w:t xml:space="preserve">                         С.КАСЬЯНЕНКО</w:t>
      </w:r>
    </w:p>
    <w:p w:rsidR="00D57ED3" w:rsidRPr="007B71DB" w:rsidRDefault="00D57ED3" w:rsidP="007B71DB">
      <w:pPr>
        <w:pStyle w:val="a3"/>
        <w:tabs>
          <w:tab w:val="left" w:pos="708"/>
        </w:tabs>
        <w:jc w:val="both"/>
        <w:rPr>
          <w:lang w:val="uk-UA"/>
        </w:rPr>
      </w:pPr>
    </w:p>
    <w:p w:rsidR="00D57ED3" w:rsidRPr="00621123" w:rsidRDefault="00D57ED3" w:rsidP="00D57ED3">
      <w:r>
        <w:rPr>
          <w:sz w:val="26"/>
          <w:szCs w:val="26"/>
        </w:rPr>
        <w:lastRenderedPageBreak/>
        <w:t xml:space="preserve">                                                                                        </w:t>
      </w:r>
      <w:r>
        <w:t>ЗАТВЕРДЖЕНО</w:t>
      </w:r>
    </w:p>
    <w:p w:rsidR="00D57ED3" w:rsidRPr="00621123" w:rsidRDefault="00D57ED3" w:rsidP="00D57ED3">
      <w:r w:rsidRPr="00621123">
        <w:t xml:space="preserve">                </w:t>
      </w:r>
      <w:r w:rsidRPr="00621123">
        <w:tab/>
      </w:r>
      <w:r w:rsidRPr="00621123">
        <w:tab/>
      </w:r>
      <w:r w:rsidRPr="00621123">
        <w:tab/>
      </w:r>
      <w:r w:rsidRPr="00621123">
        <w:tab/>
      </w:r>
      <w:r w:rsidRPr="00621123">
        <w:tab/>
      </w:r>
      <w:r w:rsidRPr="00621123">
        <w:tab/>
      </w:r>
      <w:r>
        <w:t xml:space="preserve">  </w:t>
      </w:r>
      <w:r w:rsidRPr="00621123">
        <w:tab/>
        <w:t xml:space="preserve"> </w:t>
      </w:r>
      <w:r>
        <w:t>Наказ відділу освіти</w:t>
      </w:r>
    </w:p>
    <w:p w:rsidR="00D57ED3" w:rsidRPr="00621123" w:rsidRDefault="00D57ED3" w:rsidP="00D57ED3">
      <w:r w:rsidRPr="00621123">
        <w:t xml:space="preserve">                                                   </w:t>
      </w:r>
      <w:r>
        <w:t xml:space="preserve">                                            26.12.2019 </w:t>
      </w:r>
      <w:r w:rsidRPr="00621123">
        <w:t xml:space="preserve"> </w:t>
      </w:r>
      <w:r>
        <w:t>№ 102-ОД</w:t>
      </w:r>
    </w:p>
    <w:p w:rsidR="00D57ED3" w:rsidRPr="00D57ED3" w:rsidRDefault="00D57ED3" w:rsidP="00D57ED3">
      <w:pPr>
        <w:jc w:val="center"/>
        <w:rPr>
          <w:b/>
          <w:bCs/>
          <w:caps/>
        </w:rPr>
      </w:pPr>
    </w:p>
    <w:p w:rsidR="00D57ED3" w:rsidRPr="00D57ED3" w:rsidRDefault="00D57ED3" w:rsidP="00D57ED3">
      <w:pPr>
        <w:jc w:val="center"/>
        <w:rPr>
          <w:b/>
          <w:bCs/>
          <w:caps/>
        </w:rPr>
      </w:pPr>
      <w:r w:rsidRPr="00D57ED3">
        <w:rPr>
          <w:b/>
          <w:bCs/>
          <w:caps/>
        </w:rPr>
        <w:t xml:space="preserve">Положення </w:t>
      </w:r>
    </w:p>
    <w:p w:rsidR="00D57ED3" w:rsidRPr="00D57ED3" w:rsidRDefault="00D57ED3" w:rsidP="00D57ED3">
      <w:pPr>
        <w:jc w:val="center"/>
        <w:rPr>
          <w:b/>
          <w:color w:val="000000"/>
          <w:lang w:eastAsia="en-US"/>
        </w:rPr>
      </w:pPr>
      <w:r w:rsidRPr="00D57ED3">
        <w:rPr>
          <w:b/>
        </w:rPr>
        <w:t xml:space="preserve">про колегію відділу освіти </w:t>
      </w:r>
      <w:proofErr w:type="spellStart"/>
      <w:r w:rsidRPr="00D57ED3">
        <w:rPr>
          <w:b/>
        </w:rPr>
        <w:t>Боромлянської</w:t>
      </w:r>
      <w:proofErr w:type="spellEnd"/>
      <w:r w:rsidRPr="00D57ED3">
        <w:rPr>
          <w:b/>
        </w:rPr>
        <w:t xml:space="preserve"> сільської ради</w:t>
      </w:r>
    </w:p>
    <w:p w:rsidR="00D57ED3" w:rsidRPr="00D57ED3" w:rsidRDefault="00D57ED3" w:rsidP="00D57ED3">
      <w:pPr>
        <w:jc w:val="center"/>
        <w:rPr>
          <w:b/>
          <w:bCs/>
          <w:caps/>
        </w:rPr>
      </w:pPr>
    </w:p>
    <w:p w:rsidR="00D57ED3" w:rsidRPr="00D57ED3" w:rsidRDefault="00D57ED3" w:rsidP="00D57ED3">
      <w:pPr>
        <w:shd w:val="clear" w:color="auto" w:fill="FFFFFF"/>
        <w:ind w:firstLine="300"/>
        <w:jc w:val="center"/>
        <w:rPr>
          <w:b/>
          <w:bCs/>
          <w:lang w:eastAsia="uk-UA"/>
        </w:rPr>
      </w:pPr>
      <w:r w:rsidRPr="00D57ED3">
        <w:rPr>
          <w:b/>
          <w:bCs/>
          <w:lang w:eastAsia="uk-UA"/>
        </w:rPr>
        <w:t>І. Загальні положення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1.  Колегія відділу освіти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сільської ради (далі - Колегія) є постійно діючим консультативно-дорадчим органом, утворюється відповідно до Положення про відділ освіти </w:t>
      </w:r>
      <w:proofErr w:type="spellStart"/>
      <w:r w:rsidRPr="00D57ED3">
        <w:t>Боромлянської</w:t>
      </w:r>
      <w:proofErr w:type="spellEnd"/>
      <w:r w:rsidRPr="00D57ED3">
        <w:t xml:space="preserve"> сільської ради Тростянецького району</w:t>
      </w:r>
      <w:r w:rsidRPr="00D57ED3">
        <w:rPr>
          <w:lang w:eastAsia="uk-UA"/>
        </w:rPr>
        <w:t>, затвердженого рішенням сьомої сесії 08 скликання від 16.06.2017 року, з метою узгодженого вирішення питань, що належать до компетенції відділу.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2. У своїй діяльності колегія керується Конституцією України та законами України, актами Президента України, Кабінету Міністрів України, наказами Міністерства освіти та науки України, Департаменту освіти і науки обласної державної адміністрації, розпорядженнями сільського голови сільської ради, іншими нормативними документами та цим Положенням.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3. Колегія утворюється начальником відділу освіти, очолюється начальником відділу освіти. </w:t>
      </w:r>
    </w:p>
    <w:p w:rsidR="00D57ED3" w:rsidRPr="00D57ED3" w:rsidRDefault="00D57ED3" w:rsidP="00D57ED3">
      <w:pPr>
        <w:shd w:val="clear" w:color="auto" w:fill="FFFFFF"/>
        <w:ind w:firstLine="720"/>
        <w:jc w:val="center"/>
        <w:rPr>
          <w:lang w:eastAsia="uk-UA"/>
        </w:rPr>
      </w:pPr>
      <w:r w:rsidRPr="00D57ED3">
        <w:rPr>
          <w:b/>
          <w:bCs/>
          <w:lang w:eastAsia="uk-UA"/>
        </w:rPr>
        <w:t>ІІ. Функції колегії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4. Колегія: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1) аналізує, обговорює та приймає рішення щодо перспектив і найважливіших напрямів діяльності відділу освіти та навчальних закладів, які йому підпорядковуються.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2) розглядає пропозиції щодо: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формування та реалізації державної політики у освітній галузі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сільської ради;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забезпечення взаємодії з іншими структурними підрозділами </w:t>
      </w:r>
      <w:r>
        <w:rPr>
          <w:lang w:eastAsia="uk-UA"/>
        </w:rPr>
        <w:t>сільської ради,</w:t>
      </w:r>
      <w:r w:rsidRPr="00D57ED3">
        <w:rPr>
          <w:lang w:eastAsia="uk-UA"/>
        </w:rPr>
        <w:t xml:space="preserve"> органами місцевого самоврядування, громадськими організаціями і об’єднаннями під час виконання покладених на них завдань;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розширення міжнародного співробітництва у сфері освіти.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3) обговорює перспективи та програми соціально-економічного розвитку освіти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сільської ради, наукової, науково-методичної, інноваційної діяльності з урахуванням національно-культурних та соціально-економічних особливостей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сільської ради, визначає шляхи їх реалізації;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4) розглядає питання про стан дотримання фінансової, бюджетної дисципліни, збереження та ефективного використання державного майна, здійснення внутрішнього фінансового контролю та усунення виявлених недоліків;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5) розробляє пропозиції щодо вдосконалення діяльності відділу освіти та навчальних закладів, що належать до сфери його управління;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6) аналізує стан організаційно-кадрової роботи та виконавської дисципліни;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7) аналізує стан роботи відділу освіти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сільської ради, його структурних підрозділів та навчальних закладів з питань забезпечення на території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сільської ради прав громадян на освіту та погоджує план роботи відділу освіти;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8)  розглядає інші питання, пов'язані з реалізацією завдань, покладених на відділ освіти та навчальні заклади, які йому підпорядковуються.</w:t>
      </w:r>
    </w:p>
    <w:p w:rsidR="00D57ED3" w:rsidRPr="00D57ED3" w:rsidRDefault="00D57ED3" w:rsidP="00D57ED3">
      <w:pPr>
        <w:pStyle w:val="3"/>
        <w:shd w:val="clear" w:color="auto" w:fill="FFFFFF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57ED3">
        <w:rPr>
          <w:rFonts w:ascii="Times New Roman" w:hAnsi="Times New Roman" w:cs="Times New Roman"/>
          <w:sz w:val="24"/>
          <w:szCs w:val="24"/>
          <w:lang w:val="uk-UA"/>
        </w:rPr>
        <w:t>ІІІ. Склад колегії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5. До складу колегії входять: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 xml:space="preserve">начальник відділу </w:t>
      </w:r>
      <w:r>
        <w:rPr>
          <w:lang w:val="uk-UA"/>
        </w:rPr>
        <w:t>освіти</w:t>
      </w:r>
      <w:r w:rsidRPr="00D57ED3">
        <w:rPr>
          <w:lang w:val="uk-UA"/>
        </w:rPr>
        <w:t xml:space="preserve"> (голова колегії), працівники методичного кабінету, керівники навчальних закладів</w:t>
      </w:r>
      <w:r>
        <w:rPr>
          <w:lang w:val="uk-UA"/>
        </w:rPr>
        <w:t xml:space="preserve"> </w:t>
      </w:r>
      <w:proofErr w:type="spellStart"/>
      <w:r w:rsidRPr="00D57ED3">
        <w:rPr>
          <w:lang w:eastAsia="uk-UA"/>
        </w:rPr>
        <w:t>Боромлянської</w:t>
      </w:r>
      <w:proofErr w:type="spellEnd"/>
      <w:r w:rsidRPr="00D57ED3">
        <w:rPr>
          <w:lang w:eastAsia="uk-UA"/>
        </w:rPr>
        <w:t xml:space="preserve"> </w:t>
      </w:r>
      <w:proofErr w:type="spellStart"/>
      <w:r w:rsidRPr="00D57ED3">
        <w:rPr>
          <w:lang w:eastAsia="uk-UA"/>
        </w:rPr>
        <w:t>сільської</w:t>
      </w:r>
      <w:proofErr w:type="spellEnd"/>
      <w:r w:rsidRPr="00D57ED3">
        <w:rPr>
          <w:lang w:eastAsia="uk-UA"/>
        </w:rPr>
        <w:t xml:space="preserve"> ради</w:t>
      </w:r>
      <w:r w:rsidRPr="00D57ED3">
        <w:rPr>
          <w:lang w:val="uk-UA"/>
        </w:rPr>
        <w:t>;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lastRenderedPageBreak/>
        <w:t xml:space="preserve">керівники інших місцевих органів виконавчої влади, установ і організацій, що належать до сфери управління </w:t>
      </w:r>
      <w:r w:rsidR="007B71DB">
        <w:rPr>
          <w:lang w:val="uk-UA"/>
        </w:rPr>
        <w:t>сільської ради</w:t>
      </w:r>
      <w:r w:rsidRPr="00D57ED3">
        <w:rPr>
          <w:lang w:val="uk-UA"/>
        </w:rPr>
        <w:t>, а також представники підприємств, установ, організацій, батьківських комітетів (за узгодженням).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Кількісний склад колегії не повинен перевищувати 15 осіб.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 w:eastAsia="uk-UA"/>
        </w:rPr>
      </w:pPr>
      <w:r w:rsidRPr="00D57ED3">
        <w:rPr>
          <w:lang w:val="uk-UA"/>
        </w:rPr>
        <w:t xml:space="preserve">6. </w:t>
      </w:r>
      <w:r w:rsidRPr="00D57ED3">
        <w:rPr>
          <w:lang w:val="uk-UA" w:eastAsia="uk-UA"/>
        </w:rPr>
        <w:t xml:space="preserve">Склад колегії затверджується </w:t>
      </w:r>
      <w:r w:rsidR="007B71DB">
        <w:rPr>
          <w:lang w:val="uk-UA" w:eastAsia="uk-UA"/>
        </w:rPr>
        <w:t>наказом відділу освіти</w:t>
      </w:r>
      <w:r w:rsidRPr="00D57ED3">
        <w:rPr>
          <w:lang w:val="uk-UA" w:eastAsia="uk-UA"/>
        </w:rPr>
        <w:t>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 xml:space="preserve"> 7. На засіданні колегії можуть бути присутні керівники структурних підрозділів </w:t>
      </w:r>
      <w:r w:rsidR="007B71DB">
        <w:rPr>
          <w:lang w:val="uk-UA"/>
        </w:rPr>
        <w:t>сільської ради</w:t>
      </w:r>
      <w:r w:rsidRPr="00D57ED3">
        <w:rPr>
          <w:lang w:val="uk-UA"/>
        </w:rPr>
        <w:t>, місцевих органів виконавчої влади та представники інших організацій за згодою їх керівників.</w:t>
      </w:r>
    </w:p>
    <w:p w:rsidR="00D57ED3" w:rsidRPr="00D57ED3" w:rsidRDefault="00D57ED3" w:rsidP="00D57ED3">
      <w:pPr>
        <w:pStyle w:val="3"/>
        <w:shd w:val="clear" w:color="auto" w:fill="FFFFFF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57ED3">
        <w:rPr>
          <w:rFonts w:ascii="Times New Roman" w:hAnsi="Times New Roman" w:cs="Times New Roman"/>
          <w:sz w:val="24"/>
          <w:szCs w:val="24"/>
          <w:lang w:val="uk-UA"/>
        </w:rPr>
        <w:t>IV. Організація роботи колегії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8. Організаційною формою роботи колегії є засідання. Засідання колегії проводяться щоквартально, позачергові - у міру потреби.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У разі потреби можуть проводитися розширені та виїзні засідання колегії, а також спільні засідання з колегіями інших органів виконавчої влади.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9. Робота колегії здійснюється відповідно до затвердженого її головою плану засідань на рік, в якому зазначаються питання, що необхідно розглянути, термін подання матеріалів, особи, відповідальні за підготовку і подання матеріалів на засідання колегії, доповідачі та орієнтовна дата проведення засідань колегії.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10. Затверджений план засідань колегії доводиться до відома членів колегії, керівників структурних підрозділів відділу, виконавців, які готують відповідні питання на засідання колегії, не пізніше ніж за тиждень до початку року.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11. Додаткові питання до затвердженого плану засідань колегії можуть бути включені до порядку денного засідання колегії за рішенням її голови не пізніше, ніж за десять днів до чергового засідання.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12. Дата, час, місце проведення та порядок денний засідання колегії визначаються  головою колегії.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13. Підготовка проекту порядку денного засідання колегії згідно із затвердженим планом засідань та з урахуванням внесених пропозицій  здійснюється заступником голови колегії, який не пізніше ніж за десять днів до засідання подає його голові колегії для погодження.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14. Особи, відповідальні за підготовку та подання матеріалів на засідання колегії, надають заступнику голови колегії матеріали (окремо з кожного питання) не пізніше ніж за п’ять днів до чергового засідання: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1) проект порядку денного засідання колегії з визначенням доповідача з кожного питання;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2) довідка з викладенням обґрунтованих висновків  і пропозицій, проект рішення колегії;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3) список запрошених осіб, які братимуть участь в обговоренні питань порядку денного засідання колегії, із зазначенням їх прізвищ, імен та по батькові, місця роботи та займаних посад;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4) довідкові матеріали (розрахунки, статистичні матеріли, звіти, діаграми, таблиці тощо).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15. Членам колегії матеріали надаються не пізніше ніж за один день до засідання, а у разі проведення позачергового засідання – у день проведення засідання.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16. Заступник голови колегії та особи, відповідальні за підготовку питання на засідання колегії, узгоджують та координують роботу навчальних закладів, залучених до підготовки необхідних матеріалів.</w:t>
      </w:r>
    </w:p>
    <w:p w:rsidR="00D57ED3" w:rsidRPr="00D57ED3" w:rsidRDefault="00D57ED3" w:rsidP="00D57ED3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 w:rsidRPr="00D57ED3">
        <w:rPr>
          <w:lang w:val="uk-UA"/>
        </w:rPr>
        <w:t>Заступник голови колегії контролює своєчасність подання матеріалів, перевіряє правильність  їх оформлення.</w:t>
      </w:r>
    </w:p>
    <w:p w:rsidR="00D57ED3" w:rsidRPr="00D57ED3" w:rsidRDefault="00D57ED3" w:rsidP="007B71DB">
      <w:pPr>
        <w:pStyle w:val="a6"/>
        <w:shd w:val="clear" w:color="auto" w:fill="FFFFFF"/>
        <w:spacing w:before="0" w:beforeAutospacing="0" w:after="0" w:afterAutospacing="0"/>
        <w:ind w:firstLine="720"/>
        <w:jc w:val="center"/>
        <w:rPr>
          <w:lang w:val="uk-UA" w:eastAsia="uk-UA"/>
        </w:rPr>
      </w:pPr>
      <w:r w:rsidRPr="00D57ED3">
        <w:rPr>
          <w:b/>
          <w:bCs/>
          <w:lang w:val="uk-UA" w:eastAsia="uk-UA"/>
        </w:rPr>
        <w:t>V. Порядок проведення засідання колегії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17. Засідання колегії веде її голова, а у разі його відсутності - заступник голови колегії.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lastRenderedPageBreak/>
        <w:t>18. Засідання колегії проводиться у разі, коли в ньому беруть участь не менше ніж дві третини загальної кількості членів колегії.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19. Члени колегії беруть участь у засіданнях колегії особисто.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Якщо член колегії не може бути присутнім на засіданні, він має право попередньо подати голові колегії відповідні пропозиції у письмовій формі.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20. Порядок денний засідання і рішення колегії затверджуються членами колегії шляхом голосування.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21. Члени колегії, які беруть участь у її засіданні, реєструються.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Особи, запрошені на засідання колегії для розгляду окремих питань, можуть бути присутніми під час розгляду інших питань лише з дозволу голови колегії.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22. Члени колегії та особи, запрошені до участі у розгляді окремих питань, беруть участь в їх обговоренні, вносять пропозиції, дають необхідні пояснення.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23. Головуючий на засіданні колегії може прийняти рішення про закритий розгляд питань порядку денного.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Під час закритих засідань колегії (закритого обговорення окремих питань) підготовка матеріалів, оформлення рішень, що приймаються, здійснюється відповідно до законодавства.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24. Рішення колегії приймаються з кожного  питання порядку денного відкритим голосуванням більшістю голосів присутніх на засіданні членів колегії.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За рішенням головуючого може застосовуватися процедура таємного голосування.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Думка відсутнього члена колегії з питань порядку денного засідання, подана у письмовій формі, розглядається на засіданні колегії і враховується під час голосування.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 У разі проведення спільних засідань колегій двох і більше органів виконавчої влади приймається спільне рішення.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25. Голова колегії приймає рішення щодо присутності в залі під час засідання колегії представників засобів масової інформації та проведення кіно </w:t>
      </w:r>
      <w:r w:rsidR="007B71DB">
        <w:rPr>
          <w:lang w:eastAsia="uk-UA"/>
        </w:rPr>
        <w:t>–</w:t>
      </w:r>
      <w:r w:rsidRPr="00D57ED3">
        <w:rPr>
          <w:lang w:eastAsia="uk-UA"/>
        </w:rPr>
        <w:t xml:space="preserve"> відео</w:t>
      </w:r>
      <w:r w:rsidR="007B71DB">
        <w:rPr>
          <w:lang w:eastAsia="uk-UA"/>
        </w:rPr>
        <w:t>,</w:t>
      </w:r>
      <w:r w:rsidRPr="00D57ED3">
        <w:rPr>
          <w:lang w:eastAsia="uk-UA"/>
        </w:rPr>
        <w:t xml:space="preserve"> - фотозйомки і звукозапису.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26. Після засідання секретар колегії доопрацьовує протягом п’яти днів (якщо головою колегії не встановлено інший строк) проект рішення колегії з урахуванням зауважень і пропозицій, висловлених під час обговорення питань порядку денного, погоджує із членами колегії, іншими особами і подає на розгляд голови колегії.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27. Рішення колегії оформляються протоколом, який складається секретарем та підписується головуючим на засіданні. У протоколі вказується його номер, дата, час проведення засідання, прізвища, ініціали, посади присутніх членів колегії та запрошених, перелік питань, які розглядалися, хто доповідав і взяв участь в обговоренні, зміст рішень, підсумки голосування з кожного питання.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Рішення спільних засідань колегії оформляються протоколами, які підписуються головами відповідних колегій органів виконавчої влади.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28. У разі рівного розподілу голосів голос головуючого є вирішальним.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29. Рішення колегії проводяться у життя, як правило, наказом начальника відділу освіти, що видаються у тижневий термін після дати проведення засідання.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30. Рішення колегії доводяться до членів колегії, структурних підрозділів  відділу освіти, закладів та установ освіти, в частині, що їх стосується.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31. Матеріали засідань колегії зберігаються в установленому порядку у заступника голови колегії.</w:t>
      </w:r>
    </w:p>
    <w:p w:rsidR="00D57ED3" w:rsidRPr="00D57ED3" w:rsidRDefault="00D57ED3" w:rsidP="007B71DB">
      <w:pPr>
        <w:shd w:val="clear" w:color="auto" w:fill="FFFFFF"/>
        <w:ind w:firstLine="720"/>
        <w:jc w:val="center"/>
        <w:rPr>
          <w:lang w:eastAsia="uk-UA"/>
        </w:rPr>
      </w:pPr>
      <w:r w:rsidRPr="00D57ED3">
        <w:rPr>
          <w:b/>
          <w:bCs/>
          <w:lang w:eastAsia="uk-UA"/>
        </w:rPr>
        <w:t>VI. Контроль за виконанням рішень колегії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 xml:space="preserve">32. </w:t>
      </w:r>
      <w:r w:rsidRPr="00D57ED3">
        <w:rPr>
          <w:color w:val="000000"/>
        </w:rPr>
        <w:t>Контроль за виконанням рішень колегії здійснюють керівник відділу освіти або працівники, визначені керівником відділу освіти.</w:t>
      </w:r>
    </w:p>
    <w:p w:rsidR="00D57ED3" w:rsidRPr="00D57ED3" w:rsidRDefault="00D57ED3" w:rsidP="00D57ED3">
      <w:pPr>
        <w:shd w:val="clear" w:color="auto" w:fill="FFFFFF"/>
        <w:ind w:firstLine="720"/>
        <w:jc w:val="both"/>
        <w:rPr>
          <w:lang w:eastAsia="uk-UA"/>
        </w:rPr>
      </w:pPr>
      <w:r w:rsidRPr="00D57ED3">
        <w:rPr>
          <w:lang w:eastAsia="uk-UA"/>
        </w:rPr>
        <w:t>33. Колегія має право розглядати на своїх засіданнях стан виконання прийнятих нею рішень.</w:t>
      </w:r>
    </w:p>
    <w:sectPr w:rsidR="00D57ED3" w:rsidRPr="00D57ED3" w:rsidSect="00D57ED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27482"/>
    <w:multiLevelType w:val="hybridMultilevel"/>
    <w:tmpl w:val="6380B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672423"/>
    <w:multiLevelType w:val="hybridMultilevel"/>
    <w:tmpl w:val="C068D67E"/>
    <w:lvl w:ilvl="0" w:tplc="E110D60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CD5F4F"/>
    <w:multiLevelType w:val="hybridMultilevel"/>
    <w:tmpl w:val="4A0E5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D3"/>
    <w:rsid w:val="00004250"/>
    <w:rsid w:val="00115FFB"/>
    <w:rsid w:val="00597DFD"/>
    <w:rsid w:val="00662FD3"/>
    <w:rsid w:val="007B71DB"/>
    <w:rsid w:val="008204F6"/>
    <w:rsid w:val="00D5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D57ED3"/>
    <w:pPr>
      <w:keepNext/>
      <w:suppressAutoHyphens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57ED3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rsid w:val="00D57E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"/>
    <w:basedOn w:val="a"/>
    <w:autoRedefine/>
    <w:rsid w:val="00D57ED3"/>
    <w:pPr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D57ED3"/>
    <w:rPr>
      <w:rFonts w:ascii="Cambria" w:eastAsia="Times New Roman" w:hAnsi="Cambria" w:cs="Cambria"/>
      <w:b/>
      <w:bCs/>
      <w:sz w:val="26"/>
      <w:szCs w:val="26"/>
      <w:lang w:val="en-US" w:eastAsia="ar-SA"/>
    </w:rPr>
  </w:style>
  <w:style w:type="paragraph" w:styleId="a6">
    <w:name w:val="Normal (Web)"/>
    <w:basedOn w:val="a"/>
    <w:uiPriority w:val="99"/>
    <w:rsid w:val="00D57ED3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57E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ED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D57ED3"/>
    <w:pPr>
      <w:keepNext/>
      <w:suppressAutoHyphens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57ED3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character" w:customStyle="1" w:styleId="a4">
    <w:name w:val="Нижний колонтитул Знак"/>
    <w:basedOn w:val="a0"/>
    <w:link w:val="a3"/>
    <w:rsid w:val="00D57E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"/>
    <w:basedOn w:val="a"/>
    <w:autoRedefine/>
    <w:rsid w:val="00D57ED3"/>
    <w:pPr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D57ED3"/>
    <w:rPr>
      <w:rFonts w:ascii="Cambria" w:eastAsia="Times New Roman" w:hAnsi="Cambria" w:cs="Cambria"/>
      <w:b/>
      <w:bCs/>
      <w:sz w:val="26"/>
      <w:szCs w:val="26"/>
      <w:lang w:val="en-US" w:eastAsia="ar-SA"/>
    </w:rPr>
  </w:style>
  <w:style w:type="paragraph" w:styleId="a6">
    <w:name w:val="Normal (Web)"/>
    <w:basedOn w:val="a"/>
    <w:uiPriority w:val="99"/>
    <w:rsid w:val="00D57ED3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57E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ED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2019-07-18T11:51:00Z</cp:lastPrinted>
  <dcterms:created xsi:type="dcterms:W3CDTF">2020-06-02T12:46:00Z</dcterms:created>
  <dcterms:modified xsi:type="dcterms:W3CDTF">2020-06-02T12:46:00Z</dcterms:modified>
</cp:coreProperties>
</file>