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9CD8" w14:textId="77777777" w:rsidR="009402F4" w:rsidRDefault="009402F4" w:rsidP="00C44714">
      <w:pPr>
        <w:tabs>
          <w:tab w:val="left" w:pos="2186"/>
          <w:tab w:val="left" w:pos="9354"/>
        </w:tabs>
        <w:ind w:left="5670"/>
        <w:rPr>
          <w:b/>
          <w:sz w:val="28"/>
          <w:szCs w:val="28"/>
          <w:lang w:val="uk-UA"/>
        </w:rPr>
      </w:pPr>
    </w:p>
    <w:p w14:paraId="6CA45F12" w14:textId="06EDB6C0" w:rsidR="0013507A" w:rsidRPr="009505E2" w:rsidRDefault="0013507A" w:rsidP="00C44714">
      <w:pPr>
        <w:tabs>
          <w:tab w:val="left" w:pos="2186"/>
          <w:tab w:val="left" w:pos="9354"/>
        </w:tabs>
        <w:ind w:left="5670"/>
        <w:rPr>
          <w:b/>
          <w:sz w:val="28"/>
          <w:szCs w:val="28"/>
          <w:lang w:val="uk-UA"/>
        </w:rPr>
      </w:pPr>
      <w:r w:rsidRPr="009505E2">
        <w:rPr>
          <w:b/>
          <w:sz w:val="28"/>
          <w:szCs w:val="28"/>
          <w:lang w:val="uk-UA"/>
        </w:rPr>
        <w:t>ЗАТВЕРДЖЕНО</w:t>
      </w:r>
    </w:p>
    <w:p w14:paraId="78E01478" w14:textId="77777777" w:rsidR="0013507A" w:rsidRPr="009505E2" w:rsidRDefault="0013507A" w:rsidP="00C44714">
      <w:pPr>
        <w:tabs>
          <w:tab w:val="left" w:pos="2186"/>
          <w:tab w:val="left" w:pos="9354"/>
        </w:tabs>
        <w:ind w:left="5670"/>
        <w:rPr>
          <w:sz w:val="28"/>
          <w:szCs w:val="28"/>
          <w:lang w:val="uk-UA"/>
        </w:rPr>
      </w:pPr>
      <w:r w:rsidRPr="009505E2">
        <w:rPr>
          <w:sz w:val="28"/>
          <w:szCs w:val="28"/>
          <w:lang w:val="uk-UA"/>
        </w:rPr>
        <w:t>розпорядження начальника</w:t>
      </w:r>
    </w:p>
    <w:p w14:paraId="477E4531" w14:textId="77777777" w:rsidR="0013507A" w:rsidRPr="009505E2" w:rsidRDefault="0013507A" w:rsidP="00C44714">
      <w:pPr>
        <w:tabs>
          <w:tab w:val="left" w:pos="2186"/>
          <w:tab w:val="left" w:pos="9354"/>
        </w:tabs>
        <w:ind w:left="5670"/>
        <w:rPr>
          <w:sz w:val="28"/>
          <w:szCs w:val="28"/>
          <w:lang w:val="uk-UA"/>
        </w:rPr>
      </w:pPr>
      <w:r w:rsidRPr="009505E2">
        <w:rPr>
          <w:sz w:val="28"/>
          <w:szCs w:val="28"/>
          <w:lang w:val="uk-UA"/>
        </w:rPr>
        <w:t>Гірської міської військової адміністрації С</w:t>
      </w:r>
      <w:r w:rsidR="00107384">
        <w:rPr>
          <w:sz w:val="28"/>
          <w:szCs w:val="28"/>
          <w:lang w:val="uk-UA"/>
        </w:rPr>
        <w:t>іве</w:t>
      </w:r>
      <w:r w:rsidRPr="009505E2">
        <w:rPr>
          <w:sz w:val="28"/>
          <w:szCs w:val="28"/>
          <w:lang w:val="uk-UA"/>
        </w:rPr>
        <w:t>р</w:t>
      </w:r>
      <w:r w:rsidR="00107384">
        <w:rPr>
          <w:sz w:val="28"/>
          <w:szCs w:val="28"/>
          <w:lang w:val="uk-UA"/>
        </w:rPr>
        <w:t>ськ</w:t>
      </w:r>
      <w:r w:rsidRPr="009505E2">
        <w:rPr>
          <w:sz w:val="28"/>
          <w:szCs w:val="28"/>
          <w:lang w:val="uk-UA"/>
        </w:rPr>
        <w:t>одонецького району Луганської області</w:t>
      </w:r>
    </w:p>
    <w:p w14:paraId="52313D8B" w14:textId="1183A234" w:rsidR="0013507A" w:rsidRPr="003C7F46" w:rsidRDefault="002D51CE" w:rsidP="00C44714">
      <w:pPr>
        <w:tabs>
          <w:tab w:val="left" w:pos="2186"/>
          <w:tab w:val="left" w:pos="9354"/>
        </w:tabs>
        <w:ind w:left="5670"/>
        <w:rPr>
          <w:sz w:val="26"/>
          <w:szCs w:val="26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107384">
        <w:rPr>
          <w:sz w:val="28"/>
          <w:szCs w:val="28"/>
          <w:u w:val="single"/>
          <w:lang w:val="uk-UA"/>
        </w:rPr>
        <w:t xml:space="preserve"> лип</w:t>
      </w:r>
      <w:r w:rsidR="0013507A" w:rsidRPr="003C7F46">
        <w:rPr>
          <w:sz w:val="28"/>
          <w:szCs w:val="28"/>
          <w:u w:val="single"/>
          <w:lang w:val="uk-UA"/>
        </w:rPr>
        <w:t>ня 2025</w:t>
      </w:r>
      <w:r w:rsidR="0013507A">
        <w:rPr>
          <w:sz w:val="28"/>
          <w:szCs w:val="28"/>
          <w:u w:val="single"/>
          <w:lang w:val="uk-UA"/>
        </w:rPr>
        <w:t>р.</w:t>
      </w:r>
      <w:r w:rsidR="0013507A" w:rsidRPr="003C7F46">
        <w:rPr>
          <w:sz w:val="28"/>
          <w:szCs w:val="28"/>
          <w:u w:val="single"/>
          <w:lang w:val="uk-UA"/>
        </w:rPr>
        <w:t xml:space="preserve"> №</w:t>
      </w:r>
      <w:r>
        <w:rPr>
          <w:sz w:val="28"/>
          <w:szCs w:val="28"/>
          <w:u w:val="single"/>
          <w:lang w:val="uk-UA"/>
        </w:rPr>
        <w:t xml:space="preserve"> 116</w:t>
      </w:r>
      <w:r w:rsidR="0013507A" w:rsidRPr="003C7F46">
        <w:rPr>
          <w:sz w:val="28"/>
          <w:szCs w:val="28"/>
          <w:u w:val="single"/>
          <w:lang w:val="uk-UA"/>
        </w:rPr>
        <w:t xml:space="preserve"> </w:t>
      </w:r>
    </w:p>
    <w:p w14:paraId="4612E80B" w14:textId="77777777" w:rsidR="002C5DE5" w:rsidRDefault="002C5DE5">
      <w:pPr>
        <w:rPr>
          <w:lang w:val="uk-UA"/>
        </w:rPr>
      </w:pPr>
    </w:p>
    <w:p w14:paraId="5E5CD313" w14:textId="77777777" w:rsidR="0013507A" w:rsidRDefault="0013507A">
      <w:pPr>
        <w:rPr>
          <w:lang w:val="uk-UA"/>
        </w:rPr>
      </w:pPr>
    </w:p>
    <w:p w14:paraId="2A1A5B04" w14:textId="77777777" w:rsidR="0013507A" w:rsidRDefault="0013507A">
      <w:pPr>
        <w:rPr>
          <w:lang w:val="uk-UA"/>
        </w:rPr>
      </w:pPr>
    </w:p>
    <w:p w14:paraId="50227D7F" w14:textId="77777777" w:rsidR="005E5B23" w:rsidRDefault="0013507A" w:rsidP="00C44714">
      <w:pPr>
        <w:jc w:val="center"/>
        <w:rPr>
          <w:b/>
          <w:sz w:val="28"/>
          <w:szCs w:val="28"/>
          <w:lang w:val="uk-UA"/>
        </w:rPr>
      </w:pPr>
      <w:r w:rsidRPr="005E5B23">
        <w:rPr>
          <w:b/>
          <w:sz w:val="28"/>
          <w:szCs w:val="28"/>
          <w:lang w:val="uk-UA"/>
        </w:rPr>
        <w:t>Структура</w:t>
      </w:r>
      <w:r w:rsidR="005E5B23" w:rsidRPr="005E5B23">
        <w:rPr>
          <w:b/>
          <w:sz w:val="28"/>
          <w:szCs w:val="28"/>
          <w:lang w:val="uk-UA"/>
        </w:rPr>
        <w:t xml:space="preserve"> </w:t>
      </w:r>
      <w:r w:rsidRPr="005E5B23">
        <w:rPr>
          <w:b/>
          <w:sz w:val="28"/>
          <w:szCs w:val="28"/>
          <w:lang w:val="uk-UA"/>
        </w:rPr>
        <w:t>Фінансового управління</w:t>
      </w:r>
    </w:p>
    <w:p w14:paraId="56355132" w14:textId="77777777" w:rsidR="0013507A" w:rsidRPr="005E5B23" w:rsidRDefault="0013507A" w:rsidP="00C44714">
      <w:pPr>
        <w:jc w:val="center"/>
        <w:rPr>
          <w:b/>
          <w:sz w:val="28"/>
          <w:szCs w:val="28"/>
          <w:lang w:val="uk-UA"/>
        </w:rPr>
      </w:pPr>
      <w:r w:rsidRPr="005E5B23">
        <w:rPr>
          <w:b/>
          <w:sz w:val="28"/>
          <w:szCs w:val="28"/>
          <w:lang w:val="uk-UA"/>
        </w:rPr>
        <w:t>Гірської міської військової адміністрації</w:t>
      </w:r>
    </w:p>
    <w:p w14:paraId="5678BFC2" w14:textId="77777777" w:rsidR="0013507A" w:rsidRPr="005E5B23" w:rsidRDefault="00107384" w:rsidP="00C4471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Сіве</w:t>
      </w:r>
      <w:r w:rsidR="0013507A" w:rsidRPr="005E5B23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ськ</w:t>
      </w:r>
      <w:r w:rsidR="0013507A" w:rsidRPr="005E5B23">
        <w:rPr>
          <w:b/>
          <w:sz w:val="28"/>
          <w:szCs w:val="28"/>
          <w:lang w:val="uk-UA"/>
        </w:rPr>
        <w:t>одонецького району Луганської області на 2025 рік</w:t>
      </w:r>
    </w:p>
    <w:p w14:paraId="71615216" w14:textId="77777777" w:rsidR="0013507A" w:rsidRPr="00C44714" w:rsidRDefault="00C44714" w:rsidP="00C4471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Pr="00C44714">
        <w:rPr>
          <w:sz w:val="28"/>
          <w:szCs w:val="28"/>
          <w:lang w:val="uk-UA"/>
        </w:rPr>
        <w:t>нова редакція, вводиться в дію з 03 липня 2025 року</w:t>
      </w:r>
      <w:r w:rsidR="00107384" w:rsidRPr="00C44714">
        <w:rPr>
          <w:sz w:val="28"/>
          <w:szCs w:val="28"/>
          <w:lang w:val="uk-UA"/>
        </w:rPr>
        <w:t>)</w:t>
      </w:r>
    </w:p>
    <w:p w14:paraId="3D970350" w14:textId="77777777" w:rsidR="005E5B23" w:rsidRDefault="005E5B23" w:rsidP="0013507A">
      <w:pPr>
        <w:rPr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13507A" w14:paraId="38D8878E" w14:textId="77777777" w:rsidTr="002C192B">
        <w:trPr>
          <w:trHeight w:val="436"/>
        </w:trPr>
        <w:tc>
          <w:tcPr>
            <w:tcW w:w="5000" w:type="pct"/>
          </w:tcPr>
          <w:p w14:paraId="6566EE80" w14:textId="77777777" w:rsidR="0013507A" w:rsidRPr="005E5B23" w:rsidRDefault="005E5B23">
            <w:pPr>
              <w:rPr>
                <w:sz w:val="28"/>
                <w:szCs w:val="28"/>
                <w:lang w:val="uk-UA"/>
              </w:rPr>
            </w:pPr>
            <w:r w:rsidRPr="005E5B23">
              <w:rPr>
                <w:sz w:val="28"/>
                <w:szCs w:val="28"/>
                <w:lang w:val="uk-UA"/>
              </w:rPr>
              <w:t xml:space="preserve">                                        </w:t>
            </w:r>
            <w:r w:rsidR="0013507A" w:rsidRPr="005E5B23">
              <w:rPr>
                <w:sz w:val="28"/>
                <w:szCs w:val="28"/>
                <w:lang w:val="uk-UA"/>
              </w:rPr>
              <w:t>Начальник фінансового управління</w:t>
            </w:r>
          </w:p>
        </w:tc>
      </w:tr>
    </w:tbl>
    <w:p w14:paraId="65D5315E" w14:textId="77777777" w:rsidR="0013507A" w:rsidRDefault="002C192B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83001" wp14:editId="0FA69C7D">
                <wp:simplePos x="0" y="0"/>
                <wp:positionH relativeFrom="column">
                  <wp:posOffset>4817745</wp:posOffset>
                </wp:positionH>
                <wp:positionV relativeFrom="paragraph">
                  <wp:posOffset>-635</wp:posOffset>
                </wp:positionV>
                <wp:extent cx="205740" cy="267335"/>
                <wp:effectExtent l="11430" t="7620" r="49530" b="488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14A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79.35pt;margin-top:-.05pt;width:16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GkNwIAAGE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E2049" wp14:editId="4FB93ED3">
                <wp:simplePos x="0" y="0"/>
                <wp:positionH relativeFrom="column">
                  <wp:posOffset>2882265</wp:posOffset>
                </wp:positionH>
                <wp:positionV relativeFrom="paragraph">
                  <wp:posOffset>-635</wp:posOffset>
                </wp:positionV>
                <wp:extent cx="7620" cy="335280"/>
                <wp:effectExtent l="57150" t="7620" r="4953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E6281" id="AutoShape 3" o:spid="_x0000_s1026" type="#_x0000_t32" style="position:absolute;margin-left:226.95pt;margin-top:-.05pt;width:.6pt;height:26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C083C" wp14:editId="32C4A8A2">
                <wp:simplePos x="0" y="0"/>
                <wp:positionH relativeFrom="column">
                  <wp:posOffset>923925</wp:posOffset>
                </wp:positionH>
                <wp:positionV relativeFrom="paragraph">
                  <wp:posOffset>-635</wp:posOffset>
                </wp:positionV>
                <wp:extent cx="83820" cy="335280"/>
                <wp:effectExtent l="60960" t="7620" r="762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D2C2" id="AutoShape 2" o:spid="_x0000_s1026" type="#_x0000_t32" style="position:absolute;margin-left:72.75pt;margin-top:-.05pt;width:6.6pt;height:26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">
                <v:stroke endarrow="block"/>
              </v:shape>
            </w:pict>
          </mc:Fallback>
        </mc:AlternateContent>
      </w:r>
    </w:p>
    <w:p w14:paraId="3ED3DABC" w14:textId="77777777" w:rsidR="0013507A" w:rsidRDefault="005E7EE3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62997" wp14:editId="5EF65E6B">
                <wp:simplePos x="0" y="0"/>
                <wp:positionH relativeFrom="column">
                  <wp:posOffset>4246245</wp:posOffset>
                </wp:positionH>
                <wp:positionV relativeFrom="paragraph">
                  <wp:posOffset>157480</wp:posOffset>
                </wp:positionV>
                <wp:extent cx="1691640" cy="792480"/>
                <wp:effectExtent l="0" t="0" r="2286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79248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4D6A2" w14:textId="77777777" w:rsidR="005E7EE3" w:rsidRDefault="005E7EE3" w:rsidP="005E7EE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Відділ</w:t>
                            </w:r>
                            <w:r w:rsidRPr="005E5B23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фінансів і економічного аналізу</w:t>
                            </w:r>
                          </w:p>
                          <w:p w14:paraId="568ABFBF" w14:textId="77777777" w:rsidR="005E7EE3" w:rsidRDefault="005E7EE3" w:rsidP="005E7E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62997" id="Прямоугольник 4" o:spid="_x0000_s1026" style="position:absolute;margin-left:334.35pt;margin-top:12.4pt;width:133.2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" fillcolor="white [3201]" strokecolor="black [3213]" strokeweight=".25pt">
                <v:textbox>
                  <w:txbxContent>
                    <w:p w14:paraId="2B64D6A2" w14:textId="77777777" w:rsidR="005E7EE3" w:rsidRDefault="005E7EE3" w:rsidP="005E7EE3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Відділ</w:t>
                      </w:r>
                      <w:r w:rsidRPr="005E5B23">
                        <w:rPr>
                          <w:sz w:val="28"/>
                          <w:szCs w:val="28"/>
                          <w:lang w:val="uk-UA"/>
                        </w:rPr>
                        <w:t xml:space="preserve"> фінансів і економічного аналізу</w:t>
                      </w:r>
                    </w:p>
                    <w:p w14:paraId="568ABFBF" w14:textId="77777777" w:rsidR="005E7EE3" w:rsidRDefault="005E7EE3" w:rsidP="005E7E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6"/>
        <w:gridCol w:w="976"/>
        <w:gridCol w:w="2518"/>
      </w:tblGrid>
      <w:tr w:rsidR="00590643" w14:paraId="70F37429" w14:textId="77777777" w:rsidTr="00590643">
        <w:trPr>
          <w:trHeight w:val="1110"/>
        </w:trPr>
        <w:tc>
          <w:tcPr>
            <w:tcW w:w="2566" w:type="dxa"/>
          </w:tcPr>
          <w:p w14:paraId="607B343D" w14:textId="77777777" w:rsidR="00590643" w:rsidRDefault="00590643" w:rsidP="00A61045">
            <w:pPr>
              <w:jc w:val="center"/>
              <w:rPr>
                <w:lang w:val="uk-UA"/>
              </w:rPr>
            </w:pPr>
            <w:r w:rsidRPr="005E5B23">
              <w:rPr>
                <w:sz w:val="28"/>
                <w:szCs w:val="28"/>
                <w:lang w:val="uk-UA"/>
              </w:rPr>
              <w:t>Головний спеціаліст-бухгалтер</w:t>
            </w:r>
          </w:p>
          <w:p w14:paraId="718FEF1C" w14:textId="77777777" w:rsidR="00590643" w:rsidRDefault="00590643" w:rsidP="00590643">
            <w:pPr>
              <w:ind w:left="9"/>
              <w:rPr>
                <w:lang w:val="uk-UA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auto"/>
          </w:tcPr>
          <w:p w14:paraId="39D4F50A" w14:textId="77777777" w:rsidR="00590643" w:rsidRDefault="00590643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2518" w:type="dxa"/>
            <w:shd w:val="clear" w:color="auto" w:fill="auto"/>
          </w:tcPr>
          <w:p w14:paraId="39C961D1" w14:textId="77777777" w:rsidR="00590643" w:rsidRPr="005E5B23" w:rsidRDefault="002C192B" w:rsidP="00A610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Бюджетний відділ</w:t>
            </w:r>
          </w:p>
          <w:p w14:paraId="7DBA58F4" w14:textId="77777777" w:rsidR="00590643" w:rsidRDefault="00590643">
            <w:pPr>
              <w:spacing w:after="200" w:line="276" w:lineRule="auto"/>
              <w:rPr>
                <w:lang w:val="uk-UA"/>
              </w:rPr>
            </w:pPr>
          </w:p>
        </w:tc>
      </w:tr>
    </w:tbl>
    <w:p w14:paraId="46BC3BE9" w14:textId="77777777" w:rsidR="00590643" w:rsidRDefault="00590643" w:rsidP="005E5B23">
      <w:pPr>
        <w:rPr>
          <w:lang w:val="uk-UA"/>
        </w:rPr>
      </w:pPr>
    </w:p>
    <w:p w14:paraId="3E532C97" w14:textId="77777777" w:rsidR="005E5B23" w:rsidRDefault="00590643" w:rsidP="00590643">
      <w:pPr>
        <w:tabs>
          <w:tab w:val="left" w:pos="5376"/>
        </w:tabs>
        <w:rPr>
          <w:lang w:val="uk-UA"/>
        </w:rPr>
      </w:pPr>
      <w:r>
        <w:rPr>
          <w:lang w:val="uk-UA"/>
        </w:rPr>
        <w:tab/>
      </w:r>
    </w:p>
    <w:p w14:paraId="17E2799F" w14:textId="77777777" w:rsidR="00590643" w:rsidRDefault="00590643" w:rsidP="00590643">
      <w:pPr>
        <w:tabs>
          <w:tab w:val="left" w:pos="5376"/>
        </w:tabs>
        <w:rPr>
          <w:lang w:val="uk-UA"/>
        </w:rPr>
      </w:pPr>
    </w:p>
    <w:p w14:paraId="6660774A" w14:textId="77777777" w:rsidR="00590643" w:rsidRDefault="00590643" w:rsidP="005E5B23">
      <w:pPr>
        <w:rPr>
          <w:lang w:val="uk-UA"/>
        </w:rPr>
      </w:pPr>
    </w:p>
    <w:p w14:paraId="1DCD4A5F" w14:textId="77777777" w:rsidR="00590643" w:rsidRDefault="00590643" w:rsidP="005E5B23">
      <w:pPr>
        <w:rPr>
          <w:lang w:val="uk-UA"/>
        </w:rPr>
      </w:pPr>
    </w:p>
    <w:p w14:paraId="67AAD4FC" w14:textId="77777777" w:rsidR="005E5B23" w:rsidRDefault="005E5B23" w:rsidP="005E5B23">
      <w:pPr>
        <w:rPr>
          <w:lang w:val="uk-UA"/>
        </w:rPr>
      </w:pPr>
    </w:p>
    <w:p w14:paraId="1FB9A369" w14:textId="77777777" w:rsidR="005E5B23" w:rsidRDefault="005E5B23" w:rsidP="005E5B23">
      <w:pPr>
        <w:rPr>
          <w:b/>
          <w:sz w:val="26"/>
          <w:szCs w:val="26"/>
          <w:lang w:val="uk-UA"/>
        </w:rPr>
      </w:pPr>
      <w:r w:rsidRPr="00597580">
        <w:rPr>
          <w:b/>
          <w:bCs/>
          <w:sz w:val="28"/>
          <w:szCs w:val="28"/>
        </w:rPr>
        <w:t>Начальник</w:t>
      </w:r>
      <w:r w:rsidRPr="00597580">
        <w:rPr>
          <w:b/>
          <w:bCs/>
          <w:sz w:val="28"/>
          <w:szCs w:val="28"/>
          <w:lang w:val="uk-UA"/>
        </w:rPr>
        <w:t xml:space="preserve"> </w:t>
      </w:r>
      <w:r w:rsidRPr="00597580">
        <w:rPr>
          <w:rFonts w:eastAsia="Calibri"/>
          <w:b/>
          <w:bCs/>
          <w:sz w:val="28"/>
          <w:szCs w:val="28"/>
          <w:lang w:val="uk-UA"/>
        </w:rPr>
        <w:t>фінансового управління</w:t>
      </w: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Ольга ПРИЛЕПА</w:t>
      </w:r>
    </w:p>
    <w:p w14:paraId="2FBEC125" w14:textId="77777777" w:rsidR="005E5B23" w:rsidRDefault="005E5B23" w:rsidP="005E5B23">
      <w:pPr>
        <w:rPr>
          <w:b/>
          <w:sz w:val="26"/>
          <w:szCs w:val="26"/>
          <w:lang w:val="uk-UA"/>
        </w:rPr>
      </w:pPr>
    </w:p>
    <w:p w14:paraId="440485A7" w14:textId="77777777" w:rsidR="0013507A" w:rsidRPr="0013507A" w:rsidRDefault="0013507A">
      <w:pPr>
        <w:rPr>
          <w:lang w:val="uk-UA"/>
        </w:rPr>
      </w:pPr>
    </w:p>
    <w:sectPr w:rsidR="0013507A" w:rsidRPr="0013507A" w:rsidSect="00CF4408">
      <w:pgSz w:w="11906" w:h="16838"/>
      <w:pgMar w:top="45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7A"/>
    <w:rsid w:val="00107384"/>
    <w:rsid w:val="0013507A"/>
    <w:rsid w:val="002C192B"/>
    <w:rsid w:val="002C5DE5"/>
    <w:rsid w:val="002D51CE"/>
    <w:rsid w:val="00590643"/>
    <w:rsid w:val="005E5904"/>
    <w:rsid w:val="005E5B23"/>
    <w:rsid w:val="005E7EE3"/>
    <w:rsid w:val="009402F4"/>
    <w:rsid w:val="00A61045"/>
    <w:rsid w:val="00BC0AE6"/>
    <w:rsid w:val="00C44714"/>
    <w:rsid w:val="00CF4408"/>
    <w:rsid w:val="00EA0DE2"/>
    <w:rsid w:val="00F80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E0CF"/>
  <w15:docId w15:val="{9A1EEED0-C43E-4999-B99F-E6803C81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07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350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0837A98-44C4-48BB-AC32-44661170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</dc:creator>
  <cp:lastModifiedBy>Гірська міська військова адміністрація</cp:lastModifiedBy>
  <cp:revision>15</cp:revision>
  <cp:lastPrinted>2025-01-03T12:34:00Z</cp:lastPrinted>
  <dcterms:created xsi:type="dcterms:W3CDTF">2025-01-02T14:12:00Z</dcterms:created>
  <dcterms:modified xsi:type="dcterms:W3CDTF">2025-07-18T06:21:00Z</dcterms:modified>
</cp:coreProperties>
</file>