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334" w:rsidRDefault="00D07334" w:rsidP="00D07334">
      <w:pPr>
        <w:pStyle w:val="a3"/>
        <w:ind w:left="4956"/>
      </w:pPr>
      <w:r>
        <w:t>ЗАТВЕРДЖУЮ                                                                                                                                                                                                          Директор  закладу дошкільної освіти                                                                                                                       (ясла-садок) «</w:t>
      </w:r>
      <w:r>
        <w:t>Веселка</w:t>
      </w:r>
      <w:r>
        <w:t xml:space="preserve">» с. </w:t>
      </w:r>
      <w:r>
        <w:t>Леськи</w:t>
      </w:r>
      <w:r>
        <w:t xml:space="preserve">                                                                                                                            </w:t>
      </w:r>
      <w:proofErr w:type="spellStart"/>
      <w:r>
        <w:t>Леськівської</w:t>
      </w:r>
      <w:proofErr w:type="spellEnd"/>
      <w:r>
        <w:t xml:space="preserve"> сільської ради                                                     _____________ </w:t>
      </w:r>
      <w:r>
        <w:t>Н.М.Бондаренко</w:t>
      </w:r>
    </w:p>
    <w:p w:rsidR="00D07334" w:rsidRDefault="00D07334" w:rsidP="00D07334">
      <w:pPr>
        <w:shd w:val="clear" w:color="auto" w:fill="F7F7F9"/>
        <w:tabs>
          <w:tab w:val="num" w:pos="720"/>
        </w:tabs>
        <w:spacing w:after="100" w:afterAutospacing="1" w:line="240" w:lineRule="auto"/>
        <w:ind w:hanging="360"/>
        <w:jc w:val="center"/>
        <w:rPr>
          <w:rFonts w:ascii="Monotype Corsiva" w:hAnsi="Monotype Corsiva"/>
          <w:b/>
          <w:color w:val="833C0B"/>
          <w:sz w:val="96"/>
          <w:szCs w:val="96"/>
        </w:rPr>
      </w:pPr>
    </w:p>
    <w:p w:rsidR="00D07334" w:rsidRPr="00D07334" w:rsidRDefault="00D07334" w:rsidP="00D07334">
      <w:pPr>
        <w:shd w:val="clear" w:color="auto" w:fill="F7F7F9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after="100" w:afterAutospacing="1" w:line="240" w:lineRule="auto"/>
        <w:ind w:hanging="360"/>
        <w:rPr>
          <w:rFonts w:ascii="Times New Roman" w:hAnsi="Times New Roman"/>
          <w:b/>
          <w:color w:val="833C0B"/>
          <w:sz w:val="96"/>
          <w:szCs w:val="96"/>
        </w:rPr>
      </w:pPr>
      <w:r>
        <w:rPr>
          <w:rFonts w:ascii="Monotype Corsiva" w:hAnsi="Monotype Corsiva"/>
          <w:b/>
          <w:color w:val="833C0B"/>
          <w:sz w:val="96"/>
          <w:szCs w:val="96"/>
        </w:rPr>
        <w:tab/>
      </w:r>
      <w:r>
        <w:rPr>
          <w:rFonts w:ascii="Monotype Corsiva" w:hAnsi="Monotype Corsiva"/>
          <w:b/>
          <w:color w:val="833C0B"/>
          <w:sz w:val="96"/>
          <w:szCs w:val="96"/>
        </w:rPr>
        <w:tab/>
      </w:r>
      <w:r>
        <w:rPr>
          <w:rFonts w:ascii="Monotype Corsiva" w:hAnsi="Monotype Corsiva"/>
          <w:b/>
          <w:color w:val="833C0B"/>
          <w:sz w:val="96"/>
          <w:szCs w:val="96"/>
        </w:rPr>
        <w:tab/>
      </w:r>
      <w:r>
        <w:rPr>
          <w:rFonts w:ascii="Monotype Corsiva" w:hAnsi="Monotype Corsiva"/>
          <w:b/>
          <w:color w:val="833C0B"/>
          <w:sz w:val="96"/>
          <w:szCs w:val="96"/>
        </w:rPr>
        <w:tab/>
      </w:r>
      <w:r>
        <w:rPr>
          <w:rFonts w:ascii="Monotype Corsiva" w:hAnsi="Monotype Corsiva"/>
          <w:b/>
          <w:color w:val="833C0B"/>
          <w:sz w:val="96"/>
          <w:szCs w:val="96"/>
        </w:rPr>
        <w:tab/>
      </w:r>
      <w:r>
        <w:rPr>
          <w:rFonts w:ascii="Monotype Corsiva" w:hAnsi="Monotype Corsiva"/>
          <w:b/>
          <w:color w:val="833C0B"/>
          <w:sz w:val="96"/>
          <w:szCs w:val="96"/>
        </w:rPr>
        <w:tab/>
      </w:r>
      <w:r>
        <w:rPr>
          <w:rFonts w:ascii="Monotype Corsiva" w:hAnsi="Monotype Corsiva"/>
          <w:b/>
          <w:color w:val="833C0B"/>
          <w:sz w:val="96"/>
          <w:szCs w:val="96"/>
        </w:rPr>
        <w:tab/>
      </w:r>
      <w:r>
        <w:rPr>
          <w:rFonts w:ascii="Monotype Corsiva" w:hAnsi="Monotype Corsiva"/>
          <w:b/>
          <w:color w:val="833C0B"/>
          <w:sz w:val="96"/>
          <w:szCs w:val="96"/>
        </w:rPr>
        <w:tab/>
      </w:r>
      <w:r>
        <w:rPr>
          <w:rFonts w:ascii="Monotype Corsiva" w:hAnsi="Monotype Corsiva"/>
          <w:b/>
          <w:color w:val="833C0B"/>
          <w:sz w:val="96"/>
          <w:szCs w:val="96"/>
        </w:rPr>
        <w:tab/>
      </w:r>
    </w:p>
    <w:p w:rsidR="00D07334" w:rsidRDefault="00D07334" w:rsidP="00D07334">
      <w:pPr>
        <w:shd w:val="clear" w:color="auto" w:fill="F7F7F9"/>
        <w:tabs>
          <w:tab w:val="num" w:pos="720"/>
        </w:tabs>
        <w:spacing w:after="100" w:afterAutospacing="1" w:line="240" w:lineRule="auto"/>
        <w:ind w:hanging="360"/>
        <w:jc w:val="center"/>
        <w:rPr>
          <w:rFonts w:ascii="Monotype Corsiva" w:hAnsi="Monotype Corsiva"/>
          <w:b/>
          <w:color w:val="833C0B"/>
          <w:sz w:val="96"/>
          <w:szCs w:val="96"/>
        </w:rPr>
      </w:pPr>
    </w:p>
    <w:p w:rsidR="00D07334" w:rsidRDefault="00D07334" w:rsidP="00D07334">
      <w:pPr>
        <w:shd w:val="clear" w:color="auto" w:fill="F7F7F9"/>
        <w:tabs>
          <w:tab w:val="num" w:pos="720"/>
        </w:tabs>
        <w:spacing w:after="100" w:afterAutospacing="1" w:line="240" w:lineRule="auto"/>
        <w:ind w:hanging="360"/>
        <w:jc w:val="center"/>
        <w:rPr>
          <w:rFonts w:ascii="Monotype Corsiva" w:hAnsi="Monotype Corsiva"/>
          <w:b/>
          <w:color w:val="833C0B"/>
          <w:sz w:val="96"/>
          <w:szCs w:val="96"/>
        </w:rPr>
      </w:pPr>
      <w:r>
        <w:rPr>
          <w:rFonts w:ascii="Monotype Corsiva" w:hAnsi="Monotype Corsiva"/>
          <w:b/>
          <w:color w:val="833C0B"/>
          <w:sz w:val="96"/>
          <w:szCs w:val="96"/>
        </w:rPr>
        <w:t xml:space="preserve">ПРАВИЛА </w:t>
      </w:r>
    </w:p>
    <w:p w:rsidR="00D07334" w:rsidRDefault="00D07334" w:rsidP="00D07334">
      <w:pPr>
        <w:shd w:val="clear" w:color="auto" w:fill="F7F7F9"/>
        <w:tabs>
          <w:tab w:val="num" w:pos="720"/>
        </w:tabs>
        <w:spacing w:after="100" w:afterAutospacing="1" w:line="240" w:lineRule="auto"/>
        <w:ind w:hanging="360"/>
        <w:jc w:val="center"/>
        <w:rPr>
          <w:rFonts w:ascii="Monotype Corsiva" w:hAnsi="Monotype Corsiva"/>
          <w:b/>
          <w:color w:val="833C0B"/>
          <w:sz w:val="72"/>
          <w:szCs w:val="72"/>
        </w:rPr>
      </w:pPr>
      <w:r>
        <w:rPr>
          <w:rFonts w:ascii="Monotype Corsiva" w:hAnsi="Monotype Corsiva"/>
          <w:b/>
          <w:color w:val="833C0B"/>
          <w:sz w:val="72"/>
          <w:szCs w:val="72"/>
        </w:rPr>
        <w:t>ЗАКЛАДУ ДОШКІЛЬНОЇ ОСВІТИ(ЯСЛА – САДОК) «</w:t>
      </w:r>
      <w:r>
        <w:rPr>
          <w:rFonts w:ascii="Monotype Corsiva" w:hAnsi="Monotype Corsiva"/>
          <w:b/>
          <w:color w:val="833C0B"/>
          <w:sz w:val="72"/>
          <w:szCs w:val="72"/>
        </w:rPr>
        <w:t>ВЕСЕЛКА</w:t>
      </w:r>
      <w:r>
        <w:rPr>
          <w:rFonts w:ascii="Monotype Corsiva" w:hAnsi="Monotype Corsiva"/>
          <w:b/>
          <w:color w:val="833C0B"/>
          <w:sz w:val="72"/>
          <w:szCs w:val="72"/>
        </w:rPr>
        <w:t xml:space="preserve">» С. </w:t>
      </w:r>
      <w:r>
        <w:rPr>
          <w:rFonts w:ascii="Monotype Corsiva" w:hAnsi="Monotype Corsiva"/>
          <w:b/>
          <w:color w:val="833C0B"/>
          <w:sz w:val="72"/>
          <w:szCs w:val="72"/>
        </w:rPr>
        <w:t>ЛЕСЬКИ</w:t>
      </w:r>
    </w:p>
    <w:p w:rsidR="00D07334" w:rsidRDefault="00D07334" w:rsidP="00D07334">
      <w:pPr>
        <w:pStyle w:val="a3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</w:t>
      </w:r>
    </w:p>
    <w:p w:rsidR="00D07334" w:rsidRDefault="00D07334" w:rsidP="00D07334">
      <w:pPr>
        <w:pStyle w:val="a3"/>
        <w:jc w:val="right"/>
        <w:rPr>
          <w:b/>
          <w:sz w:val="32"/>
          <w:szCs w:val="32"/>
        </w:rPr>
      </w:pPr>
    </w:p>
    <w:p w:rsidR="00D07334" w:rsidRDefault="00D07334" w:rsidP="00D07334">
      <w:pPr>
        <w:pStyle w:val="a3"/>
        <w:jc w:val="right"/>
        <w:rPr>
          <w:b/>
          <w:sz w:val="32"/>
          <w:szCs w:val="32"/>
        </w:rPr>
      </w:pPr>
    </w:p>
    <w:p w:rsidR="00D07334" w:rsidRDefault="00D07334" w:rsidP="00D07334">
      <w:pPr>
        <w:pStyle w:val="a3"/>
        <w:rPr>
          <w:b/>
          <w:sz w:val="32"/>
          <w:szCs w:val="32"/>
        </w:rPr>
      </w:pPr>
    </w:p>
    <w:p w:rsidR="00D07334" w:rsidRDefault="00D07334" w:rsidP="00D07334">
      <w:pPr>
        <w:pStyle w:val="a3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</w:t>
      </w:r>
    </w:p>
    <w:p w:rsidR="00D07334" w:rsidRDefault="00D07334" w:rsidP="00D07334">
      <w:pPr>
        <w:pStyle w:val="a3"/>
        <w:rPr>
          <w:b/>
          <w:sz w:val="32"/>
          <w:szCs w:val="32"/>
        </w:rPr>
      </w:pPr>
    </w:p>
    <w:p w:rsidR="00D07334" w:rsidRDefault="00D07334" w:rsidP="00D07334">
      <w:pPr>
        <w:pStyle w:val="a3"/>
        <w:rPr>
          <w:b/>
          <w:sz w:val="32"/>
          <w:szCs w:val="32"/>
        </w:rPr>
      </w:pPr>
    </w:p>
    <w:p w:rsidR="00D07334" w:rsidRDefault="00D07334" w:rsidP="00D07334">
      <w:pPr>
        <w:pStyle w:val="a3"/>
        <w:rPr>
          <w:b/>
          <w:sz w:val="32"/>
          <w:szCs w:val="32"/>
        </w:rPr>
      </w:pPr>
    </w:p>
    <w:p w:rsidR="00D07334" w:rsidRDefault="00D07334" w:rsidP="00D07334">
      <w:pPr>
        <w:pStyle w:val="a3"/>
        <w:rPr>
          <w:b/>
        </w:rPr>
      </w:pPr>
      <w:r>
        <w:rPr>
          <w:b/>
        </w:rPr>
        <w:t xml:space="preserve">ДАНІ ПРАВИЛА РЕГЛАМЕНТОВАНІ: 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07334" w:rsidTr="00D07334">
        <w:trPr>
          <w:jc w:val="right"/>
        </w:trPr>
        <w:tc>
          <w:tcPr>
            <w:tcW w:w="90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D07334" w:rsidRDefault="00D07334" w:rsidP="008279C5">
            <w:pPr>
              <w:pStyle w:val="a3"/>
              <w:numPr>
                <w:ilvl w:val="0"/>
                <w:numId w:val="1"/>
              </w:numPr>
            </w:pPr>
            <w:r>
              <w:t>Законом України «Про освіту» від 05.09.2017 року № 21-45-</w:t>
            </w:r>
            <w:r>
              <w:rPr>
                <w:lang w:val="en-US"/>
              </w:rPr>
              <w:t>V</w:t>
            </w:r>
            <w:r>
              <w:t>ІІІ;</w:t>
            </w:r>
          </w:p>
          <w:p w:rsidR="00D07334" w:rsidRDefault="00D07334" w:rsidP="008279C5">
            <w:pPr>
              <w:pStyle w:val="a3"/>
              <w:numPr>
                <w:ilvl w:val="0"/>
                <w:numId w:val="1"/>
              </w:numPr>
            </w:pPr>
            <w:r>
              <w:t xml:space="preserve">Законом України «Про дошкільну освіту» від 11.07.2001 року № 2628-ІІІ (зі змінами); </w:t>
            </w:r>
          </w:p>
          <w:p w:rsidR="00D07334" w:rsidRDefault="00D07334" w:rsidP="008279C5">
            <w:pPr>
              <w:pStyle w:val="a3"/>
              <w:numPr>
                <w:ilvl w:val="0"/>
                <w:numId w:val="1"/>
              </w:numPr>
            </w:pPr>
            <w:r>
              <w:t>Положенням про дошкільний навчальний заклад, затверджене постановою Кабінету Міністрів України від 12.03.2003 року № 305;</w:t>
            </w:r>
          </w:p>
          <w:p w:rsidR="00D07334" w:rsidRDefault="00D07334" w:rsidP="008279C5">
            <w:pPr>
              <w:pStyle w:val="a3"/>
              <w:numPr>
                <w:ilvl w:val="0"/>
                <w:numId w:val="1"/>
              </w:numPr>
            </w:pPr>
            <w:r>
              <w:t xml:space="preserve">Порядком комплектування дошкільних навчальних закладів (груп) </w:t>
            </w:r>
            <w:proofErr w:type="spellStart"/>
            <w:r>
              <w:t>компенсуючого</w:t>
            </w:r>
            <w:proofErr w:type="spellEnd"/>
            <w:r>
              <w:t xml:space="preserve"> типу, затвердженого наказом Міністерства освіти і науки України та  Міністерства охорони здоров’я України від 27.03.2006 р. № 240/165;</w:t>
            </w:r>
          </w:p>
          <w:p w:rsidR="00D07334" w:rsidRDefault="00D07334" w:rsidP="008279C5">
            <w:pPr>
              <w:pStyle w:val="a3"/>
              <w:numPr>
                <w:ilvl w:val="0"/>
                <w:numId w:val="1"/>
              </w:numPr>
            </w:pPr>
            <w:r>
              <w:t>Санітарним регламентом для дошкільних навчальних закладів, затвердженим наказом Міністерства охорони здоров’я України від 24.03.2016 року  № 234;</w:t>
            </w:r>
          </w:p>
          <w:p w:rsidR="00D07334" w:rsidRDefault="00D07334" w:rsidP="008279C5">
            <w:pPr>
              <w:pStyle w:val="a3"/>
              <w:numPr>
                <w:ilvl w:val="0"/>
                <w:numId w:val="1"/>
              </w:numPr>
            </w:pPr>
            <w:r>
              <w:t>Інструкцією з організації харчування дітей у дошкільних навчальних закладах, затвердженою спільним наказом Міністерства освіти і науки України та Міністерством охорони здоров’я України від 17.04.2006 р. № 298/227;</w:t>
            </w:r>
          </w:p>
          <w:p w:rsidR="00D07334" w:rsidRDefault="00D07334" w:rsidP="008279C5">
            <w:pPr>
              <w:pStyle w:val="a3"/>
              <w:numPr>
                <w:ilvl w:val="0"/>
                <w:numId w:val="1"/>
              </w:numPr>
            </w:pPr>
            <w:r>
              <w:t xml:space="preserve">рядом інших чинних нормативно-правових документів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D07334" w:rsidRDefault="00D07334" w:rsidP="00D07334">
      <w:pPr>
        <w:shd w:val="clear" w:color="auto" w:fill="F7F7F9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ШАНОВНІ БАТЬКИ ВИХОВАНЦІВ, </w:t>
      </w:r>
    </w:p>
    <w:p w:rsidR="00D07334" w:rsidRDefault="00D07334" w:rsidP="00D07334">
      <w:pPr>
        <w:shd w:val="clear" w:color="auto" w:fill="F7F7F9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АБО ОСОБИ, ЩО ЇХ ЗАМІНЮЮТЬ! </w:t>
      </w:r>
    </w:p>
    <w:p w:rsidR="00D07334" w:rsidRDefault="00D07334" w:rsidP="00D07334">
      <w:pPr>
        <w:shd w:val="clear" w:color="auto" w:fill="F7F7F9"/>
        <w:spacing w:after="0" w:line="240" w:lineRule="auto"/>
        <w:ind w:left="284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Відвідування дитиною закладу дошкільної освіти (далі - ЗДО) не звільняє сім'ю від обов'язку виховувати і розвивати її в родинному колі </w:t>
      </w:r>
      <w:r>
        <w:rPr>
          <w:rFonts w:ascii="Times New Roman" w:hAnsi="Times New Roman"/>
          <w:sz w:val="28"/>
          <w:szCs w:val="28"/>
        </w:rPr>
        <w:t>(Ст. 8 п. 2 Закону України «Про дошкільну освіту»).</w:t>
      </w:r>
    </w:p>
    <w:p w:rsidR="00D07334" w:rsidRDefault="00D07334" w:rsidP="00D07334">
      <w:pPr>
        <w:shd w:val="clear" w:color="auto" w:fill="F7F7F9"/>
        <w:spacing w:after="0" w:line="240" w:lineRule="auto"/>
        <w:ind w:left="284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 разом з Вами зацікавлені в тому, щоб відвідування дитиною нашого закладу дошкільної освіти було безпечним, корисним та комфортним.</w:t>
      </w:r>
    </w:p>
    <w:p w:rsidR="00D07334" w:rsidRDefault="00D07334" w:rsidP="00D07334">
      <w:pPr>
        <w:shd w:val="clear" w:color="auto" w:fill="F7F7F9"/>
        <w:spacing w:after="0" w:line="240" w:lineRule="auto"/>
        <w:ind w:left="284" w:firstLine="36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Заклад дошкільної освіти просить Вас дотримуватися всіх нижчезазначених правил. Частина з них зумовлена особливостями функціонування нашого закладу та забезпеченням необхідної безпеки для всіх наших дітей.</w:t>
      </w:r>
    </w:p>
    <w:p w:rsidR="00D07334" w:rsidRDefault="00D07334" w:rsidP="00D07334">
      <w:pPr>
        <w:shd w:val="clear" w:color="auto" w:fill="F7F7F9"/>
        <w:spacing w:after="0" w:line="240" w:lineRule="auto"/>
        <w:ind w:left="284" w:firstLine="36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Дякуємо за ваше розуміння та співпрацю!</w:t>
      </w:r>
    </w:p>
    <w:p w:rsidR="00D07334" w:rsidRDefault="00D07334" w:rsidP="00D07334">
      <w:pPr>
        <w:pStyle w:val="a3"/>
        <w:jc w:val="both"/>
        <w:rPr>
          <w:b/>
          <w:color w:val="1F3864"/>
          <w:sz w:val="28"/>
          <w:szCs w:val="28"/>
          <w:u w:val="single"/>
        </w:rPr>
      </w:pPr>
      <w:r>
        <w:rPr>
          <w:b/>
          <w:color w:val="1F3864"/>
          <w:sz w:val="28"/>
          <w:szCs w:val="28"/>
          <w:u w:val="single"/>
        </w:rPr>
        <w:t>ПРАВИЛА ПОВЕДІНКИ</w:t>
      </w:r>
    </w:p>
    <w:p w:rsidR="00D07334" w:rsidRDefault="00D07334" w:rsidP="00D07334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Заклад дошкільної освіти вимагає у всіх поваги в словах та вчинках до кожного з учасників освітнього процесу, як до дорослих, так і  вихованців, бути </w:t>
      </w:r>
      <w:proofErr w:type="spellStart"/>
      <w:r>
        <w:rPr>
          <w:sz w:val="28"/>
          <w:szCs w:val="28"/>
        </w:rPr>
        <w:t>взаємо</w:t>
      </w:r>
      <w:proofErr w:type="spellEnd"/>
      <w:r>
        <w:rPr>
          <w:sz w:val="28"/>
          <w:szCs w:val="28"/>
        </w:rPr>
        <w:t xml:space="preserve"> ввічливими, дотримуватись морально-етичних норм у спілкуванні.</w:t>
      </w:r>
    </w:p>
    <w:p w:rsidR="00D07334" w:rsidRDefault="00D07334" w:rsidP="00D07334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Не допускайте оціночних суджень про працівників закладу, інших дітей, їх батьків в присутності своєї дитини.</w:t>
      </w:r>
    </w:p>
    <w:p w:rsidR="00D07334" w:rsidRDefault="00D07334" w:rsidP="00D07334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До педагогів групи, незалежно від їх віку, необхідно звертатися на «Ви», по імені та по батькові. </w:t>
      </w:r>
    </w:p>
    <w:p w:rsidR="00D07334" w:rsidRDefault="00D07334" w:rsidP="00D07334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lastRenderedPageBreak/>
        <w:drawing>
          <wp:inline distT="0" distB="0" distL="0" distR="0">
            <wp:extent cx="478155" cy="290830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З пропозиціями, рекомендаціями, зауваженнями щодо діяльності ЗДО слід звертатися до керівника.</w:t>
      </w:r>
    </w:p>
    <w:p w:rsidR="00D07334" w:rsidRDefault="00D07334" w:rsidP="00D07334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З метою вирішення конфліктних чи спірних ситуацій, які виникли в ЗДО, батькам необхідно звертатися до керівника, не допускаючи з’ясування стосунків, особливо в присутності дітей.</w:t>
      </w:r>
    </w:p>
    <w:p w:rsidR="00D07334" w:rsidRDefault="00D07334" w:rsidP="00D07334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Батькам, як учасникам освітнього процесу, необхідно брати участь у групових батьківських зборах та громадському житті закладу.</w:t>
      </w:r>
    </w:p>
    <w:p w:rsidR="00D07334" w:rsidRDefault="00D07334" w:rsidP="00D07334">
      <w:pPr>
        <w:pStyle w:val="a3"/>
        <w:jc w:val="both"/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>ЗВЕРТАЄМО ВАШУ УВАГУ</w:t>
      </w:r>
      <w:r>
        <w:t>:</w:t>
      </w:r>
    </w:p>
    <w:p w:rsidR="00D07334" w:rsidRDefault="00D07334" w:rsidP="00D07334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дітям не дозволяється "давати здачі", нападати один на одного, ця вимога продиктована міркуваннями безпеки кожної дитини;</w:t>
      </w:r>
    </w:p>
    <w:p w:rsidR="00D07334" w:rsidRDefault="00D07334" w:rsidP="00D07334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іграшка дитини, принесена з дому, - іграшка для всіх. Вона може зламатися, або стати причиною виникнення конфліктів.</w:t>
      </w:r>
    </w:p>
    <w:p w:rsidR="00D07334" w:rsidRDefault="00D07334" w:rsidP="00D07334">
      <w:pPr>
        <w:pStyle w:val="a3"/>
        <w:jc w:val="both"/>
        <w:rPr>
          <w:b/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>КАТЕГОРИЧНО ЗАБОРОНЯЄТЬСЯ:</w:t>
      </w:r>
    </w:p>
    <w:p w:rsidR="00D07334" w:rsidRDefault="00D07334" w:rsidP="00D07334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поява в ЗДО в стані алкогольного чи наркотичного сп’яніння;</w:t>
      </w:r>
    </w:p>
    <w:p w:rsidR="00D07334" w:rsidRDefault="00D07334" w:rsidP="00D07334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вживання алкогольних напоїв, наркотичних засобів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тютюнопаління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приміщеннях закладу дошкільної освіти та на його території;</w:t>
      </w:r>
    </w:p>
    <w:p w:rsidR="00D07334" w:rsidRDefault="00D07334" w:rsidP="00D07334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перебування в приміщеннях закладу та на його території сторонніх осіб. В закладі можуть знаходитися лише учасники освітнього процесу: працівники, діти і їх батьки;</w:t>
      </w:r>
    </w:p>
    <w:p w:rsidR="00D07334" w:rsidRDefault="00D07334" w:rsidP="00D07334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відволікати педагогічних чи медичних працівників закладу тривалими бесідами під час роботи безпосередньо з дітьми, особливо: вносити пропозиції, давати рекомендації, висловлювати зауваження;</w:t>
      </w:r>
    </w:p>
    <w:p w:rsidR="00D07334" w:rsidRDefault="00D07334" w:rsidP="00D07334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залишати в дитячій шафі будь-які лікарські засоби та вітамінні препарати;</w:t>
      </w:r>
    </w:p>
    <w:p w:rsidR="00D07334" w:rsidRDefault="00D07334" w:rsidP="00D07334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в’їзд  на територію закладу приватних авто;</w:t>
      </w:r>
    </w:p>
    <w:p w:rsidR="00D07334" w:rsidRDefault="00D07334" w:rsidP="00D07334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вигул собак.</w:t>
      </w:r>
    </w:p>
    <w:p w:rsidR="00D07334" w:rsidRDefault="00D07334" w:rsidP="00D07334">
      <w:pPr>
        <w:pStyle w:val="a3"/>
        <w:jc w:val="both"/>
        <w:rPr>
          <w:b/>
          <w:color w:val="1F3864"/>
          <w:sz w:val="28"/>
          <w:szCs w:val="28"/>
          <w:u w:val="single"/>
        </w:rPr>
      </w:pPr>
      <w:r>
        <w:rPr>
          <w:b/>
          <w:color w:val="1F3864"/>
          <w:sz w:val="28"/>
          <w:szCs w:val="28"/>
          <w:u w:val="single"/>
        </w:rPr>
        <w:t>ПРИХІД ДО ЗАКЛАДУ ДОШКІЛЬНОЇ ОСВІТИ</w:t>
      </w:r>
    </w:p>
    <w:p w:rsidR="00D07334" w:rsidRDefault="00D07334" w:rsidP="00D07334">
      <w:pPr>
        <w:pStyle w:val="a3"/>
        <w:jc w:val="both"/>
        <w:rPr>
          <w:sz w:val="28"/>
          <w:szCs w:val="28"/>
        </w:rPr>
      </w:pPr>
      <w:r>
        <w:rPr>
          <w:noProof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До  закладу  дошкільної  освіти  слід  приводити  та  забирати   дитину   </w:t>
      </w:r>
      <w:bookmarkStart w:id="0" w:name="_Hlk2152964"/>
      <w:r>
        <w:rPr>
          <w:sz w:val="28"/>
          <w:szCs w:val="28"/>
        </w:rPr>
        <w:t xml:space="preserve">у  визначений Статутом час:    </w:t>
      </w:r>
      <w:bookmarkEnd w:id="0"/>
    </w:p>
    <w:p w:rsidR="00D07334" w:rsidRDefault="00D07334" w:rsidP="00D07334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дітей, які відвідують групу з 10,5 перебуванням – з 7.30 понеділка до 18.00 п’ятниці.</w:t>
      </w:r>
    </w:p>
    <w:p w:rsidR="00D07334" w:rsidRDefault="00D07334" w:rsidP="00D07334">
      <w:pPr>
        <w:pStyle w:val="a3"/>
        <w:ind w:firstLine="708"/>
        <w:jc w:val="both"/>
        <w:rPr>
          <w:sz w:val="28"/>
          <w:szCs w:val="28"/>
        </w:rPr>
      </w:pPr>
      <w:r>
        <w:rPr>
          <w:b/>
        </w:rPr>
        <w:lastRenderedPageBreak/>
        <w:t>ПАМ’ЯТАЙТЕ:</w:t>
      </w:r>
      <w:r>
        <w:rPr>
          <w:sz w:val="28"/>
          <w:szCs w:val="28"/>
        </w:rPr>
        <w:t xml:space="preserve"> своєчасний прихід в ЗДО – необхідна умова правильної організації освітнього процесу. </w:t>
      </w:r>
    </w:p>
    <w:p w:rsidR="00D07334" w:rsidRDefault="00D07334" w:rsidP="00D07334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Заходити до груп,  необхідно через окремі входи. </w:t>
      </w:r>
    </w:p>
    <w:p w:rsidR="00D07334" w:rsidRDefault="00D07334" w:rsidP="00D07334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Відвідувати кабінети спеціалістів або медичний кабінет необхідно заходячи з вулиці.</w:t>
      </w:r>
    </w:p>
    <w:p w:rsidR="00D07334" w:rsidRDefault="00D07334" w:rsidP="00D07334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Ходити по приміщенню  закладу дошкільної освіти дозволяється тільки в </w:t>
      </w:r>
      <w:proofErr w:type="spellStart"/>
      <w:r>
        <w:rPr>
          <w:sz w:val="28"/>
          <w:szCs w:val="28"/>
        </w:rPr>
        <w:t>бахілах</w:t>
      </w:r>
      <w:proofErr w:type="spellEnd"/>
      <w:r>
        <w:rPr>
          <w:sz w:val="28"/>
          <w:szCs w:val="28"/>
        </w:rPr>
        <w:t>, придбаних власним коштом, або у змінному взутті.</w:t>
      </w:r>
    </w:p>
    <w:p w:rsidR="00D07334" w:rsidRDefault="00D07334" w:rsidP="00D07334">
      <w:pPr>
        <w:pStyle w:val="a3"/>
        <w:jc w:val="both"/>
        <w:rPr>
          <w:bCs/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28"/>
          <w:szCs w:val="28"/>
        </w:rPr>
        <w:t xml:space="preserve">Заходячи в приміщення закладу, пропускайте дітей в двері першими. </w:t>
      </w:r>
    </w:p>
    <w:p w:rsidR="00D07334" w:rsidRDefault="00D07334" w:rsidP="00D07334">
      <w:pPr>
        <w:pStyle w:val="a3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Не допускайте, щоб дитина бігла до приміщення, або з нього,  на значній відстані від Вас.</w:t>
      </w:r>
    </w:p>
    <w:p w:rsidR="00D07334" w:rsidRDefault="00D07334" w:rsidP="00D07334">
      <w:pPr>
        <w:pStyle w:val="a3"/>
        <w:jc w:val="both"/>
        <w:rPr>
          <w:bCs/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28"/>
          <w:szCs w:val="28"/>
        </w:rPr>
        <w:t>При вході, будь ласка,</w:t>
      </w:r>
      <w:proofErr w:type="spellStart"/>
      <w:r>
        <w:rPr>
          <w:bCs/>
          <w:sz w:val="28"/>
          <w:szCs w:val="28"/>
        </w:rPr>
        <w:t> </w:t>
      </w:r>
      <w:r>
        <w:rPr>
          <w:bCs/>
          <w:iCs/>
          <w:sz w:val="28"/>
          <w:szCs w:val="28"/>
          <w:bdr w:val="none" w:sz="0" w:space="0" w:color="auto" w:frame="1"/>
        </w:rPr>
        <w:t>чистіт</w:t>
      </w:r>
      <w:proofErr w:type="spellEnd"/>
      <w:r>
        <w:rPr>
          <w:bCs/>
          <w:iCs/>
          <w:sz w:val="28"/>
          <w:szCs w:val="28"/>
          <w:bdr w:val="none" w:sz="0" w:space="0" w:color="auto" w:frame="1"/>
        </w:rPr>
        <w:t>ь взуття та зачиняйте за собою вхідні двері</w:t>
      </w:r>
      <w:r>
        <w:rPr>
          <w:bCs/>
          <w:sz w:val="28"/>
          <w:szCs w:val="28"/>
        </w:rPr>
        <w:t>.</w:t>
      </w:r>
    </w:p>
    <w:p w:rsidR="00D07334" w:rsidRDefault="00D07334" w:rsidP="00D07334">
      <w:pPr>
        <w:pStyle w:val="a3"/>
        <w:jc w:val="both"/>
        <w:rPr>
          <w:bCs/>
          <w:sz w:val="28"/>
          <w:szCs w:val="28"/>
        </w:rPr>
      </w:pPr>
      <w:r>
        <w:rPr>
          <w:noProof/>
          <w:sz w:val="28"/>
          <w:szCs w:val="28"/>
          <w:bdr w:val="none" w:sz="0" w:space="0" w:color="auto" w:frame="1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iCs/>
          <w:sz w:val="28"/>
          <w:szCs w:val="28"/>
          <w:bdr w:val="none" w:sz="0" w:space="0" w:color="auto" w:frame="1"/>
        </w:rPr>
        <w:t>Допоможіть своїй дитині</w:t>
      </w:r>
      <w:r>
        <w:rPr>
          <w:bCs/>
          <w:i/>
          <w:iCs/>
          <w:sz w:val="28"/>
          <w:szCs w:val="28"/>
          <w:bdr w:val="none" w:sz="0" w:space="0" w:color="auto" w:frame="1"/>
        </w:rPr>
        <w:t> </w:t>
      </w:r>
      <w:r>
        <w:rPr>
          <w:bCs/>
          <w:sz w:val="28"/>
          <w:szCs w:val="28"/>
        </w:rPr>
        <w:t>вранці роздягнутися, акуратно скласти речі в шафку.</w:t>
      </w:r>
    </w:p>
    <w:p w:rsidR="00D07334" w:rsidRDefault="00D07334" w:rsidP="00D07334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Батьки повинні приводити/забирати дитину особисто, не передоручаючи робити це стороннім особам. </w:t>
      </w:r>
    </w:p>
    <w:p w:rsidR="00D07334" w:rsidRDefault="00D07334" w:rsidP="00D07334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Прийшовши в ЗДО, слід повідомити вихователю про стан здоров’я своєї дитини.</w:t>
      </w:r>
    </w:p>
    <w:p w:rsidR="00D07334" w:rsidRDefault="00D07334" w:rsidP="00D07334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Приводити дитину до ЗДО потрібно здорову, без ознак захворювання, охайно одягненою відповідно до погодних умов.</w:t>
      </w:r>
    </w:p>
    <w:p w:rsidR="00D07334" w:rsidRDefault="00D07334" w:rsidP="00D07334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ПАМЯТАЙТЕ: </w:t>
      </w:r>
      <w:r>
        <w:rPr>
          <w:sz w:val="28"/>
          <w:szCs w:val="28"/>
        </w:rPr>
        <w:t xml:space="preserve">Діти з ознаками інфекційних захворювань до перебування в ЗДО не допускаються. Працівники закладу не мають права за Вашим проханням давати дітям пігулки, мікстури, краплі тощо. </w:t>
      </w:r>
    </w:p>
    <w:p w:rsidR="00D07334" w:rsidRDefault="00D07334" w:rsidP="00D07334">
      <w:pPr>
        <w:pStyle w:val="a3"/>
        <w:jc w:val="both"/>
        <w:rPr>
          <w:bCs/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28"/>
          <w:szCs w:val="28"/>
        </w:rPr>
        <w:t>У групову кімнату батьки можуть зайти тільки з дозволу керівника закладу або вихователя, а також у День відкритих дверей.</w:t>
      </w:r>
    </w:p>
    <w:p w:rsidR="00D07334" w:rsidRDefault="00D07334" w:rsidP="00D07334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lastRenderedPageBreak/>
        <w:drawing>
          <wp:inline distT="0" distB="0" distL="0" distR="0">
            <wp:extent cx="478155" cy="29083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О 9.00 починаються заняття за складеним розкладом. Тому переконливо просимо Вас: якщо ви прийшли, коли заняття розпочалося, допоможіть дитині роздягнутися і тихо приєднатися до групи дітей. </w:t>
      </w:r>
    </w:p>
    <w:p w:rsidR="00D07334" w:rsidRDefault="00D07334" w:rsidP="00D07334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Якщо ви хочете бути присутніми на занятті, попередьте про це педагога та ознайомтеся з правилами відвідування занять.</w:t>
      </w:r>
    </w:p>
    <w:p w:rsidR="00D07334" w:rsidRDefault="00D07334" w:rsidP="00D07334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До керівника закладу, спеціалістів Ви можете звернутися у визначені години прийому.</w:t>
      </w:r>
    </w:p>
    <w:p w:rsidR="00D07334" w:rsidRDefault="00D07334" w:rsidP="00D07334">
      <w:pPr>
        <w:pStyle w:val="a3"/>
        <w:jc w:val="both"/>
        <w:rPr>
          <w:b/>
          <w:color w:val="1F3864"/>
          <w:sz w:val="28"/>
          <w:szCs w:val="28"/>
          <w:u w:val="single"/>
        </w:rPr>
      </w:pPr>
      <w:r>
        <w:rPr>
          <w:b/>
          <w:color w:val="1F3864"/>
          <w:sz w:val="28"/>
          <w:szCs w:val="28"/>
          <w:u w:val="single"/>
        </w:rPr>
        <w:t>ВИМОГИ ДО ОДЯГУ ТА ЗОВНІШНЬОГО ВИГЛЯДУ ДИТИНИ</w:t>
      </w:r>
    </w:p>
    <w:p w:rsidR="00D07334" w:rsidRDefault="00D07334" w:rsidP="00D07334">
      <w:pPr>
        <w:pStyle w:val="a3"/>
        <w:jc w:val="both"/>
        <w:rPr>
          <w:sz w:val="28"/>
          <w:szCs w:val="28"/>
        </w:rPr>
      </w:pPr>
      <w:r>
        <w:rPr>
          <w:noProof/>
          <w:color w:val="538135"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Слідкуйте за нігтями дитини. Вчасно підстригайте їх. </w:t>
      </w:r>
    </w:p>
    <w:p w:rsidR="00D07334" w:rsidRDefault="00D07334" w:rsidP="00D07334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Голова дитини повинна бути чистою, волосся розчесаним. Щоденно оглядайте її голову на відсутність/наявність </w:t>
      </w:r>
      <w:proofErr w:type="spellStart"/>
      <w:r>
        <w:rPr>
          <w:sz w:val="28"/>
          <w:szCs w:val="28"/>
        </w:rPr>
        <w:t>педикульозу</w:t>
      </w:r>
      <w:proofErr w:type="spellEnd"/>
      <w:r>
        <w:rPr>
          <w:sz w:val="28"/>
          <w:szCs w:val="28"/>
        </w:rPr>
        <w:t xml:space="preserve">. </w:t>
      </w:r>
    </w:p>
    <w:p w:rsidR="00D07334" w:rsidRDefault="00D07334" w:rsidP="00D07334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Звертайте увагу на охайність зачіски своєї дитини. Волосся не повинне спадати їй на очі. </w:t>
      </w:r>
    </w:p>
    <w:p w:rsidR="00D07334" w:rsidRDefault="00D07334" w:rsidP="00D07334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У шафі мають бути індивідуальні гребінці для розчісування волосся, для дівчаток – </w:t>
      </w:r>
      <w:proofErr w:type="spellStart"/>
      <w:r>
        <w:rPr>
          <w:sz w:val="28"/>
          <w:szCs w:val="28"/>
        </w:rPr>
        <w:t>заколки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резиночки</w:t>
      </w:r>
      <w:proofErr w:type="spellEnd"/>
      <w:r>
        <w:rPr>
          <w:sz w:val="28"/>
          <w:szCs w:val="28"/>
        </w:rPr>
        <w:t>, стрічки тощо.</w:t>
      </w:r>
    </w:p>
    <w:p w:rsidR="00D07334" w:rsidRDefault="00D07334" w:rsidP="00D07334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Підбираючи одяг для дитини, слід уникати наявності на ньому дрібних ґудзиків, кнопок, гачків, шнурків. Одяг не повинен бути надто великим, проте і не повинен обмежувати рухи. </w:t>
      </w:r>
    </w:p>
    <w:p w:rsidR="00D07334" w:rsidRDefault="00D07334" w:rsidP="00D07334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 слід одягати на малюків занадто тісну нижню білизну, одяг чи взуття, що обмежить їхні рухи і призведе до дискомфорту.</w:t>
      </w:r>
    </w:p>
    <w:p w:rsidR="00D07334" w:rsidRDefault="00D07334" w:rsidP="00D07334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Дитячий одяг має бути із натуральних тканин: бавовняним чи в поєднанні з віскозою, із легкої натуральної вовни.                                                              </w:t>
      </w:r>
    </w:p>
    <w:p w:rsidR="00D07334" w:rsidRDefault="00D07334" w:rsidP="00D07334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Особливу увагу необхідно звернути на шкарпетки та колготки – вони також мають бути із натуральних тканин, інакше стопи дитини будуть постійно вологими і холодними. </w:t>
      </w:r>
    </w:p>
    <w:p w:rsidR="00D07334" w:rsidRDefault="00D07334" w:rsidP="00D07334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Взуття малюка має бути легким, теплим, відповідати розміру ноги, легко зніматися і взуватися. </w:t>
      </w:r>
    </w:p>
    <w:p w:rsidR="00D07334" w:rsidRDefault="00D07334" w:rsidP="00D07334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Окрім того, одяг малюка має носити чіткі орієнтири «перед-спинка», а також більш зручну для одягання горловину чи застібку. </w:t>
      </w:r>
    </w:p>
    <w:p w:rsidR="00D07334" w:rsidRDefault="00D07334" w:rsidP="00D07334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Бажано, щоб у дитини на одязі був хоча б один карман, де б вона змогла носити свої «скарби». </w:t>
      </w:r>
    </w:p>
    <w:p w:rsidR="00D07334" w:rsidRDefault="00D07334" w:rsidP="00D07334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зайвою буде вашому малюку і достатня кількість носових хустинок. Дайте дитині пару носових хустин: одну – з верхнім одягом, одну – з кімнатним. </w:t>
      </w:r>
    </w:p>
    <w:p w:rsidR="00D07334" w:rsidRDefault="00D07334" w:rsidP="00D07334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Для створення комфортних умов перебування дитини в закладі дошкільної освіти, необхідно мати не менше двох комплектів змінної білизни: </w:t>
      </w:r>
    </w:p>
    <w:p w:rsidR="00D07334" w:rsidRDefault="00D07334" w:rsidP="00D07334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хлопчикам – шорти, колготки, трусики, </w:t>
      </w:r>
    </w:p>
    <w:p w:rsidR="00D07334" w:rsidRDefault="00D07334" w:rsidP="00D07334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дівчаткам – колготки, трусики. </w:t>
      </w:r>
    </w:p>
    <w:p w:rsidR="00D07334" w:rsidRDefault="00D07334" w:rsidP="00D07334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В теплу пору року необхідно мати запасні шкарпетки, гольфи; в холодну - піжаму. </w:t>
      </w:r>
    </w:p>
    <w:p w:rsidR="00D07334" w:rsidRDefault="00D07334" w:rsidP="00D07334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Щоб запобігти втраті або обміну речей, позначте білизну, одяг і взуття ваших дітей.</w:t>
      </w:r>
    </w:p>
    <w:p w:rsidR="00D07334" w:rsidRDefault="00D07334" w:rsidP="00D07334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Для музичних занять дитині знадобляться чешки в окремому мішку, для фізкультурних – спортивна форма (футболка і темні шорти, шкарпетки) та чешки.</w:t>
      </w:r>
    </w:p>
    <w:p w:rsidR="00D07334" w:rsidRDefault="00D07334" w:rsidP="00D07334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Щоб уникнути випадків травматизму, батькам слід перевіряти вміст карманів в одязі малюка на наявність небезпечних предметів ( ножиці, ножі, булавки, цвяхи, проволока, дзеркальця, скляні флакони, намистинки, ґудзики тощо).</w:t>
      </w:r>
    </w:p>
    <w:p w:rsidR="00D07334" w:rsidRDefault="00D07334" w:rsidP="00D0733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НАШ ЗАКЛАД СУВОРО </w:t>
      </w:r>
      <w:r>
        <w:rPr>
          <w:b/>
          <w:sz w:val="28"/>
          <w:szCs w:val="28"/>
        </w:rPr>
        <w:t>ЗАБОРОНЕНО</w:t>
      </w:r>
      <w:r>
        <w:rPr>
          <w:sz w:val="28"/>
          <w:szCs w:val="28"/>
        </w:rPr>
        <w:t xml:space="preserve"> ПРИНОСИТИ:</w:t>
      </w:r>
    </w:p>
    <w:p w:rsidR="00D07334" w:rsidRDefault="00D07334" w:rsidP="00D07334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Брудні, старі іграшки;</w:t>
      </w:r>
    </w:p>
    <w:p w:rsidR="00D07334" w:rsidRDefault="00D07334" w:rsidP="00D07334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Жуйки та льодяники;</w:t>
      </w:r>
    </w:p>
    <w:p w:rsidR="00D07334" w:rsidRDefault="00D07334" w:rsidP="00D07334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Коштовні речі;</w:t>
      </w:r>
    </w:p>
    <w:p w:rsidR="00D07334" w:rsidRDefault="00D07334" w:rsidP="00D07334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Робочий мобільний телефон;</w:t>
      </w:r>
    </w:p>
    <w:p w:rsidR="00D07334" w:rsidRDefault="00D07334" w:rsidP="00D07334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Лікарські засоби;</w:t>
      </w:r>
    </w:p>
    <w:p w:rsidR="00D07334" w:rsidRDefault="00D07334" w:rsidP="00D07334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Небезпечні речі;</w:t>
      </w:r>
    </w:p>
    <w:p w:rsidR="00D07334" w:rsidRDefault="00D07334" w:rsidP="00D07334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Іграшки, які провокують агресію;</w:t>
      </w:r>
    </w:p>
    <w:p w:rsidR="00D07334" w:rsidRDefault="00D07334" w:rsidP="00D07334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Продукти харчування.</w:t>
      </w:r>
    </w:p>
    <w:p w:rsidR="00D07334" w:rsidRDefault="00D07334" w:rsidP="00D07334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Вихователі мають право вилучати у дітей заборонені вироби.</w:t>
      </w:r>
    </w:p>
    <w:p w:rsidR="00D07334" w:rsidRDefault="00D07334" w:rsidP="00D07334">
      <w:pPr>
        <w:pStyle w:val="a3"/>
        <w:jc w:val="both"/>
        <w:rPr>
          <w:color w:val="FF0000"/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lastRenderedPageBreak/>
        <w:drawing>
          <wp:inline distT="0" distB="0" distL="0" distR="0">
            <wp:extent cx="478155" cy="29083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>НЕ РЕКОМЕНДУЄТЬСЯ</w:t>
      </w:r>
      <w:r>
        <w:rPr>
          <w:sz w:val="28"/>
          <w:szCs w:val="28"/>
        </w:rPr>
        <w:t xml:space="preserve"> одягати дітям прикраси із золота та срібла, біжутерію, браслети, ланцюжки, оскільки це може призвести до травмування (наприклад: розрив мочки вуха, задуха при натягуванні ланцюжка чи мотузки з хрестиком тощо).</w:t>
      </w:r>
    </w:p>
    <w:p w:rsidR="00D07334" w:rsidRDefault="00D07334" w:rsidP="00D07334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>НАГОЛОШУЄМО</w:t>
      </w:r>
      <w:r>
        <w:rPr>
          <w:sz w:val="28"/>
          <w:szCs w:val="28"/>
        </w:rPr>
        <w:t>, що адміністрація ЗДО, педагогічний та технічний персонал не несуть відповідальності за збереження ювелірних прикрас, які одягнені Вами на дітей (золоті сережки, ланцюжки, хрести, підвіси тощо), та коштовних іграшок, які діти приносять з дому.</w:t>
      </w:r>
    </w:p>
    <w:p w:rsidR="00D07334" w:rsidRDefault="00D07334" w:rsidP="00D07334">
      <w:pPr>
        <w:pStyle w:val="a3"/>
        <w:jc w:val="both"/>
        <w:rPr>
          <w:b/>
          <w:color w:val="1F3864"/>
          <w:sz w:val="28"/>
          <w:szCs w:val="28"/>
          <w:u w:val="single"/>
        </w:rPr>
      </w:pPr>
      <w:r>
        <w:rPr>
          <w:b/>
          <w:color w:val="1F3864"/>
          <w:sz w:val="28"/>
          <w:szCs w:val="28"/>
          <w:u w:val="single"/>
        </w:rPr>
        <w:t>ПОВЕРНЕННЯ ДІТЕЙ ДОДОМУ</w:t>
      </w:r>
    </w:p>
    <w:p w:rsidR="00D07334" w:rsidRDefault="00D07334" w:rsidP="00D07334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Забирати малюка повинні виключно дорослі члени родини. </w:t>
      </w:r>
      <w:r>
        <w:rPr>
          <w:b/>
        </w:rPr>
        <w:t>ЗАУВАЖТЕ:</w:t>
      </w:r>
      <w:r>
        <w:rPr>
          <w:sz w:val="28"/>
          <w:szCs w:val="28"/>
        </w:rPr>
        <w:t xml:space="preserve"> неповнолітні особи (віком до 18 років) не мають права забирати дітей.                                                                                                                                                          </w:t>
      </w:r>
    </w:p>
    <w:p w:rsidR="00D07334" w:rsidRDefault="00D07334" w:rsidP="00D07334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Будь ласка, не запізнюйтесь та не змушуйте вихователів залишатися по закінченню робочого часу з Вашими дітьми. Завчасно попереджуйте про Ваше можливе запізнення.</w:t>
      </w:r>
    </w:p>
    <w:p w:rsidR="00D07334" w:rsidRDefault="00D07334" w:rsidP="00D07334">
      <w:pPr>
        <w:pStyle w:val="a3"/>
        <w:jc w:val="both"/>
        <w:rPr>
          <w:color w:val="FF0000"/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>ПАМЯТАЙТЕ:</w:t>
      </w:r>
      <w:r>
        <w:rPr>
          <w:sz w:val="28"/>
          <w:szCs w:val="28"/>
        </w:rPr>
        <w:t xml:space="preserve"> Відповідальність за безпеку життєдіяльності дитини перекладається на батьків відразу після того, як Ви забрали дитину від вихователя.</w:t>
      </w:r>
    </w:p>
    <w:p w:rsidR="00D07334" w:rsidRDefault="00D07334" w:rsidP="00D07334">
      <w:pPr>
        <w:pStyle w:val="a3"/>
        <w:jc w:val="both"/>
        <w:rPr>
          <w:b/>
          <w:color w:val="1F3864"/>
          <w:sz w:val="28"/>
          <w:szCs w:val="28"/>
          <w:u w:val="single"/>
        </w:rPr>
      </w:pPr>
      <w:r>
        <w:rPr>
          <w:b/>
          <w:color w:val="1F3864"/>
          <w:sz w:val="28"/>
          <w:szCs w:val="28"/>
          <w:u w:val="single"/>
        </w:rPr>
        <w:t>ВІДСУТНІСТЬ ДИТИНИ В ЗАКЛАДІ ДОШКІЛЬНОЇ ОСВІТИ</w:t>
      </w:r>
    </w:p>
    <w:p w:rsidR="00D07334" w:rsidRDefault="00D07334" w:rsidP="00D07334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Не допускати пропусків дитиною відвідин закладу дошкільної освіти без поважних на те причин. </w:t>
      </w:r>
    </w:p>
    <w:p w:rsidR="00D07334" w:rsidRDefault="00D07334" w:rsidP="00D07334">
      <w:pPr>
        <w:pStyle w:val="a3"/>
        <w:jc w:val="both"/>
        <w:rPr>
          <w:color w:val="FF0000"/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За дитиною зберігається місце в закладі у разі її хвороби, карантину, санаторного лікування, реабілітації, на час відпустки батьків або осіб, які їх замінюють, а також у літній оздоровчий період (до 75 днів).</w:t>
      </w:r>
    </w:p>
    <w:p w:rsidR="00D07334" w:rsidRDefault="00D07334" w:rsidP="00D07334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У разі відсутності дитини в ЗДО, з різних причин (хвороба, відпустка батьків чи вихідний день тощо), необхідно повідомляти вихователів групи або медичну сестру старшу про причину відсутності за телефоном 72-22-26.</w:t>
      </w:r>
    </w:p>
    <w:p w:rsidR="00D07334" w:rsidRDefault="00D07334" w:rsidP="00D07334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Якщо дитина захворіла, необхідно до 8.45 зателефонувати в заклад і повідомити про її хворобу.                                                                                    </w:t>
      </w:r>
    </w:p>
    <w:p w:rsidR="00D07334" w:rsidRDefault="00D07334" w:rsidP="00D07334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Замовчування про хворобу дитини може призвести до спалаху захворювання в дитячому колективі. </w:t>
      </w:r>
    </w:p>
    <w:p w:rsidR="00D07334" w:rsidRDefault="00D07334" w:rsidP="00D07334">
      <w:pPr>
        <w:pStyle w:val="a3"/>
        <w:jc w:val="both"/>
        <w:rPr>
          <w:bCs/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28"/>
          <w:szCs w:val="28"/>
        </w:rPr>
        <w:t xml:space="preserve"> При виникненні у дитини симптомів захворювання (кашель, температура, нежить, блювота, пронос тощо) </w:t>
      </w:r>
      <w:r>
        <w:rPr>
          <w:b/>
          <w:bCs/>
          <w:iCs/>
          <w:sz w:val="28"/>
          <w:szCs w:val="28"/>
          <w:bdr w:val="none" w:sz="0" w:space="0" w:color="auto" w:frame="1"/>
        </w:rPr>
        <w:t>необхідно звертатися на прийом</w:t>
      </w:r>
      <w:r>
        <w:rPr>
          <w:bCs/>
          <w:sz w:val="28"/>
          <w:szCs w:val="28"/>
        </w:rPr>
        <w:t xml:space="preserve"> до дільничного педіатра, в ЗДО дитина не приймається. </w:t>
      </w:r>
    </w:p>
    <w:p w:rsidR="00D07334" w:rsidRDefault="00D07334" w:rsidP="00D07334">
      <w:pPr>
        <w:pStyle w:val="a3"/>
        <w:jc w:val="both"/>
        <w:rPr>
          <w:bCs/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28"/>
          <w:szCs w:val="28"/>
        </w:rPr>
        <w:t>Якщо дитина захворіла упродовж дня, вона ізолюється від здорових дітей і батькам необхідно її забрати з  закладу.</w:t>
      </w:r>
    </w:p>
    <w:p w:rsidR="00D07334" w:rsidRDefault="00D07334" w:rsidP="00D07334">
      <w:pPr>
        <w:pStyle w:val="a3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Після перенесених інфекційних хвороб дитина приймається в дошкільний заклад </w:t>
      </w:r>
      <w:r>
        <w:rPr>
          <w:bCs/>
          <w:iCs/>
          <w:sz w:val="28"/>
          <w:szCs w:val="28"/>
          <w:bdr w:val="none" w:sz="0" w:space="0" w:color="auto" w:frame="1"/>
        </w:rPr>
        <w:t>при наявності медичної довідки</w:t>
      </w:r>
      <w:r>
        <w:rPr>
          <w:bCs/>
          <w:sz w:val="28"/>
          <w:szCs w:val="28"/>
        </w:rPr>
        <w:t xml:space="preserve"> про стан її здоров’я.</w:t>
      </w:r>
    </w:p>
    <w:p w:rsidR="00D07334" w:rsidRDefault="00D07334" w:rsidP="00D07334">
      <w:pPr>
        <w:pStyle w:val="a3"/>
        <w:jc w:val="both"/>
        <w:rPr>
          <w:b/>
          <w:color w:val="1F3864"/>
          <w:sz w:val="28"/>
          <w:szCs w:val="28"/>
          <w:u w:val="single"/>
        </w:rPr>
      </w:pPr>
      <w:r>
        <w:rPr>
          <w:b/>
          <w:color w:val="1F3864"/>
          <w:sz w:val="28"/>
          <w:szCs w:val="28"/>
          <w:u w:val="single"/>
        </w:rPr>
        <w:t>ВІДРАХУВАННЯ ДИТИНИ З ЗАКЛАДУ</w:t>
      </w:r>
    </w:p>
    <w:p w:rsidR="00D07334" w:rsidRDefault="00D07334" w:rsidP="00D07334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Відрахування дітей з  </w:t>
      </w:r>
      <w:r>
        <w:rPr>
          <w:noProof/>
          <w:sz w:val="28"/>
          <w:szCs w:val="28"/>
        </w:rPr>
        <w:t xml:space="preserve">ЗДО </w:t>
      </w:r>
      <w:r>
        <w:rPr>
          <w:sz w:val="28"/>
          <w:szCs w:val="28"/>
        </w:rPr>
        <w:t>може здійснюватися:</w:t>
      </w:r>
    </w:p>
    <w:p w:rsidR="00D07334" w:rsidRDefault="00D07334" w:rsidP="00D07334">
      <w:pPr>
        <w:pStyle w:val="a3"/>
        <w:numPr>
          <w:ilvl w:val="0"/>
          <w:numId w:val="4"/>
        </w:numPr>
        <w:spacing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 бажанням батьків, або осіб, які їх замінюють;</w:t>
      </w:r>
    </w:p>
    <w:p w:rsidR="00D07334" w:rsidRDefault="00D07334" w:rsidP="00D07334">
      <w:pPr>
        <w:pStyle w:val="a3"/>
        <w:numPr>
          <w:ilvl w:val="0"/>
          <w:numId w:val="4"/>
        </w:numPr>
        <w:spacing w:beforeAutospacing="0" w:after="0" w:afterAutospacing="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за несплату батьками вартості харчування дітей протягом 2-х місяців.</w:t>
      </w:r>
    </w:p>
    <w:p w:rsidR="00D07334" w:rsidRDefault="00D07334" w:rsidP="00D07334">
      <w:pPr>
        <w:pStyle w:val="a3"/>
        <w:spacing w:after="0" w:afterAutospacing="0"/>
        <w:jc w:val="both"/>
        <w:rPr>
          <w:color w:val="1F3864"/>
          <w:sz w:val="28"/>
          <w:szCs w:val="28"/>
        </w:rPr>
      </w:pPr>
      <w:r>
        <w:rPr>
          <w:b/>
          <w:color w:val="1F3864"/>
          <w:sz w:val="28"/>
          <w:szCs w:val="28"/>
          <w:u w:val="single"/>
        </w:rPr>
        <w:t>ЗВ'ЯЗОК З ВИХОВАТЕЛЯМИ</w:t>
      </w:r>
    </w:p>
    <w:p w:rsidR="00D07334" w:rsidRDefault="00D07334" w:rsidP="00D07334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Батьки кожної групи разом з вихователями самостійно встановлюють зручну форму зв’язку між собою: телефоном, електронною поштою, закритими групами в соціальних мережах, групами у </w:t>
      </w:r>
      <w:proofErr w:type="spellStart"/>
      <w:r>
        <w:rPr>
          <w:sz w:val="28"/>
          <w:szCs w:val="28"/>
        </w:rPr>
        <w:t>Viber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WhatsUp</w:t>
      </w:r>
      <w:proofErr w:type="spellEnd"/>
      <w:r>
        <w:rPr>
          <w:sz w:val="28"/>
          <w:szCs w:val="28"/>
        </w:rPr>
        <w:t xml:space="preserve"> тощо. </w:t>
      </w:r>
    </w:p>
    <w:p w:rsidR="00D07334" w:rsidRDefault="00D07334" w:rsidP="00D07334">
      <w:pPr>
        <w:pStyle w:val="a3"/>
        <w:jc w:val="both"/>
        <w:rPr>
          <w:b/>
          <w:color w:val="1F3864"/>
          <w:sz w:val="28"/>
          <w:szCs w:val="28"/>
          <w:u w:val="single"/>
        </w:rPr>
      </w:pPr>
      <w:r>
        <w:rPr>
          <w:b/>
          <w:color w:val="1F3864"/>
          <w:sz w:val="28"/>
          <w:szCs w:val="28"/>
          <w:u w:val="single"/>
        </w:rPr>
        <w:t>ХАРЧУВАННЯ</w:t>
      </w:r>
    </w:p>
    <w:p w:rsidR="00D07334" w:rsidRDefault="00D07334" w:rsidP="00D07334">
      <w:pPr>
        <w:pStyle w:val="a3"/>
        <w:jc w:val="both"/>
        <w:rPr>
          <w:bCs/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28"/>
          <w:szCs w:val="28"/>
        </w:rPr>
        <w:t xml:space="preserve">Якщо в дитини є алергічні реакції на продукти, необхідно </w:t>
      </w:r>
      <w:r>
        <w:rPr>
          <w:bCs/>
          <w:iCs/>
          <w:sz w:val="28"/>
          <w:szCs w:val="28"/>
          <w:bdr w:val="none" w:sz="0" w:space="0" w:color="auto" w:frame="1"/>
        </w:rPr>
        <w:t>написати відповідну заяву</w:t>
      </w:r>
      <w:r>
        <w:rPr>
          <w:bCs/>
          <w:sz w:val="28"/>
          <w:szCs w:val="28"/>
        </w:rPr>
        <w:t>, повідомити сестрі медичній і попередити вихователів та помічника вихователя групи.</w:t>
      </w:r>
    </w:p>
    <w:p w:rsidR="00D07334" w:rsidRDefault="00D07334" w:rsidP="00D07334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sz w:val="28"/>
          <w:szCs w:val="28"/>
        </w:rPr>
        <w:t>Для збереження апетиту не рекомендується годувати дитину вдома вранці, перед відвідуванням ЗДО. Якщо дитина поснідала вдома, повідомте про це вихователя, оскільки не слід примушувати дитину снідати вдруге.</w:t>
      </w:r>
    </w:p>
    <w:p w:rsidR="00D07334" w:rsidRDefault="00D07334" w:rsidP="00D07334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Якщо після тривалої відсутності дитини в ЗДО Ви плануєте її привести, напередодні повідомте про це адміністрацію. </w:t>
      </w:r>
    </w:p>
    <w:p w:rsidR="00D07334" w:rsidRDefault="00D07334" w:rsidP="00D07334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lastRenderedPageBreak/>
        <w:drawing>
          <wp:inline distT="0" distB="0" distL="0" distR="0">
            <wp:extent cx="478155" cy="29083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З метою попередження харчових отруєнь, алергічних реакцій у дітей, батькам, або особам, які їх замінюють, категорично </w:t>
      </w:r>
      <w:r>
        <w:rPr>
          <w:b/>
        </w:rPr>
        <w:t>ЗАБОРОНЯЄТЬСЯ</w:t>
      </w:r>
      <w:r>
        <w:rPr>
          <w:sz w:val="28"/>
          <w:szCs w:val="28"/>
        </w:rPr>
        <w:t xml:space="preserve"> давати дітям та приносити в групу будь-які продукти харчування. </w:t>
      </w:r>
    </w:p>
    <w:p w:rsidR="00D07334" w:rsidRDefault="00D07334" w:rsidP="00D07334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Забороняється проведення “солодких столів” після свят по групах.</w:t>
      </w:r>
    </w:p>
    <w:p w:rsidR="00D07334" w:rsidRDefault="00D07334" w:rsidP="00D07334">
      <w:pPr>
        <w:pStyle w:val="a3"/>
        <w:jc w:val="both"/>
        <w:rPr>
          <w:b/>
          <w:color w:val="1F3864"/>
          <w:sz w:val="28"/>
          <w:szCs w:val="28"/>
          <w:u w:val="single"/>
        </w:rPr>
      </w:pPr>
      <w:r>
        <w:rPr>
          <w:b/>
          <w:color w:val="1F3864"/>
          <w:sz w:val="28"/>
          <w:szCs w:val="28"/>
          <w:u w:val="single"/>
        </w:rPr>
        <w:t xml:space="preserve">ОПЛАТА ЗА </w:t>
      </w:r>
      <w:bookmarkStart w:id="1" w:name="_Hlk2155986"/>
      <w:r>
        <w:rPr>
          <w:b/>
          <w:color w:val="1F3864"/>
          <w:sz w:val="28"/>
          <w:szCs w:val="28"/>
          <w:u w:val="single"/>
        </w:rPr>
        <w:t>ХАРЧУВАННЯ</w:t>
      </w:r>
    </w:p>
    <w:bookmarkEnd w:id="1"/>
    <w:p w:rsidR="00D07334" w:rsidRDefault="00D07334" w:rsidP="00D07334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78155" cy="2908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Оплата за харчування дитини в ЗДО проводиться за фактичним перебуванням дитини в дошкільній групі  до 10 числа кожного місяця. </w:t>
      </w:r>
    </w:p>
    <w:p w:rsidR="00D07334" w:rsidRDefault="00D07334" w:rsidP="00D07334">
      <w:pPr>
        <w:pStyle w:val="a3"/>
        <w:jc w:val="center"/>
        <w:rPr>
          <w:b/>
          <w:bCs/>
          <w:i/>
          <w:iCs/>
          <w:sz w:val="28"/>
          <w:szCs w:val="28"/>
          <w:bdr w:val="none" w:sz="0" w:space="0" w:color="auto" w:frame="1"/>
        </w:rPr>
      </w:pPr>
      <w:r>
        <w:rPr>
          <w:b/>
          <w:bCs/>
          <w:i/>
          <w:iCs/>
          <w:sz w:val="28"/>
          <w:szCs w:val="28"/>
          <w:bdr w:val="none" w:sz="0" w:space="0" w:color="auto" w:frame="1"/>
        </w:rPr>
        <w:t xml:space="preserve">НЕУХИЛЬНЕ </w:t>
      </w:r>
      <w:r>
        <w:rPr>
          <w:b/>
          <w:bCs/>
          <w:i/>
          <w:iCs/>
          <w:sz w:val="40"/>
          <w:szCs w:val="40"/>
          <w:bdr w:val="none" w:sz="0" w:space="0" w:color="auto" w:frame="1"/>
        </w:rPr>
        <w:t>ДОТРИМАННЯ ПРАВИЛ</w:t>
      </w:r>
      <w:r>
        <w:rPr>
          <w:b/>
          <w:bCs/>
          <w:i/>
          <w:iCs/>
          <w:sz w:val="28"/>
          <w:szCs w:val="28"/>
          <w:bdr w:val="none" w:sz="0" w:space="0" w:color="auto" w:frame="1"/>
        </w:rPr>
        <w:t xml:space="preserve">                                      ЗАКЛАДУ ДОШКІЛЬНОЇ ОСВІТИ</w:t>
      </w:r>
      <w:r>
        <w:rPr>
          <w:b/>
          <w:bCs/>
          <w:i/>
          <w:iCs/>
          <w:sz w:val="28"/>
          <w:szCs w:val="28"/>
          <w:bdr w:val="none" w:sz="0" w:space="0" w:color="auto" w:frame="1"/>
        </w:rPr>
        <w:br/>
      </w:r>
      <w:r>
        <w:rPr>
          <w:b/>
          <w:bCs/>
          <w:i/>
          <w:iCs/>
          <w:sz w:val="40"/>
          <w:szCs w:val="40"/>
          <w:bdr w:val="none" w:sz="0" w:space="0" w:color="auto" w:frame="1"/>
        </w:rPr>
        <w:t xml:space="preserve">ОБОВ′ЯЗКОВЕ </w:t>
      </w:r>
      <w:r>
        <w:rPr>
          <w:b/>
          <w:bCs/>
          <w:i/>
          <w:iCs/>
          <w:sz w:val="28"/>
          <w:szCs w:val="28"/>
          <w:bdr w:val="none" w:sz="0" w:space="0" w:color="auto" w:frame="1"/>
        </w:rPr>
        <w:t xml:space="preserve">                                                                                                                 ДЛЯ ВСІХ БАТЬКІВ, АБО ОСІБ, ЩО ЇХ ЗАМІНЮЮТЬ</w:t>
      </w:r>
    </w:p>
    <w:p w:rsidR="00D07334" w:rsidRDefault="00D07334" w:rsidP="00D07334">
      <w:pPr>
        <w:spacing w:after="0" w:line="240" w:lineRule="auto"/>
        <w:ind w:left="280" w:hanging="160"/>
        <w:rPr>
          <w:rFonts w:ascii="Times New Roman" w:eastAsia="Arial Unicode MS" w:hAnsi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sz w:val="28"/>
          <w:szCs w:val="28"/>
          <w:lang w:eastAsia="uk-UA"/>
        </w:rPr>
        <w:t>З даними правилами ознайомлені:</w:t>
      </w:r>
    </w:p>
    <w:p w:rsidR="00D07334" w:rsidRDefault="00D07334" w:rsidP="00D07334">
      <w:pPr>
        <w:pStyle w:val="a3"/>
        <w:jc w:val="center"/>
        <w:rPr>
          <w:b/>
          <w:bCs/>
          <w:i/>
          <w:iCs/>
          <w:sz w:val="28"/>
          <w:szCs w:val="28"/>
          <w:bdr w:val="none" w:sz="0" w:space="0" w:color="auto" w:frame="1"/>
        </w:rPr>
      </w:pPr>
      <w:r>
        <w:rPr>
          <w:rFonts w:eastAsia="Arial Unicode MS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2" w:name="_GoBack"/>
      <w:bookmarkEnd w:id="2"/>
    </w:p>
    <w:p w:rsidR="00E1537B" w:rsidRDefault="00D07334"/>
    <w:sectPr w:rsidR="00E15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A042E"/>
    <w:multiLevelType w:val="hybridMultilevel"/>
    <w:tmpl w:val="F8F449DC"/>
    <w:lvl w:ilvl="0" w:tplc="8924D24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DD900C5"/>
    <w:multiLevelType w:val="hybridMultilevel"/>
    <w:tmpl w:val="41C212AE"/>
    <w:lvl w:ilvl="0" w:tplc="744C0A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6C3B1A"/>
    <w:multiLevelType w:val="hybridMultilevel"/>
    <w:tmpl w:val="E4DC5156"/>
    <w:lvl w:ilvl="0" w:tplc="76C4C5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8257C0"/>
    <w:multiLevelType w:val="hybridMultilevel"/>
    <w:tmpl w:val="D82C88EA"/>
    <w:lvl w:ilvl="0" w:tplc="EC786F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7F2706"/>
    <w:multiLevelType w:val="hybridMultilevel"/>
    <w:tmpl w:val="24F08818"/>
    <w:lvl w:ilvl="0" w:tplc="87F8B6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38C"/>
    <w:rsid w:val="0031438C"/>
    <w:rsid w:val="003D24E1"/>
    <w:rsid w:val="00A47A72"/>
    <w:rsid w:val="00D07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334"/>
    <w:pPr>
      <w:spacing w:after="160" w:line="25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D073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D0733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7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7334"/>
    <w:rPr>
      <w:rFonts w:ascii="Tahoma" w:eastAsia="Calibri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334"/>
    <w:pPr>
      <w:spacing w:after="160" w:line="25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D073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D0733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7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7334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4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52938-7757-4C73-A57F-0DC0C80DD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2167</Words>
  <Characters>12352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2019-09-04T09:56:00Z</cp:lastPrinted>
  <dcterms:created xsi:type="dcterms:W3CDTF">2019-09-04T09:51:00Z</dcterms:created>
  <dcterms:modified xsi:type="dcterms:W3CDTF">2019-09-04T09:58:00Z</dcterms:modified>
</cp:coreProperties>
</file>