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0B2" w:rsidRPr="009B0738" w:rsidRDefault="008450B2" w:rsidP="008450B2">
      <w:pPr>
        <w:jc w:val="center"/>
        <w:rPr>
          <w:sz w:val="28"/>
          <w:szCs w:val="28"/>
        </w:rPr>
      </w:pPr>
      <w:r w:rsidRPr="009B0738">
        <w:rPr>
          <w:noProof/>
          <w:sz w:val="28"/>
          <w:szCs w:val="28"/>
          <w:lang w:val="ru-RU" w:eastAsia="ru-RU"/>
        </w:rPr>
        <w:drawing>
          <wp:inline distT="0" distB="0" distL="0" distR="0" wp14:anchorId="53BCB0C1" wp14:editId="08D5BB0D">
            <wp:extent cx="50482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38175"/>
                    </a:xfrm>
                    <a:prstGeom prst="rect">
                      <a:avLst/>
                    </a:prstGeom>
                    <a:noFill/>
                    <a:ln>
                      <a:noFill/>
                    </a:ln>
                  </pic:spPr>
                </pic:pic>
              </a:graphicData>
            </a:graphic>
          </wp:inline>
        </w:drawing>
      </w:r>
    </w:p>
    <w:p w:rsidR="008450B2" w:rsidRPr="009B0738" w:rsidRDefault="008450B2" w:rsidP="008450B2">
      <w:pPr>
        <w:jc w:val="center"/>
        <w:rPr>
          <w:sz w:val="28"/>
          <w:szCs w:val="28"/>
        </w:rPr>
      </w:pPr>
      <w:r w:rsidRPr="009B0738">
        <w:rPr>
          <w:sz w:val="28"/>
          <w:szCs w:val="28"/>
        </w:rPr>
        <w:t>ЛЕСЬКІВСЬКА СІЛЬСЬКА РАДА</w:t>
      </w:r>
    </w:p>
    <w:p w:rsidR="008450B2" w:rsidRPr="009B0738" w:rsidRDefault="008450B2" w:rsidP="008450B2">
      <w:pPr>
        <w:jc w:val="center"/>
        <w:rPr>
          <w:sz w:val="28"/>
          <w:szCs w:val="28"/>
        </w:rPr>
      </w:pPr>
      <w:r w:rsidRPr="009B0738">
        <w:rPr>
          <w:sz w:val="28"/>
          <w:szCs w:val="28"/>
        </w:rPr>
        <w:t>Черкаського району Черкаської області</w:t>
      </w:r>
    </w:p>
    <w:p w:rsidR="008450B2" w:rsidRPr="009B0738" w:rsidRDefault="008450B2" w:rsidP="008450B2">
      <w:pPr>
        <w:jc w:val="center"/>
        <w:rPr>
          <w:sz w:val="28"/>
          <w:szCs w:val="28"/>
        </w:rPr>
      </w:pPr>
    </w:p>
    <w:p w:rsidR="008450B2" w:rsidRPr="009B0738" w:rsidRDefault="008450B2" w:rsidP="008450B2">
      <w:pPr>
        <w:jc w:val="center"/>
        <w:rPr>
          <w:sz w:val="28"/>
          <w:szCs w:val="28"/>
        </w:rPr>
      </w:pPr>
      <w:r w:rsidRPr="009B0738">
        <w:rPr>
          <w:sz w:val="28"/>
          <w:szCs w:val="28"/>
        </w:rPr>
        <w:t>8 сесія VІІІ скликання</w:t>
      </w:r>
    </w:p>
    <w:p w:rsidR="008450B2" w:rsidRPr="009B0738" w:rsidRDefault="008450B2" w:rsidP="008450B2">
      <w:pPr>
        <w:jc w:val="center"/>
        <w:rPr>
          <w:sz w:val="28"/>
          <w:szCs w:val="28"/>
        </w:rPr>
      </w:pPr>
    </w:p>
    <w:p w:rsidR="008450B2" w:rsidRPr="009B0738" w:rsidRDefault="008450B2" w:rsidP="008450B2">
      <w:pPr>
        <w:jc w:val="center"/>
        <w:rPr>
          <w:sz w:val="28"/>
          <w:szCs w:val="28"/>
        </w:rPr>
      </w:pPr>
      <w:r w:rsidRPr="009B0738">
        <w:rPr>
          <w:sz w:val="28"/>
          <w:szCs w:val="28"/>
        </w:rPr>
        <w:t>РІШЕННЯ</w:t>
      </w:r>
    </w:p>
    <w:p w:rsidR="008450B2" w:rsidRPr="009B0738" w:rsidRDefault="008450B2" w:rsidP="008450B2">
      <w:pPr>
        <w:rPr>
          <w:sz w:val="28"/>
          <w:szCs w:val="28"/>
        </w:rPr>
      </w:pPr>
    </w:p>
    <w:p w:rsidR="008450B2" w:rsidRPr="009B0738" w:rsidRDefault="008450B2" w:rsidP="008450B2">
      <w:pPr>
        <w:jc w:val="both"/>
        <w:rPr>
          <w:sz w:val="28"/>
          <w:szCs w:val="28"/>
        </w:rPr>
      </w:pPr>
      <w:r w:rsidRPr="009B0738">
        <w:rPr>
          <w:sz w:val="28"/>
          <w:szCs w:val="28"/>
        </w:rPr>
        <w:t>09.06.2021</w:t>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r>
      <w:r w:rsidRPr="009B0738">
        <w:rPr>
          <w:sz w:val="28"/>
          <w:szCs w:val="28"/>
        </w:rPr>
        <w:tab/>
        <w:t>№8-</w:t>
      </w:r>
      <w:r w:rsidR="008C2A48">
        <w:rPr>
          <w:sz w:val="28"/>
          <w:szCs w:val="28"/>
        </w:rPr>
        <w:t>7/</w:t>
      </w:r>
      <w:r w:rsidRPr="009B0738">
        <w:rPr>
          <w:sz w:val="28"/>
          <w:szCs w:val="28"/>
        </w:rPr>
        <w:t>VІІІ</w:t>
      </w:r>
    </w:p>
    <w:p w:rsidR="00025827" w:rsidRDefault="00303E6E" w:rsidP="00303E6E">
      <w:pPr>
        <w:spacing w:line="270" w:lineRule="atLeast"/>
        <w:rPr>
          <w:color w:val="000000"/>
          <w:sz w:val="28"/>
          <w:szCs w:val="28"/>
        </w:rPr>
      </w:pPr>
      <w:r w:rsidRPr="006A0EDB">
        <w:rPr>
          <w:color w:val="000000"/>
          <w:sz w:val="28"/>
          <w:szCs w:val="28"/>
        </w:rPr>
        <w:t xml:space="preserve"> </w:t>
      </w:r>
    </w:p>
    <w:p w:rsidR="006A0EDB" w:rsidRPr="00025827" w:rsidRDefault="006A0EDB" w:rsidP="008C2A48">
      <w:pPr>
        <w:spacing w:line="270" w:lineRule="atLeast"/>
        <w:ind w:right="5102"/>
        <w:jc w:val="both"/>
        <w:rPr>
          <w:color w:val="000000"/>
          <w:sz w:val="28"/>
          <w:szCs w:val="28"/>
        </w:rPr>
      </w:pPr>
      <w:r w:rsidRPr="006A0EDB">
        <w:rPr>
          <w:bCs/>
          <w:iCs/>
          <w:color w:val="000000"/>
          <w:sz w:val="28"/>
          <w:szCs w:val="28"/>
          <w:bdr w:val="none" w:sz="0" w:space="0" w:color="auto" w:frame="1"/>
          <w:lang w:eastAsia="ru-RU"/>
        </w:rPr>
        <w:t xml:space="preserve">Про </w:t>
      </w:r>
      <w:r w:rsidRPr="00025827">
        <w:rPr>
          <w:bCs/>
          <w:iCs/>
          <w:color w:val="000000"/>
          <w:sz w:val="28"/>
          <w:szCs w:val="28"/>
          <w:bdr w:val="none" w:sz="0" w:space="0" w:color="auto" w:frame="1"/>
          <w:lang w:eastAsia="ru-RU"/>
        </w:rPr>
        <w:t xml:space="preserve">встановлення ставок </w:t>
      </w:r>
      <w:r w:rsidRPr="00025827">
        <w:rPr>
          <w:color w:val="000000"/>
          <w:sz w:val="28"/>
          <w:szCs w:val="28"/>
        </w:rPr>
        <w:t>транспортного податку</w:t>
      </w:r>
      <w:r w:rsidR="00335F55" w:rsidRPr="00025827">
        <w:rPr>
          <w:color w:val="000000"/>
          <w:sz w:val="28"/>
          <w:szCs w:val="28"/>
        </w:rPr>
        <w:t xml:space="preserve"> </w:t>
      </w:r>
      <w:r w:rsidR="00025827" w:rsidRPr="00025827">
        <w:rPr>
          <w:sz w:val="28"/>
          <w:szCs w:val="28"/>
        </w:rPr>
        <w:t>на території Леськівської сільської ради</w:t>
      </w:r>
    </w:p>
    <w:p w:rsidR="006A0EDB" w:rsidRPr="00025827" w:rsidRDefault="006A0EDB" w:rsidP="006A0EDB">
      <w:pPr>
        <w:spacing w:line="270" w:lineRule="atLeast"/>
        <w:rPr>
          <w:color w:val="000000"/>
          <w:sz w:val="28"/>
          <w:szCs w:val="28"/>
        </w:rPr>
      </w:pPr>
    </w:p>
    <w:p w:rsidR="00025827" w:rsidRPr="00B66C53" w:rsidRDefault="006A0EDB" w:rsidP="00025827">
      <w:pPr>
        <w:pStyle w:val="a5"/>
        <w:spacing w:before="0"/>
        <w:jc w:val="both"/>
        <w:rPr>
          <w:rFonts w:ascii="Times New Roman" w:hAnsi="Times New Roman"/>
          <w:noProof/>
          <w:sz w:val="28"/>
          <w:szCs w:val="28"/>
        </w:rPr>
      </w:pPr>
      <w:r w:rsidRPr="00025827">
        <w:rPr>
          <w:rFonts w:ascii="Times New Roman" w:hAnsi="Times New Roman"/>
          <w:color w:val="000000"/>
          <w:sz w:val="28"/>
          <w:szCs w:val="28"/>
        </w:rPr>
        <w:t>Відповідно до статей 26, 69 Закону України «Про місцеве самоврядування в Україні», статті 143 Конституції України, керуючись пунктом 10.2 статті 10, статтею 267 Податкового кодексу України (зі змінами та доповненнями)</w:t>
      </w:r>
      <w:r w:rsidR="008C2A48">
        <w:rPr>
          <w:rFonts w:ascii="Times New Roman" w:hAnsi="Times New Roman"/>
          <w:color w:val="000000"/>
          <w:sz w:val="28"/>
          <w:szCs w:val="28"/>
        </w:rPr>
        <w:t>,</w:t>
      </w:r>
      <w:r w:rsidRPr="00025827">
        <w:rPr>
          <w:rFonts w:ascii="Times New Roman" w:hAnsi="Times New Roman"/>
          <w:color w:val="000000"/>
          <w:sz w:val="28"/>
          <w:szCs w:val="28"/>
        </w:rPr>
        <w:t xml:space="preserve"> </w:t>
      </w:r>
      <w:r w:rsidR="00025827" w:rsidRPr="00025827">
        <w:rPr>
          <w:rFonts w:ascii="Times New Roman" w:hAnsi="Times New Roman"/>
          <w:noProof/>
          <w:sz w:val="28"/>
          <w:szCs w:val="28"/>
        </w:rPr>
        <w:t xml:space="preserve">з метою забезпечення наповнення сільського бюджету </w:t>
      </w:r>
      <w:r w:rsidR="00025827" w:rsidRPr="00B66C53">
        <w:rPr>
          <w:rFonts w:ascii="Times New Roman" w:hAnsi="Times New Roman"/>
          <w:noProof/>
          <w:sz w:val="28"/>
          <w:szCs w:val="28"/>
        </w:rPr>
        <w:t xml:space="preserve">та </w:t>
      </w:r>
      <w:r w:rsidR="00B66C53" w:rsidRPr="00B66C53">
        <w:rPr>
          <w:rFonts w:ascii="Times New Roman" w:hAnsi="Times New Roman"/>
          <w:sz w:val="28"/>
          <w:szCs w:val="28"/>
        </w:rPr>
        <w:t>за погодження з постійною комісією з питань фінансів, бюджету, планування соціально-економічного розвитку, інвестицій та міжнародного співробітництва, сільська рада</w:t>
      </w:r>
    </w:p>
    <w:p w:rsidR="00025827" w:rsidRDefault="00025827" w:rsidP="00025827">
      <w:pPr>
        <w:shd w:val="clear" w:color="auto" w:fill="FFFFFF"/>
        <w:jc w:val="both"/>
        <w:rPr>
          <w:noProof/>
          <w:sz w:val="28"/>
          <w:szCs w:val="28"/>
        </w:rPr>
      </w:pPr>
      <w:r w:rsidRPr="00025827">
        <w:rPr>
          <w:noProof/>
          <w:sz w:val="28"/>
          <w:szCs w:val="28"/>
        </w:rPr>
        <w:t>ВИРІШИЛА:</w:t>
      </w:r>
    </w:p>
    <w:p w:rsidR="008C2A48" w:rsidRPr="00025827" w:rsidRDefault="008C2A48" w:rsidP="00025827">
      <w:pPr>
        <w:shd w:val="clear" w:color="auto" w:fill="FFFFFF"/>
        <w:jc w:val="both"/>
        <w:rPr>
          <w:noProof/>
          <w:sz w:val="28"/>
          <w:szCs w:val="28"/>
        </w:rPr>
      </w:pPr>
    </w:p>
    <w:p w:rsidR="006A0EDB" w:rsidRPr="008C2A48" w:rsidRDefault="006A0EDB" w:rsidP="008C2A48">
      <w:pPr>
        <w:pStyle w:val="aa"/>
        <w:numPr>
          <w:ilvl w:val="0"/>
          <w:numId w:val="4"/>
        </w:numPr>
        <w:tabs>
          <w:tab w:val="left" w:pos="1134"/>
          <w:tab w:val="left" w:pos="1830"/>
        </w:tabs>
        <w:ind w:left="0" w:firstLine="567"/>
        <w:jc w:val="both"/>
        <w:rPr>
          <w:color w:val="000000"/>
          <w:sz w:val="28"/>
          <w:szCs w:val="28"/>
        </w:rPr>
      </w:pPr>
      <w:r w:rsidRPr="008C2A48">
        <w:rPr>
          <w:color w:val="000000"/>
          <w:sz w:val="28"/>
          <w:szCs w:val="28"/>
        </w:rPr>
        <w:t>Встановити став</w:t>
      </w:r>
      <w:r w:rsidR="00F977DE" w:rsidRPr="008C2A48">
        <w:rPr>
          <w:color w:val="000000"/>
          <w:sz w:val="28"/>
          <w:szCs w:val="28"/>
        </w:rPr>
        <w:t>к</w:t>
      </w:r>
      <w:r w:rsidR="00025827" w:rsidRPr="008C2A48">
        <w:rPr>
          <w:color w:val="000000"/>
          <w:sz w:val="28"/>
          <w:szCs w:val="28"/>
        </w:rPr>
        <w:t>и</w:t>
      </w:r>
      <w:r w:rsidR="00F977DE" w:rsidRPr="008C2A48">
        <w:rPr>
          <w:color w:val="000000"/>
          <w:sz w:val="28"/>
          <w:szCs w:val="28"/>
        </w:rPr>
        <w:t xml:space="preserve"> транспортного податку </w:t>
      </w:r>
      <w:r w:rsidR="00025827" w:rsidRPr="008C2A48">
        <w:rPr>
          <w:sz w:val="28"/>
          <w:szCs w:val="28"/>
        </w:rPr>
        <w:t>на території Леськівської сільської ради.</w:t>
      </w:r>
    </w:p>
    <w:p w:rsidR="006A0EDB" w:rsidRPr="008C2A48" w:rsidRDefault="006A0EDB" w:rsidP="008C2A48">
      <w:pPr>
        <w:pStyle w:val="aa"/>
        <w:numPr>
          <w:ilvl w:val="0"/>
          <w:numId w:val="4"/>
        </w:numPr>
        <w:tabs>
          <w:tab w:val="left" w:pos="1134"/>
        </w:tabs>
        <w:spacing w:line="270" w:lineRule="atLeast"/>
        <w:ind w:left="0" w:firstLine="567"/>
        <w:jc w:val="both"/>
        <w:rPr>
          <w:color w:val="000000"/>
          <w:sz w:val="28"/>
          <w:szCs w:val="28"/>
        </w:rPr>
      </w:pPr>
      <w:r w:rsidRPr="008C2A48">
        <w:rPr>
          <w:color w:val="000000"/>
          <w:sz w:val="28"/>
          <w:szCs w:val="28"/>
        </w:rPr>
        <w:t>Затвердити Положення про транспортний податок (додаток 1).</w:t>
      </w:r>
    </w:p>
    <w:p w:rsidR="006A0EDB" w:rsidRPr="008C2A48" w:rsidRDefault="006A0EDB" w:rsidP="008C2A48">
      <w:pPr>
        <w:pStyle w:val="aa"/>
        <w:numPr>
          <w:ilvl w:val="0"/>
          <w:numId w:val="4"/>
        </w:numPr>
        <w:tabs>
          <w:tab w:val="left" w:pos="1134"/>
        </w:tabs>
        <w:spacing w:line="270" w:lineRule="atLeast"/>
        <w:ind w:left="0" w:firstLine="567"/>
        <w:jc w:val="both"/>
        <w:rPr>
          <w:color w:val="000000"/>
          <w:sz w:val="28"/>
          <w:szCs w:val="28"/>
        </w:rPr>
      </w:pPr>
      <w:r w:rsidRPr="008C2A48">
        <w:rPr>
          <w:color w:val="000000"/>
          <w:sz w:val="28"/>
          <w:szCs w:val="28"/>
        </w:rPr>
        <w:t xml:space="preserve">Визначити, що рішення вступає в дію з 01 січня </w:t>
      </w:r>
      <w:r w:rsidR="009F4C62" w:rsidRPr="008C2A48">
        <w:rPr>
          <w:color w:val="000000"/>
          <w:sz w:val="28"/>
          <w:szCs w:val="28"/>
        </w:rPr>
        <w:t>202</w:t>
      </w:r>
      <w:r w:rsidR="00A65F5F" w:rsidRPr="008C2A48">
        <w:rPr>
          <w:color w:val="000000"/>
          <w:sz w:val="28"/>
          <w:szCs w:val="28"/>
        </w:rPr>
        <w:t>2</w:t>
      </w:r>
      <w:r w:rsidRPr="008C2A48">
        <w:rPr>
          <w:color w:val="000000"/>
          <w:sz w:val="28"/>
          <w:szCs w:val="28"/>
        </w:rPr>
        <w:t xml:space="preserve"> року.</w:t>
      </w:r>
    </w:p>
    <w:p w:rsidR="00025827" w:rsidRPr="00025827" w:rsidRDefault="00025827" w:rsidP="008C2A48">
      <w:pPr>
        <w:pStyle w:val="a5"/>
        <w:numPr>
          <w:ilvl w:val="0"/>
          <w:numId w:val="4"/>
        </w:numPr>
        <w:tabs>
          <w:tab w:val="left" w:pos="1134"/>
        </w:tabs>
        <w:spacing w:before="0"/>
        <w:ind w:left="0" w:firstLine="567"/>
        <w:jc w:val="both"/>
        <w:rPr>
          <w:rFonts w:ascii="Times New Roman" w:hAnsi="Times New Roman"/>
          <w:noProof/>
          <w:sz w:val="28"/>
          <w:szCs w:val="28"/>
        </w:rPr>
      </w:pPr>
      <w:r w:rsidRPr="00025827">
        <w:rPr>
          <w:rFonts w:ascii="Times New Roman" w:hAnsi="Times New Roman"/>
          <w:noProof/>
          <w:sz w:val="28"/>
          <w:szCs w:val="28"/>
        </w:rPr>
        <w:t>Оприлюднити рішення в засобах масової інформації відповідно до вимог чинного законодавства.</w:t>
      </w:r>
    </w:p>
    <w:p w:rsidR="00025827" w:rsidRDefault="00025827" w:rsidP="008C2A48">
      <w:pPr>
        <w:pStyle w:val="a5"/>
        <w:numPr>
          <w:ilvl w:val="0"/>
          <w:numId w:val="4"/>
        </w:numPr>
        <w:tabs>
          <w:tab w:val="left" w:pos="1134"/>
        </w:tabs>
        <w:spacing w:before="0"/>
        <w:ind w:left="0" w:firstLine="567"/>
        <w:jc w:val="both"/>
        <w:rPr>
          <w:rFonts w:ascii="Times New Roman" w:hAnsi="Times New Roman"/>
          <w:noProof/>
          <w:sz w:val="28"/>
          <w:szCs w:val="28"/>
        </w:rPr>
      </w:pPr>
      <w:r>
        <w:rPr>
          <w:rFonts w:ascii="Times New Roman" w:hAnsi="Times New Roman"/>
          <w:noProof/>
          <w:sz w:val="28"/>
          <w:szCs w:val="28"/>
        </w:rPr>
        <w:t xml:space="preserve">Контроль за виконанням рішення покласти на </w:t>
      </w:r>
      <w:r>
        <w:rPr>
          <w:rFonts w:ascii="Times New Roman" w:hAnsi="Times New Roman"/>
          <w:sz w:val="28"/>
          <w:szCs w:val="28"/>
        </w:rPr>
        <w:t>постійну комісію з питань фінансів, бюджету, планування соціально-економічного розвитку, інвестицій та міжнародного співробітництва</w:t>
      </w:r>
      <w:r>
        <w:rPr>
          <w:rFonts w:ascii="Times New Roman" w:hAnsi="Times New Roman"/>
          <w:noProof/>
          <w:sz w:val="28"/>
          <w:szCs w:val="28"/>
        </w:rPr>
        <w:t>.</w:t>
      </w:r>
    </w:p>
    <w:p w:rsidR="00025827" w:rsidRDefault="00025827" w:rsidP="00025827">
      <w:pPr>
        <w:pStyle w:val="a5"/>
        <w:spacing w:before="0"/>
        <w:ind w:firstLine="0"/>
        <w:rPr>
          <w:rFonts w:ascii="Times New Roman" w:hAnsi="Times New Roman"/>
          <w:noProof/>
          <w:sz w:val="28"/>
          <w:szCs w:val="28"/>
        </w:rPr>
      </w:pPr>
    </w:p>
    <w:p w:rsidR="00025827" w:rsidRDefault="00025827" w:rsidP="00025827">
      <w:pPr>
        <w:pStyle w:val="a5"/>
        <w:spacing w:before="0"/>
        <w:ind w:firstLine="0"/>
        <w:rPr>
          <w:rFonts w:ascii="Times New Roman" w:hAnsi="Times New Roman"/>
          <w:noProof/>
          <w:sz w:val="28"/>
          <w:szCs w:val="28"/>
        </w:rPr>
      </w:pPr>
    </w:p>
    <w:p w:rsidR="00025827" w:rsidRDefault="00025827" w:rsidP="00025827">
      <w:pPr>
        <w:pStyle w:val="a5"/>
        <w:spacing w:before="0"/>
        <w:ind w:firstLine="0"/>
        <w:rPr>
          <w:rFonts w:ascii="Times New Roman" w:hAnsi="Times New Roman"/>
          <w:noProof/>
          <w:sz w:val="28"/>
          <w:szCs w:val="28"/>
        </w:rPr>
      </w:pPr>
    </w:p>
    <w:p w:rsidR="00025827" w:rsidRDefault="00025827" w:rsidP="00025827">
      <w:pPr>
        <w:pStyle w:val="a5"/>
        <w:spacing w:before="0"/>
        <w:ind w:firstLine="0"/>
        <w:rPr>
          <w:rFonts w:ascii="Times New Roman" w:hAnsi="Times New Roman"/>
          <w:noProof/>
          <w:sz w:val="28"/>
          <w:szCs w:val="28"/>
        </w:rPr>
      </w:pPr>
      <w:r>
        <w:rPr>
          <w:rFonts w:ascii="Times New Roman" w:hAnsi="Times New Roman"/>
          <w:noProof/>
          <w:sz w:val="28"/>
          <w:szCs w:val="28"/>
        </w:rPr>
        <w:t>Леськівський сіль</w:t>
      </w:r>
      <w:r w:rsidR="00B66C53">
        <w:rPr>
          <w:rFonts w:ascii="Times New Roman" w:hAnsi="Times New Roman"/>
          <w:noProof/>
          <w:sz w:val="28"/>
          <w:szCs w:val="28"/>
        </w:rPr>
        <w:t>сь</w:t>
      </w:r>
      <w:r>
        <w:rPr>
          <w:rFonts w:ascii="Times New Roman" w:hAnsi="Times New Roman"/>
          <w:noProof/>
          <w:sz w:val="28"/>
          <w:szCs w:val="28"/>
        </w:rPr>
        <w:t xml:space="preserve">кий голова </w:t>
      </w:r>
      <w:r>
        <w:rPr>
          <w:rFonts w:ascii="Times New Roman" w:hAnsi="Times New Roman"/>
          <w:noProof/>
          <w:sz w:val="28"/>
          <w:szCs w:val="28"/>
        </w:rPr>
        <w:tab/>
      </w:r>
      <w:r>
        <w:rPr>
          <w:rFonts w:ascii="Times New Roman" w:hAnsi="Times New Roman"/>
          <w:noProof/>
          <w:sz w:val="28"/>
          <w:szCs w:val="28"/>
        </w:rPr>
        <w:tab/>
      </w:r>
      <w:r>
        <w:rPr>
          <w:rFonts w:ascii="Times New Roman" w:hAnsi="Times New Roman"/>
          <w:noProof/>
          <w:sz w:val="28"/>
          <w:szCs w:val="28"/>
        </w:rPr>
        <w:tab/>
      </w:r>
      <w:r>
        <w:rPr>
          <w:rFonts w:ascii="Times New Roman" w:hAnsi="Times New Roman"/>
          <w:noProof/>
          <w:sz w:val="28"/>
          <w:szCs w:val="28"/>
        </w:rPr>
        <w:tab/>
      </w:r>
      <w:r>
        <w:rPr>
          <w:rFonts w:ascii="Times New Roman" w:hAnsi="Times New Roman"/>
          <w:noProof/>
          <w:sz w:val="28"/>
          <w:szCs w:val="28"/>
        </w:rPr>
        <w:tab/>
      </w:r>
      <w:r>
        <w:rPr>
          <w:rFonts w:ascii="Times New Roman" w:hAnsi="Times New Roman"/>
          <w:noProof/>
          <w:sz w:val="28"/>
          <w:szCs w:val="28"/>
        </w:rPr>
        <w:tab/>
        <w:t>Микола БАС</w:t>
      </w:r>
    </w:p>
    <w:p w:rsidR="009F4C62" w:rsidRDefault="009F4C62">
      <w:pPr>
        <w:suppressAutoHyphens w:val="0"/>
        <w:spacing w:after="200" w:line="276" w:lineRule="auto"/>
        <w:rPr>
          <w:color w:val="000000"/>
          <w:sz w:val="28"/>
          <w:szCs w:val="28"/>
        </w:rPr>
      </w:pPr>
      <w:r>
        <w:rPr>
          <w:color w:val="000000"/>
          <w:sz w:val="28"/>
          <w:szCs w:val="28"/>
        </w:rPr>
        <w:br w:type="page"/>
      </w:r>
    </w:p>
    <w:p w:rsidR="00C66D67" w:rsidRPr="008C2A48" w:rsidRDefault="00C66D67" w:rsidP="008C2A48">
      <w:pPr>
        <w:pStyle w:val="ShapkaDocumentu"/>
        <w:spacing w:after="0"/>
        <w:ind w:left="5670"/>
        <w:jc w:val="both"/>
        <w:rPr>
          <w:rFonts w:ascii="Times New Roman" w:hAnsi="Times New Roman"/>
          <w:noProof/>
          <w:sz w:val="28"/>
          <w:szCs w:val="28"/>
        </w:rPr>
      </w:pPr>
      <w:r w:rsidRPr="008C2A48">
        <w:rPr>
          <w:rFonts w:ascii="Times New Roman" w:hAnsi="Times New Roman"/>
          <w:noProof/>
          <w:sz w:val="28"/>
          <w:szCs w:val="28"/>
        </w:rPr>
        <w:lastRenderedPageBreak/>
        <w:t>Додаток 1</w:t>
      </w:r>
    </w:p>
    <w:p w:rsidR="00C66D67" w:rsidRPr="008C2A48" w:rsidRDefault="00C66D67" w:rsidP="008C2A48">
      <w:pPr>
        <w:pStyle w:val="ShapkaDocumentu"/>
        <w:spacing w:after="0"/>
        <w:ind w:left="5670"/>
        <w:jc w:val="both"/>
        <w:rPr>
          <w:rFonts w:ascii="Times New Roman" w:hAnsi="Times New Roman"/>
          <w:noProof/>
          <w:sz w:val="28"/>
          <w:szCs w:val="28"/>
        </w:rPr>
      </w:pPr>
      <w:r w:rsidRPr="008C2A48">
        <w:rPr>
          <w:rFonts w:ascii="Times New Roman" w:hAnsi="Times New Roman"/>
          <w:noProof/>
          <w:sz w:val="28"/>
          <w:szCs w:val="28"/>
        </w:rPr>
        <w:t>ЗАТВЕРДЖЕНО</w:t>
      </w:r>
    </w:p>
    <w:p w:rsidR="00C66D67" w:rsidRPr="008C2A48" w:rsidRDefault="00C66D67" w:rsidP="008C2A48">
      <w:pPr>
        <w:pStyle w:val="ShapkaDocumentu"/>
        <w:spacing w:after="0"/>
        <w:ind w:left="5670"/>
        <w:jc w:val="both"/>
        <w:rPr>
          <w:rFonts w:ascii="Times New Roman" w:hAnsi="Times New Roman"/>
          <w:noProof/>
          <w:sz w:val="28"/>
          <w:szCs w:val="28"/>
        </w:rPr>
      </w:pPr>
      <w:r w:rsidRPr="008C2A48">
        <w:rPr>
          <w:rFonts w:ascii="Times New Roman" w:hAnsi="Times New Roman"/>
          <w:noProof/>
          <w:sz w:val="28"/>
          <w:szCs w:val="28"/>
        </w:rPr>
        <w:t xml:space="preserve">рішення </w:t>
      </w:r>
      <w:r w:rsidRPr="008C2A48">
        <w:rPr>
          <w:rFonts w:ascii="Times New Roman" w:hAnsi="Times New Roman"/>
          <w:sz w:val="28"/>
          <w:szCs w:val="28"/>
        </w:rPr>
        <w:t>Леськівської сільської ради</w:t>
      </w:r>
      <w:r w:rsidR="008C2A48">
        <w:rPr>
          <w:rFonts w:ascii="Times New Roman" w:hAnsi="Times New Roman"/>
          <w:sz w:val="28"/>
          <w:szCs w:val="28"/>
        </w:rPr>
        <w:t xml:space="preserve"> </w:t>
      </w:r>
      <w:r w:rsidRPr="008C2A48">
        <w:rPr>
          <w:rFonts w:ascii="Times New Roman" w:hAnsi="Times New Roman"/>
          <w:noProof/>
          <w:sz w:val="28"/>
          <w:szCs w:val="28"/>
        </w:rPr>
        <w:t xml:space="preserve">від </w:t>
      </w:r>
      <w:r w:rsidR="008C2A48">
        <w:rPr>
          <w:rFonts w:ascii="Times New Roman" w:hAnsi="Times New Roman"/>
          <w:noProof/>
          <w:sz w:val="28"/>
          <w:szCs w:val="28"/>
        </w:rPr>
        <w:t>09.06.</w:t>
      </w:r>
      <w:r w:rsidRPr="008C2A48">
        <w:rPr>
          <w:rFonts w:ascii="Times New Roman" w:hAnsi="Times New Roman"/>
          <w:noProof/>
          <w:sz w:val="28"/>
          <w:szCs w:val="28"/>
        </w:rPr>
        <w:t xml:space="preserve">2021 № </w:t>
      </w:r>
      <w:r w:rsidR="008C2A48">
        <w:rPr>
          <w:rFonts w:ascii="Times New Roman" w:hAnsi="Times New Roman"/>
          <w:noProof/>
          <w:sz w:val="28"/>
          <w:szCs w:val="28"/>
        </w:rPr>
        <w:t>8-7</w:t>
      </w:r>
      <w:r w:rsidRPr="008C2A48">
        <w:rPr>
          <w:rFonts w:ascii="Times New Roman" w:hAnsi="Times New Roman"/>
          <w:noProof/>
          <w:sz w:val="28"/>
          <w:szCs w:val="28"/>
        </w:rPr>
        <w:t>/VІІІ</w:t>
      </w:r>
    </w:p>
    <w:p w:rsidR="008C2A48" w:rsidRPr="008C2A48" w:rsidRDefault="008C2A48" w:rsidP="008C2A48">
      <w:pPr>
        <w:pStyle w:val="a3"/>
        <w:ind w:left="5670"/>
        <w:jc w:val="both"/>
        <w:rPr>
          <w:rFonts w:ascii="Times New Roman" w:hAnsi="Times New Roman" w:cs="Times New Roman"/>
          <w:sz w:val="28"/>
          <w:szCs w:val="28"/>
        </w:rPr>
      </w:pPr>
    </w:p>
    <w:p w:rsidR="009F4C62" w:rsidRPr="00C66D67" w:rsidRDefault="009F4C62" w:rsidP="00C66D67">
      <w:pPr>
        <w:jc w:val="center"/>
        <w:rPr>
          <w:b/>
          <w:sz w:val="28"/>
          <w:szCs w:val="28"/>
        </w:rPr>
      </w:pPr>
      <w:r w:rsidRPr="00C66D67">
        <w:rPr>
          <w:b/>
          <w:sz w:val="28"/>
          <w:szCs w:val="28"/>
        </w:rPr>
        <w:t>ПОЛОЖЕННЯ</w:t>
      </w:r>
    </w:p>
    <w:p w:rsidR="009F4C62" w:rsidRPr="00C66D67" w:rsidRDefault="008C2A48" w:rsidP="00C66D67">
      <w:pPr>
        <w:jc w:val="center"/>
        <w:rPr>
          <w:b/>
          <w:sz w:val="28"/>
          <w:szCs w:val="28"/>
        </w:rPr>
      </w:pPr>
      <w:r>
        <w:rPr>
          <w:b/>
          <w:sz w:val="28"/>
          <w:szCs w:val="28"/>
        </w:rPr>
        <w:t>п</w:t>
      </w:r>
      <w:r w:rsidR="009F4C62" w:rsidRPr="00C66D67">
        <w:rPr>
          <w:b/>
          <w:sz w:val="28"/>
          <w:szCs w:val="28"/>
        </w:rPr>
        <w:t xml:space="preserve">ро транспортний </w:t>
      </w:r>
      <w:r w:rsidR="009F4C62" w:rsidRPr="00C66D67">
        <w:rPr>
          <w:b/>
          <w:sz w:val="28"/>
          <w:szCs w:val="28"/>
          <w:shd w:val="clear" w:color="auto" w:fill="FFFFFF"/>
        </w:rPr>
        <w:t>податок</w:t>
      </w:r>
      <w:r w:rsidR="009F4C62" w:rsidRPr="00C66D67">
        <w:rPr>
          <w:b/>
          <w:sz w:val="28"/>
          <w:szCs w:val="28"/>
        </w:rPr>
        <w:t xml:space="preserve"> на території </w:t>
      </w:r>
      <w:r w:rsidR="00C66D67" w:rsidRPr="00C66D67">
        <w:rPr>
          <w:b/>
          <w:sz w:val="28"/>
          <w:szCs w:val="28"/>
        </w:rPr>
        <w:t>Леськівської</w:t>
      </w:r>
      <w:r w:rsidR="009F4C62" w:rsidRPr="00C66D67">
        <w:rPr>
          <w:b/>
          <w:sz w:val="28"/>
          <w:szCs w:val="28"/>
        </w:rPr>
        <w:t xml:space="preserve"> сільської ради.</w:t>
      </w:r>
    </w:p>
    <w:p w:rsidR="009F4C62" w:rsidRPr="001E4EFF" w:rsidRDefault="009F4C62" w:rsidP="00C66D67">
      <w:pPr>
        <w:jc w:val="both"/>
        <w:rPr>
          <w:b/>
        </w:rPr>
      </w:pPr>
    </w:p>
    <w:p w:rsidR="009F4C62" w:rsidRPr="00C66D67" w:rsidRDefault="009F4C62" w:rsidP="008C2A48">
      <w:pPr>
        <w:pStyle w:val="1"/>
        <w:numPr>
          <w:ilvl w:val="0"/>
          <w:numId w:val="1"/>
        </w:numPr>
        <w:suppressAutoHyphens w:val="0"/>
        <w:spacing w:after="0" w:line="240" w:lineRule="auto"/>
        <w:contextualSpacing/>
        <w:jc w:val="center"/>
        <w:rPr>
          <w:rFonts w:ascii="Times New Roman" w:hAnsi="Times New Roman" w:cs="Times New Roman"/>
          <w:b/>
          <w:sz w:val="28"/>
          <w:szCs w:val="28"/>
        </w:rPr>
      </w:pPr>
      <w:r w:rsidRPr="00C66D67">
        <w:rPr>
          <w:rFonts w:ascii="Times New Roman" w:hAnsi="Times New Roman" w:cs="Times New Roman"/>
          <w:b/>
          <w:sz w:val="28"/>
          <w:szCs w:val="28"/>
        </w:rPr>
        <w:t>Загальні положення</w:t>
      </w:r>
    </w:p>
    <w:p w:rsidR="009F4C62" w:rsidRPr="00C66D67" w:rsidRDefault="009F4C62" w:rsidP="00C66D67">
      <w:pPr>
        <w:pStyle w:val="1"/>
        <w:spacing w:after="0" w:line="240" w:lineRule="auto"/>
        <w:ind w:left="0" w:firstLine="567"/>
        <w:jc w:val="both"/>
        <w:rPr>
          <w:rFonts w:ascii="Times New Roman" w:hAnsi="Times New Roman" w:cs="Times New Roman"/>
          <w:sz w:val="28"/>
          <w:szCs w:val="28"/>
        </w:rPr>
      </w:pPr>
      <w:r w:rsidRPr="00C66D67">
        <w:rPr>
          <w:rFonts w:ascii="Times New Roman" w:hAnsi="Times New Roman" w:cs="Times New Roman"/>
          <w:sz w:val="28"/>
          <w:szCs w:val="28"/>
        </w:rPr>
        <w:t>1.1. Положення про транспортний податок (далі - Положення) розроблено на підставі статті 267 Податкового кодексу України із змінами та доповненнями.</w:t>
      </w:r>
    </w:p>
    <w:p w:rsidR="009F4C62" w:rsidRPr="00C66D67" w:rsidRDefault="009F4C62" w:rsidP="00C66D67">
      <w:pPr>
        <w:pStyle w:val="1"/>
        <w:spacing w:after="0" w:line="240" w:lineRule="auto"/>
        <w:ind w:left="0" w:firstLine="567"/>
        <w:jc w:val="both"/>
        <w:rPr>
          <w:rFonts w:ascii="Times New Roman" w:hAnsi="Times New Roman" w:cs="Times New Roman"/>
          <w:sz w:val="28"/>
          <w:szCs w:val="28"/>
        </w:rPr>
      </w:pPr>
      <w:r w:rsidRPr="00C66D67">
        <w:rPr>
          <w:rFonts w:ascii="Times New Roman" w:hAnsi="Times New Roman" w:cs="Times New Roman"/>
          <w:sz w:val="28"/>
          <w:szCs w:val="28"/>
        </w:rPr>
        <w:t>1.2. Наведені у цьому положенні терміни вживаються у такому значенні:</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r w:rsidRPr="00C66D67">
        <w:rPr>
          <w:sz w:val="28"/>
          <w:szCs w:val="28"/>
        </w:rPr>
        <w:t xml:space="preserve">1.2.1. </w:t>
      </w:r>
      <w:r w:rsidRPr="00C66D67">
        <w:rPr>
          <w:sz w:val="28"/>
          <w:szCs w:val="28"/>
          <w:lang w:eastAsia="ru-RU"/>
        </w:rPr>
        <w:t>нерезиденти - це:</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bookmarkStart w:id="0" w:name="n479"/>
      <w:bookmarkEnd w:id="0"/>
      <w:r w:rsidRPr="00C66D67">
        <w:rPr>
          <w:sz w:val="28"/>
          <w:szCs w:val="28"/>
          <w:lang w:eastAsia="ru-RU"/>
        </w:rPr>
        <w:t>а) іноземні компанії, організації, утворені відповідно до законодавства інших держав, їх зареєстровані (акредитовані або легалізовані) відповідно до законодавства України філії, представництва та інші відокремлені підрозділи з місцезнаходженням на території України;</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bookmarkStart w:id="1" w:name="n480"/>
      <w:bookmarkEnd w:id="1"/>
      <w:r w:rsidRPr="00C66D67">
        <w:rPr>
          <w:sz w:val="28"/>
          <w:szCs w:val="28"/>
          <w:lang w:eastAsia="ru-RU"/>
        </w:rPr>
        <w:t>б) дипломатичні представництва, консульські установи та інші офіційні представництва інших держав і міжнародних організацій в Україні;</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bookmarkStart w:id="2" w:name="n481"/>
      <w:bookmarkEnd w:id="2"/>
      <w:r w:rsidRPr="00C66D67">
        <w:rPr>
          <w:sz w:val="28"/>
          <w:szCs w:val="28"/>
          <w:lang w:eastAsia="ru-RU"/>
        </w:rPr>
        <w:t>в) фізичні особи, які не є резидентами України;</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r w:rsidRPr="00C66D67">
        <w:rPr>
          <w:sz w:val="28"/>
          <w:szCs w:val="28"/>
          <w:lang w:eastAsia="ru-RU"/>
        </w:rPr>
        <w:t xml:space="preserve">1.2.2. податкове повідомлення-рішення - письмове повідомлення контролюючого органу (рішення) про обов'язок платника податків сплатити суму грошового зобов'язання, визначену контролюючим органом у випадках, передбачених </w:t>
      </w:r>
      <w:r w:rsidR="008C2A48">
        <w:rPr>
          <w:sz w:val="28"/>
          <w:szCs w:val="28"/>
          <w:lang w:eastAsia="ru-RU"/>
        </w:rPr>
        <w:t>Податковим</w:t>
      </w:r>
      <w:r w:rsidRPr="00C66D67">
        <w:rPr>
          <w:sz w:val="28"/>
          <w:szCs w:val="28"/>
          <w:lang w:eastAsia="ru-RU"/>
        </w:rPr>
        <w:t xml:space="preserve"> Кодексом та іншими законодавчими актами, контроль за виконанням яких покладено на контролюючі органи, або внести відповідні зміни до податкової звітності;</w:t>
      </w:r>
    </w:p>
    <w:p w:rsidR="009F4C62" w:rsidRPr="00C66D67" w:rsidRDefault="009F4C62" w:rsidP="00C66D67">
      <w:pPr>
        <w:pStyle w:val="rvps2"/>
        <w:shd w:val="clear" w:color="auto" w:fill="FFFFFF"/>
        <w:spacing w:before="0" w:beforeAutospacing="0" w:after="0" w:afterAutospacing="0"/>
        <w:ind w:firstLine="567"/>
        <w:jc w:val="both"/>
        <w:textAlignment w:val="baseline"/>
        <w:rPr>
          <w:sz w:val="28"/>
          <w:szCs w:val="28"/>
          <w:lang w:eastAsia="ru-RU"/>
        </w:rPr>
      </w:pPr>
      <w:r w:rsidRPr="00C66D67">
        <w:rPr>
          <w:sz w:val="28"/>
          <w:szCs w:val="28"/>
          <w:lang w:eastAsia="ru-RU"/>
        </w:rPr>
        <w:t>1.2.3. ринкова ціна - ціна, за якою товари (роботи, послуги) передаються іншому власнику за умови, що продавець бажає передати такі товари (роботи, послуги), а покупець бажає їх отримати на добровільній основі, обидві сторони є взаємно незалежними юридично та фактично, володіють достатньою інформацією про такі товари (роботи, послуги), а також ціни, які склалися на ринку ідентичних (а за їх відсутності - однорідних) товарів (робіт, послуг) у порівняних економічних (комерційних) умовах;</w:t>
      </w:r>
    </w:p>
    <w:p w:rsidR="009F4C62" w:rsidRPr="001E4EFF" w:rsidRDefault="009F4C62" w:rsidP="00C66D67">
      <w:pPr>
        <w:ind w:firstLine="567"/>
        <w:jc w:val="both"/>
        <w:rPr>
          <w:b/>
        </w:rPr>
      </w:pPr>
    </w:p>
    <w:p w:rsidR="009F4C62" w:rsidRPr="00C66D67" w:rsidRDefault="009F4C62" w:rsidP="00C66D67">
      <w:pPr>
        <w:ind w:firstLine="567"/>
        <w:jc w:val="center"/>
        <w:rPr>
          <w:b/>
          <w:sz w:val="28"/>
          <w:szCs w:val="28"/>
        </w:rPr>
      </w:pPr>
      <w:r w:rsidRPr="00C66D67">
        <w:rPr>
          <w:b/>
          <w:sz w:val="28"/>
          <w:szCs w:val="28"/>
        </w:rPr>
        <w:t>2.Платники податку</w:t>
      </w:r>
    </w:p>
    <w:p w:rsidR="009F4C62" w:rsidRPr="00C66D67" w:rsidRDefault="00C66D67" w:rsidP="00C66D67">
      <w:pPr>
        <w:ind w:firstLine="567"/>
        <w:jc w:val="both"/>
        <w:rPr>
          <w:sz w:val="28"/>
          <w:szCs w:val="28"/>
        </w:rPr>
      </w:pPr>
      <w:r w:rsidRPr="00C66D67">
        <w:rPr>
          <w:sz w:val="28"/>
          <w:szCs w:val="28"/>
          <w:shd w:val="clear" w:color="auto" w:fill="FFFFFF"/>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w:t>
      </w:r>
      <w:r w:rsidR="008C2A48">
        <w:rPr>
          <w:sz w:val="28"/>
          <w:szCs w:val="28"/>
          <w:shd w:val="clear" w:color="auto" w:fill="FFFFFF"/>
        </w:rPr>
        <w:t xml:space="preserve"> 267 Податкового Кодексу</w:t>
      </w:r>
      <w:r w:rsidRPr="00C66D67">
        <w:rPr>
          <w:sz w:val="28"/>
          <w:szCs w:val="28"/>
          <w:shd w:val="clear" w:color="auto" w:fill="FFFFFF"/>
        </w:rPr>
        <w:t xml:space="preserve"> є об’єктами оподаткування</w:t>
      </w:r>
      <w:r w:rsidR="009F4C62" w:rsidRPr="00C66D67">
        <w:rPr>
          <w:sz w:val="28"/>
          <w:szCs w:val="28"/>
        </w:rPr>
        <w:t>.</w:t>
      </w:r>
    </w:p>
    <w:p w:rsidR="008C2A48" w:rsidRPr="001E4EFF" w:rsidRDefault="008C2A48" w:rsidP="00C66D67">
      <w:pPr>
        <w:jc w:val="both"/>
        <w:rPr>
          <w:b/>
        </w:rPr>
      </w:pPr>
    </w:p>
    <w:p w:rsidR="009F4C62" w:rsidRPr="00C66D67" w:rsidRDefault="009F4C62" w:rsidP="00C66D67">
      <w:pPr>
        <w:ind w:firstLine="567"/>
        <w:jc w:val="center"/>
        <w:rPr>
          <w:b/>
          <w:sz w:val="28"/>
          <w:szCs w:val="28"/>
        </w:rPr>
      </w:pPr>
      <w:r w:rsidRPr="00C66D67">
        <w:rPr>
          <w:b/>
          <w:sz w:val="28"/>
          <w:szCs w:val="28"/>
        </w:rPr>
        <w:t>3. Об'єкт оподаткування</w:t>
      </w:r>
    </w:p>
    <w:p w:rsidR="00C66D67" w:rsidRPr="00C66D67" w:rsidRDefault="009F4C62" w:rsidP="00C66D67">
      <w:pPr>
        <w:pStyle w:val="rvps2"/>
        <w:shd w:val="clear" w:color="auto" w:fill="FFFFFF"/>
        <w:spacing w:before="0" w:beforeAutospacing="0" w:after="0" w:afterAutospacing="0"/>
        <w:ind w:firstLine="450"/>
        <w:jc w:val="both"/>
        <w:rPr>
          <w:sz w:val="28"/>
          <w:szCs w:val="28"/>
          <w:lang w:eastAsia="ru-RU"/>
        </w:rPr>
      </w:pPr>
      <w:r w:rsidRPr="00C66D67">
        <w:rPr>
          <w:bCs/>
          <w:sz w:val="28"/>
          <w:szCs w:val="28"/>
        </w:rPr>
        <w:t xml:space="preserve">3.1. </w:t>
      </w:r>
      <w:r w:rsidR="00C66D67" w:rsidRPr="00C66D67">
        <w:rPr>
          <w:sz w:val="28"/>
          <w:szCs w:val="28"/>
          <w:lang w:eastAsia="ru-RU"/>
        </w:rPr>
        <w:t xml:space="preserve">Об’єктом оподаткування є легкові автомобілі, з року випуску яких минуло не більше п’яти років (включно) та </w:t>
      </w:r>
      <w:proofErr w:type="spellStart"/>
      <w:r w:rsidR="00C66D67" w:rsidRPr="00C66D67">
        <w:rPr>
          <w:sz w:val="28"/>
          <w:szCs w:val="28"/>
          <w:lang w:eastAsia="ru-RU"/>
        </w:rPr>
        <w:t>середньоринкова</w:t>
      </w:r>
      <w:proofErr w:type="spellEnd"/>
      <w:r w:rsidR="00C66D67" w:rsidRPr="00C66D67">
        <w:rPr>
          <w:sz w:val="28"/>
          <w:szCs w:val="28"/>
          <w:lang w:eastAsia="ru-RU"/>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C66D67" w:rsidRPr="00C66D67" w:rsidRDefault="00C66D67" w:rsidP="00C66D67">
      <w:pPr>
        <w:shd w:val="clear" w:color="auto" w:fill="FFFFFF"/>
        <w:suppressAutoHyphens w:val="0"/>
        <w:ind w:firstLine="450"/>
        <w:jc w:val="both"/>
        <w:rPr>
          <w:sz w:val="28"/>
          <w:szCs w:val="28"/>
          <w:lang w:eastAsia="ru-RU"/>
        </w:rPr>
      </w:pPr>
      <w:bookmarkStart w:id="3" w:name="n13369"/>
      <w:bookmarkStart w:id="4" w:name="n12926"/>
      <w:bookmarkEnd w:id="3"/>
      <w:bookmarkEnd w:id="4"/>
      <w:r w:rsidRPr="00C66D67">
        <w:rPr>
          <w:sz w:val="28"/>
          <w:szCs w:val="28"/>
          <w:lang w:eastAsia="ru-RU"/>
        </w:rPr>
        <w:lastRenderedPageBreak/>
        <w:t>3.2.</w:t>
      </w:r>
      <w:r w:rsidR="008C2A48">
        <w:rPr>
          <w:sz w:val="28"/>
          <w:szCs w:val="28"/>
          <w:lang w:eastAsia="ru-RU"/>
        </w:rPr>
        <w:t xml:space="preserve"> </w:t>
      </w:r>
      <w:r w:rsidRPr="00C66D67">
        <w:rPr>
          <w:sz w:val="28"/>
          <w:szCs w:val="28"/>
          <w:lang w:eastAsia="ru-RU"/>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w:t>
      </w:r>
      <w:r w:rsidR="008C2A48">
        <w:rPr>
          <w:sz w:val="28"/>
          <w:szCs w:val="28"/>
          <w:lang w:eastAsia="ru-RU"/>
        </w:rPr>
        <w:t xml:space="preserve"> </w:t>
      </w:r>
      <w:hyperlink r:id="rId9" w:anchor="n9" w:tgtFrame="_blank" w:history="1">
        <w:r w:rsidRPr="00C66D67">
          <w:rPr>
            <w:sz w:val="28"/>
            <w:szCs w:val="28"/>
            <w:u w:val="single"/>
            <w:lang w:eastAsia="ru-RU"/>
          </w:rPr>
          <w:t>методикою</w:t>
        </w:r>
      </w:hyperlink>
      <w:r w:rsidRPr="00C66D67">
        <w:rPr>
          <w:sz w:val="28"/>
          <w:szCs w:val="28"/>
          <w:lang w:eastAsia="ru-RU"/>
        </w:rPr>
        <w:t>,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C66D67" w:rsidRPr="00C66D67" w:rsidRDefault="00C66D67" w:rsidP="00C66D67">
      <w:pPr>
        <w:shd w:val="clear" w:color="auto" w:fill="FFFFFF"/>
        <w:suppressAutoHyphens w:val="0"/>
        <w:ind w:firstLine="450"/>
        <w:jc w:val="both"/>
        <w:rPr>
          <w:sz w:val="28"/>
          <w:szCs w:val="28"/>
          <w:lang w:eastAsia="ru-RU"/>
        </w:rPr>
      </w:pPr>
      <w:bookmarkStart w:id="5" w:name="n14375"/>
      <w:bookmarkStart w:id="6" w:name="n14378"/>
      <w:bookmarkEnd w:id="5"/>
      <w:bookmarkEnd w:id="6"/>
      <w:r w:rsidRPr="00C66D67">
        <w:rPr>
          <w:sz w:val="28"/>
          <w:szCs w:val="28"/>
          <w:lang w:eastAsia="ru-RU"/>
        </w:rPr>
        <w:t>3.3.</w:t>
      </w:r>
      <w:r w:rsidR="008C2A48">
        <w:rPr>
          <w:sz w:val="28"/>
          <w:szCs w:val="28"/>
          <w:lang w:eastAsia="ru-RU"/>
        </w:rPr>
        <w:t xml:space="preserve"> </w:t>
      </w:r>
      <w:r w:rsidRPr="00C66D67">
        <w:rPr>
          <w:sz w:val="28"/>
          <w:szCs w:val="28"/>
          <w:lang w:eastAsia="ru-RU"/>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w:t>
      </w:r>
      <w:proofErr w:type="spellStart"/>
      <w:r w:rsidRPr="00C66D67">
        <w:rPr>
          <w:sz w:val="28"/>
          <w:szCs w:val="28"/>
          <w:lang w:eastAsia="ru-RU"/>
        </w:rPr>
        <w:t>середньоринкова</w:t>
      </w:r>
      <w:proofErr w:type="spellEnd"/>
      <w:r w:rsidRPr="00C66D67">
        <w:rPr>
          <w:sz w:val="28"/>
          <w:szCs w:val="28"/>
          <w:lang w:eastAsia="ru-RU"/>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8C2A48" w:rsidRPr="001E4EFF" w:rsidRDefault="008C2A48" w:rsidP="008C2A48">
      <w:pPr>
        <w:ind w:firstLine="567"/>
        <w:rPr>
          <w:b/>
        </w:rPr>
      </w:pPr>
    </w:p>
    <w:p w:rsidR="009F4C62" w:rsidRPr="00C66D67" w:rsidRDefault="009F4C62" w:rsidP="008C2A48">
      <w:pPr>
        <w:ind w:firstLine="567"/>
        <w:jc w:val="center"/>
        <w:rPr>
          <w:b/>
          <w:sz w:val="28"/>
          <w:szCs w:val="28"/>
        </w:rPr>
      </w:pPr>
      <w:r w:rsidRPr="00C66D67">
        <w:rPr>
          <w:b/>
          <w:sz w:val="28"/>
          <w:szCs w:val="28"/>
        </w:rPr>
        <w:t>4. База оподаткування</w:t>
      </w:r>
    </w:p>
    <w:p w:rsidR="009F4C62" w:rsidRPr="00C66D67" w:rsidRDefault="00C66D67" w:rsidP="00C66D67">
      <w:pPr>
        <w:ind w:firstLine="567"/>
        <w:jc w:val="both"/>
        <w:rPr>
          <w:sz w:val="28"/>
          <w:szCs w:val="28"/>
        </w:rPr>
      </w:pPr>
      <w:r w:rsidRPr="00C66D67">
        <w:rPr>
          <w:sz w:val="28"/>
          <w:szCs w:val="28"/>
          <w:shd w:val="clear" w:color="auto" w:fill="FFFFFF"/>
        </w:rPr>
        <w:t xml:space="preserve">Базою оподаткування є легковий автомобіль, що є об’єктом оподаткування відповідно до підпункту 267.2.1 пункту 267.2 </w:t>
      </w:r>
      <w:r w:rsidR="008C2A48" w:rsidRPr="00C66D67">
        <w:rPr>
          <w:sz w:val="28"/>
          <w:szCs w:val="28"/>
          <w:shd w:val="clear" w:color="auto" w:fill="FFFFFF"/>
        </w:rPr>
        <w:t>статті</w:t>
      </w:r>
      <w:r w:rsidR="008C2A48">
        <w:rPr>
          <w:sz w:val="28"/>
          <w:szCs w:val="28"/>
          <w:shd w:val="clear" w:color="auto" w:fill="FFFFFF"/>
        </w:rPr>
        <w:t xml:space="preserve"> 267 Податкового Кодексу</w:t>
      </w:r>
      <w:r w:rsidR="009F4C62" w:rsidRPr="00C66D67">
        <w:rPr>
          <w:sz w:val="28"/>
          <w:szCs w:val="28"/>
        </w:rPr>
        <w:t>.</w:t>
      </w:r>
    </w:p>
    <w:p w:rsidR="009F4C62" w:rsidRPr="001E4EFF" w:rsidRDefault="009F4C62" w:rsidP="00C66D67">
      <w:pPr>
        <w:ind w:firstLine="567"/>
        <w:jc w:val="both"/>
        <w:rPr>
          <w:b/>
        </w:rPr>
      </w:pPr>
    </w:p>
    <w:p w:rsidR="009F4C62" w:rsidRPr="00C66D67" w:rsidRDefault="009F4C62" w:rsidP="00C66D67">
      <w:pPr>
        <w:ind w:firstLine="567"/>
        <w:jc w:val="center"/>
        <w:rPr>
          <w:b/>
          <w:sz w:val="28"/>
          <w:szCs w:val="28"/>
        </w:rPr>
      </w:pPr>
      <w:r w:rsidRPr="00C66D67">
        <w:rPr>
          <w:b/>
          <w:sz w:val="28"/>
          <w:szCs w:val="28"/>
        </w:rPr>
        <w:t>5. Ставка податку</w:t>
      </w:r>
    </w:p>
    <w:p w:rsidR="009F4C62" w:rsidRPr="00C66D67" w:rsidRDefault="00C66D67" w:rsidP="00C66D67">
      <w:pPr>
        <w:ind w:firstLine="567"/>
        <w:jc w:val="both"/>
        <w:rPr>
          <w:sz w:val="28"/>
          <w:szCs w:val="28"/>
        </w:rPr>
      </w:pPr>
      <w:r w:rsidRPr="00C66D67">
        <w:rPr>
          <w:sz w:val="28"/>
          <w:szCs w:val="28"/>
          <w:shd w:val="clear" w:color="auto" w:fill="FFFFFF"/>
        </w:rPr>
        <w:t xml:space="preserve">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w:t>
      </w:r>
      <w:r w:rsidR="008C2A48" w:rsidRPr="00C66D67">
        <w:rPr>
          <w:sz w:val="28"/>
          <w:szCs w:val="28"/>
          <w:shd w:val="clear" w:color="auto" w:fill="FFFFFF"/>
        </w:rPr>
        <w:t>статті</w:t>
      </w:r>
      <w:r w:rsidR="008C2A48">
        <w:rPr>
          <w:sz w:val="28"/>
          <w:szCs w:val="28"/>
          <w:shd w:val="clear" w:color="auto" w:fill="FFFFFF"/>
        </w:rPr>
        <w:t xml:space="preserve"> 267 Податкового Кодексу</w:t>
      </w:r>
      <w:r w:rsidR="009F4C62" w:rsidRPr="00C66D67">
        <w:rPr>
          <w:sz w:val="28"/>
          <w:szCs w:val="28"/>
        </w:rPr>
        <w:t>.</w:t>
      </w:r>
    </w:p>
    <w:p w:rsidR="009F4C62" w:rsidRPr="001E4EFF" w:rsidRDefault="009F4C62" w:rsidP="00C66D67">
      <w:pPr>
        <w:ind w:firstLine="567"/>
        <w:jc w:val="both"/>
        <w:rPr>
          <w:b/>
        </w:rPr>
      </w:pPr>
    </w:p>
    <w:p w:rsidR="009F4C62" w:rsidRPr="00C66D67" w:rsidRDefault="009F4C62" w:rsidP="00C66D67">
      <w:pPr>
        <w:ind w:firstLine="567"/>
        <w:jc w:val="center"/>
        <w:rPr>
          <w:b/>
          <w:sz w:val="28"/>
          <w:szCs w:val="28"/>
        </w:rPr>
      </w:pPr>
      <w:r w:rsidRPr="00C66D67">
        <w:rPr>
          <w:b/>
          <w:sz w:val="28"/>
          <w:szCs w:val="28"/>
        </w:rPr>
        <w:t>6. Податковий період</w:t>
      </w:r>
    </w:p>
    <w:p w:rsidR="009F4C62" w:rsidRPr="00C66D67" w:rsidRDefault="00C66D67" w:rsidP="00C66D67">
      <w:pPr>
        <w:ind w:firstLine="567"/>
        <w:jc w:val="both"/>
        <w:rPr>
          <w:sz w:val="28"/>
          <w:szCs w:val="28"/>
        </w:rPr>
      </w:pPr>
      <w:r w:rsidRPr="00C66D67">
        <w:rPr>
          <w:sz w:val="28"/>
          <w:szCs w:val="28"/>
          <w:shd w:val="clear" w:color="auto" w:fill="FFFFFF"/>
        </w:rPr>
        <w:t>Базовий податковий (звітний) період дорівнює календарному року</w:t>
      </w:r>
      <w:r w:rsidR="009F4C62" w:rsidRPr="00C66D67">
        <w:rPr>
          <w:sz w:val="28"/>
          <w:szCs w:val="28"/>
        </w:rPr>
        <w:t>.</w:t>
      </w:r>
    </w:p>
    <w:p w:rsidR="009F4C62" w:rsidRPr="001E4EFF" w:rsidRDefault="009F4C62" w:rsidP="00C66D67">
      <w:pPr>
        <w:ind w:firstLine="567"/>
        <w:jc w:val="both"/>
        <w:rPr>
          <w:b/>
        </w:rPr>
      </w:pPr>
    </w:p>
    <w:p w:rsidR="009F4C62" w:rsidRPr="00C66D67" w:rsidRDefault="009F4C62" w:rsidP="00C66D67">
      <w:pPr>
        <w:ind w:firstLine="567"/>
        <w:jc w:val="center"/>
        <w:rPr>
          <w:b/>
          <w:sz w:val="28"/>
          <w:szCs w:val="28"/>
        </w:rPr>
      </w:pPr>
      <w:r w:rsidRPr="00C66D67">
        <w:rPr>
          <w:b/>
          <w:sz w:val="28"/>
          <w:szCs w:val="28"/>
        </w:rPr>
        <w:t>7. Порядок обчислення та сплати податку</w:t>
      </w:r>
    </w:p>
    <w:p w:rsidR="00C66D67" w:rsidRPr="00C66D67" w:rsidRDefault="009F4C62" w:rsidP="00C66D67">
      <w:pPr>
        <w:pStyle w:val="rvps2"/>
        <w:shd w:val="clear" w:color="auto" w:fill="FFFFFF"/>
        <w:spacing w:before="0" w:beforeAutospacing="0" w:after="0" w:afterAutospacing="0"/>
        <w:ind w:firstLine="450"/>
        <w:jc w:val="both"/>
        <w:rPr>
          <w:sz w:val="28"/>
          <w:szCs w:val="28"/>
          <w:lang w:eastAsia="ru-RU"/>
        </w:rPr>
      </w:pPr>
      <w:r w:rsidRPr="00C66D67">
        <w:rPr>
          <w:sz w:val="28"/>
          <w:szCs w:val="28"/>
        </w:rPr>
        <w:t xml:space="preserve">7.1. </w:t>
      </w:r>
      <w:bookmarkStart w:id="7" w:name="n12938"/>
      <w:bookmarkEnd w:id="7"/>
      <w:r w:rsidR="00C66D67" w:rsidRPr="00C66D67">
        <w:rPr>
          <w:sz w:val="28"/>
          <w:szCs w:val="28"/>
          <w:lang w:eastAsia="ru-RU"/>
        </w:rPr>
        <w:t xml:space="preserve">Обчислення суми податку з об’єкта/об’єктів оподаткування фізичних осіб здійснюється контролюючим органом </w:t>
      </w:r>
      <w:r w:rsidR="00B66C53">
        <w:rPr>
          <w:sz w:val="28"/>
          <w:szCs w:val="28"/>
          <w:lang w:eastAsia="ru-RU"/>
        </w:rPr>
        <w:t xml:space="preserve">за </w:t>
      </w:r>
      <w:r w:rsidR="00C66D67" w:rsidRPr="00C66D67">
        <w:rPr>
          <w:sz w:val="28"/>
          <w:szCs w:val="28"/>
          <w:lang w:eastAsia="ru-RU"/>
        </w:rPr>
        <w:t>податковою адресою (місцем реєстрації) платника податку, зазначеною в реєстраційних документах на об’єкт оподаткування.</w:t>
      </w:r>
    </w:p>
    <w:p w:rsidR="00C66D67" w:rsidRPr="00C66D67" w:rsidRDefault="00C66D67" w:rsidP="00C66D67">
      <w:pPr>
        <w:shd w:val="clear" w:color="auto" w:fill="FFFFFF"/>
        <w:suppressAutoHyphens w:val="0"/>
        <w:ind w:firstLine="450"/>
        <w:jc w:val="both"/>
        <w:rPr>
          <w:sz w:val="28"/>
          <w:szCs w:val="28"/>
          <w:lang w:eastAsia="ru-RU"/>
        </w:rPr>
      </w:pPr>
      <w:bookmarkStart w:id="8" w:name="n17092"/>
      <w:bookmarkStart w:id="9" w:name="n11865"/>
      <w:bookmarkEnd w:id="8"/>
      <w:bookmarkEnd w:id="9"/>
      <w:r w:rsidRPr="00C66D67">
        <w:rPr>
          <w:sz w:val="28"/>
          <w:szCs w:val="28"/>
          <w:lang w:eastAsia="ru-RU"/>
        </w:rPr>
        <w:t>7.2. Податкове/податкові повідомлення-рішення про сплату суми/сум податку та відповідні платіжні реквізити надсилаються платнику податку контролюючим органом у порядку, визначеному</w:t>
      </w:r>
      <w:r w:rsidR="001E4EFF">
        <w:rPr>
          <w:sz w:val="28"/>
          <w:szCs w:val="28"/>
          <w:lang w:eastAsia="ru-RU"/>
        </w:rPr>
        <w:t xml:space="preserve"> </w:t>
      </w:r>
      <w:hyperlink r:id="rId10" w:anchor="n1091" w:history="1">
        <w:r w:rsidRPr="001E4EFF">
          <w:rPr>
            <w:sz w:val="28"/>
            <w:szCs w:val="28"/>
            <w:lang w:eastAsia="ru-RU"/>
          </w:rPr>
          <w:t>статтею 42</w:t>
        </w:r>
      </w:hyperlink>
      <w:r w:rsidR="001E4EFF">
        <w:rPr>
          <w:sz w:val="28"/>
          <w:szCs w:val="28"/>
          <w:lang w:eastAsia="ru-RU"/>
        </w:rPr>
        <w:t xml:space="preserve"> Податкового </w:t>
      </w:r>
      <w:r w:rsidRPr="001E4EFF">
        <w:rPr>
          <w:sz w:val="28"/>
          <w:szCs w:val="28"/>
          <w:lang w:eastAsia="ru-RU"/>
        </w:rPr>
        <w:t>Кодексу</w:t>
      </w:r>
      <w:r w:rsidRPr="00C66D67">
        <w:rPr>
          <w:sz w:val="28"/>
          <w:szCs w:val="28"/>
          <w:lang w:eastAsia="ru-RU"/>
        </w:rPr>
        <w:t>, до 1 липня року базового податкового (звітного) періоду (року).</w:t>
      </w:r>
    </w:p>
    <w:p w:rsidR="00C66D67" w:rsidRPr="00C66D67" w:rsidRDefault="00C66D67" w:rsidP="00C66D67">
      <w:pPr>
        <w:shd w:val="clear" w:color="auto" w:fill="FFFFFF"/>
        <w:suppressAutoHyphens w:val="0"/>
        <w:ind w:firstLine="450"/>
        <w:jc w:val="both"/>
        <w:rPr>
          <w:sz w:val="28"/>
          <w:szCs w:val="28"/>
          <w:lang w:eastAsia="ru-RU"/>
        </w:rPr>
      </w:pPr>
      <w:bookmarkStart w:id="10" w:name="n17093"/>
      <w:bookmarkStart w:id="11" w:name="n11866"/>
      <w:bookmarkEnd w:id="10"/>
      <w:bookmarkEnd w:id="11"/>
      <w:r w:rsidRPr="00C66D67">
        <w:rPr>
          <w:sz w:val="28"/>
          <w:szCs w:val="28"/>
          <w:lang w:eastAsia="ru-RU"/>
        </w:rPr>
        <w:t>7.3.Щодо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C66D67" w:rsidRPr="00C66D67" w:rsidRDefault="00C66D67" w:rsidP="00C66D67">
      <w:pPr>
        <w:shd w:val="clear" w:color="auto" w:fill="FFFFFF"/>
        <w:suppressAutoHyphens w:val="0"/>
        <w:ind w:firstLine="450"/>
        <w:jc w:val="both"/>
        <w:rPr>
          <w:sz w:val="28"/>
          <w:szCs w:val="28"/>
          <w:lang w:eastAsia="ru-RU"/>
        </w:rPr>
      </w:pPr>
      <w:bookmarkStart w:id="12" w:name="n11867"/>
      <w:bookmarkStart w:id="13" w:name="n11868"/>
      <w:bookmarkEnd w:id="12"/>
      <w:bookmarkEnd w:id="13"/>
      <w:r w:rsidRPr="00C66D67">
        <w:rPr>
          <w:sz w:val="28"/>
          <w:szCs w:val="28"/>
          <w:lang w:eastAsia="ru-RU"/>
        </w:rPr>
        <w:t>7.4. Органи, що здійснюють державну реєстрацію транспортних зас</w:t>
      </w:r>
      <w:r w:rsidR="00B66C53">
        <w:rPr>
          <w:sz w:val="28"/>
          <w:szCs w:val="28"/>
          <w:lang w:eastAsia="ru-RU"/>
        </w:rPr>
        <w:t xml:space="preserve">обів, зобов’язані до 1 квітня </w:t>
      </w:r>
      <w:r w:rsidRPr="00C66D67">
        <w:rPr>
          <w:sz w:val="28"/>
          <w:szCs w:val="28"/>
          <w:lang w:eastAsia="ru-RU"/>
        </w:rPr>
        <w:t>подати контролюючим органам за місцем реєстрації об’єкта оподаткування</w:t>
      </w:r>
      <w:r w:rsidR="001E4EFF">
        <w:rPr>
          <w:sz w:val="28"/>
          <w:szCs w:val="28"/>
          <w:lang w:eastAsia="ru-RU"/>
        </w:rPr>
        <w:t xml:space="preserve"> </w:t>
      </w:r>
      <w:hyperlink r:id="rId11" w:anchor="n14" w:tgtFrame="_blank" w:history="1">
        <w:r w:rsidRPr="001E4EFF">
          <w:rPr>
            <w:sz w:val="28"/>
            <w:szCs w:val="28"/>
            <w:lang w:eastAsia="ru-RU"/>
          </w:rPr>
          <w:t>відомості</w:t>
        </w:r>
      </w:hyperlink>
      <w:r w:rsidRPr="00C66D67">
        <w:rPr>
          <w:sz w:val="28"/>
          <w:szCs w:val="28"/>
          <w:lang w:eastAsia="ru-RU"/>
        </w:rPr>
        <w:t>, необхідні для розрахунку та справляння податку фізичними та юридичними особами.</w:t>
      </w:r>
    </w:p>
    <w:p w:rsidR="00C66D67" w:rsidRPr="00C66D67" w:rsidRDefault="00C66D67" w:rsidP="00C66D67">
      <w:pPr>
        <w:shd w:val="clear" w:color="auto" w:fill="FFFFFF"/>
        <w:suppressAutoHyphens w:val="0"/>
        <w:ind w:firstLine="450"/>
        <w:jc w:val="both"/>
        <w:rPr>
          <w:sz w:val="28"/>
          <w:szCs w:val="28"/>
          <w:lang w:eastAsia="ru-RU"/>
        </w:rPr>
      </w:pPr>
      <w:bookmarkStart w:id="14" w:name="n18398"/>
      <w:bookmarkStart w:id="15" w:name="n11869"/>
      <w:bookmarkEnd w:id="14"/>
      <w:bookmarkEnd w:id="15"/>
      <w:r w:rsidRPr="00C66D67">
        <w:rPr>
          <w:sz w:val="28"/>
          <w:szCs w:val="28"/>
          <w:lang w:eastAsia="ru-RU"/>
        </w:rPr>
        <w:lastRenderedPageBreak/>
        <w:t xml:space="preserve">З 1 </w:t>
      </w:r>
      <w:r w:rsidR="00B66C53">
        <w:rPr>
          <w:sz w:val="28"/>
          <w:szCs w:val="28"/>
          <w:lang w:eastAsia="ru-RU"/>
        </w:rPr>
        <w:t>квітня,</w:t>
      </w:r>
      <w:bookmarkStart w:id="16" w:name="_GoBack"/>
      <w:bookmarkEnd w:id="16"/>
      <w:r w:rsidR="00B66C53">
        <w:rPr>
          <w:sz w:val="28"/>
          <w:szCs w:val="28"/>
          <w:lang w:eastAsia="ru-RU"/>
        </w:rPr>
        <w:t xml:space="preserve"> </w:t>
      </w:r>
      <w:r w:rsidRPr="00C66D67">
        <w:rPr>
          <w:sz w:val="28"/>
          <w:szCs w:val="28"/>
          <w:lang w:eastAsia="ru-RU"/>
        </w:rPr>
        <w:t>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C66D67" w:rsidRPr="00C66D67" w:rsidRDefault="00C66D67" w:rsidP="00C66D67">
      <w:pPr>
        <w:shd w:val="clear" w:color="auto" w:fill="FFFFFF"/>
        <w:suppressAutoHyphens w:val="0"/>
        <w:ind w:firstLine="450"/>
        <w:jc w:val="both"/>
        <w:rPr>
          <w:sz w:val="28"/>
          <w:szCs w:val="28"/>
          <w:lang w:eastAsia="ru-RU"/>
        </w:rPr>
      </w:pPr>
      <w:bookmarkStart w:id="17" w:name="n15201"/>
      <w:bookmarkStart w:id="18" w:name="n11870"/>
      <w:bookmarkEnd w:id="17"/>
      <w:bookmarkEnd w:id="18"/>
      <w:r w:rsidRPr="00C66D67">
        <w:rPr>
          <w:sz w:val="28"/>
          <w:szCs w:val="28"/>
          <w:lang w:eastAsia="ru-RU"/>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C66D67" w:rsidRPr="00C66D67" w:rsidRDefault="00C66D67" w:rsidP="00C66D67">
      <w:pPr>
        <w:shd w:val="clear" w:color="auto" w:fill="FFFFFF"/>
        <w:suppressAutoHyphens w:val="0"/>
        <w:ind w:firstLine="450"/>
        <w:jc w:val="both"/>
        <w:rPr>
          <w:sz w:val="28"/>
          <w:szCs w:val="28"/>
          <w:lang w:eastAsia="ru-RU"/>
        </w:rPr>
      </w:pPr>
      <w:bookmarkStart w:id="19" w:name="n14379"/>
      <w:bookmarkStart w:id="20" w:name="n11871"/>
      <w:bookmarkEnd w:id="19"/>
      <w:bookmarkEnd w:id="20"/>
      <w:r w:rsidRPr="00C66D67">
        <w:rPr>
          <w:sz w:val="28"/>
          <w:szCs w:val="28"/>
          <w:lang w:eastAsia="ru-RU"/>
        </w:rPr>
        <w:t>7.5. 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w:t>
      </w:r>
      <w:r w:rsidR="001E4EFF">
        <w:rPr>
          <w:sz w:val="28"/>
          <w:szCs w:val="28"/>
          <w:lang w:eastAsia="ru-RU"/>
        </w:rPr>
        <w:t xml:space="preserve"> </w:t>
      </w:r>
      <w:hyperlink r:id="rId12" w:anchor="n1144" w:history="1">
        <w:r w:rsidRPr="001E4EFF">
          <w:rPr>
            <w:sz w:val="28"/>
            <w:szCs w:val="28"/>
            <w:lang w:eastAsia="ru-RU"/>
          </w:rPr>
          <w:t>статтею 46</w:t>
        </w:r>
      </w:hyperlink>
      <w:r w:rsidR="001E4EFF">
        <w:rPr>
          <w:sz w:val="28"/>
          <w:szCs w:val="28"/>
          <w:u w:val="single"/>
          <w:lang w:eastAsia="ru-RU"/>
        </w:rPr>
        <w:t xml:space="preserve"> </w:t>
      </w:r>
      <w:r w:rsidR="001E4EFF" w:rsidRPr="001E4EFF">
        <w:rPr>
          <w:sz w:val="28"/>
          <w:szCs w:val="28"/>
          <w:lang w:eastAsia="ru-RU"/>
        </w:rPr>
        <w:t>Податкового</w:t>
      </w:r>
      <w:r w:rsidRPr="00C66D67">
        <w:rPr>
          <w:sz w:val="28"/>
          <w:szCs w:val="28"/>
          <w:lang w:eastAsia="ru-RU"/>
        </w:rPr>
        <w:t xml:space="preserve"> Кодексу, з розбивкою річної суми рівними частками поквартально.</w:t>
      </w:r>
    </w:p>
    <w:p w:rsidR="00C66D67" w:rsidRPr="00C66D67" w:rsidRDefault="00C66D67" w:rsidP="00C66D67">
      <w:pPr>
        <w:shd w:val="clear" w:color="auto" w:fill="FFFFFF"/>
        <w:suppressAutoHyphens w:val="0"/>
        <w:ind w:firstLine="450"/>
        <w:jc w:val="both"/>
        <w:rPr>
          <w:sz w:val="28"/>
          <w:szCs w:val="28"/>
          <w:lang w:eastAsia="ru-RU"/>
        </w:rPr>
      </w:pPr>
      <w:bookmarkStart w:id="21" w:name="n17094"/>
      <w:bookmarkStart w:id="22" w:name="n11872"/>
      <w:bookmarkEnd w:id="21"/>
      <w:bookmarkEnd w:id="22"/>
      <w:r w:rsidRPr="00C66D67">
        <w:rPr>
          <w:sz w:val="28"/>
          <w:szCs w:val="28"/>
          <w:lang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C66D67" w:rsidRPr="00C66D67" w:rsidRDefault="00C66D67" w:rsidP="00C66D67">
      <w:pPr>
        <w:shd w:val="clear" w:color="auto" w:fill="FFFFFF"/>
        <w:suppressAutoHyphens w:val="0"/>
        <w:ind w:firstLine="450"/>
        <w:jc w:val="both"/>
        <w:rPr>
          <w:sz w:val="28"/>
          <w:szCs w:val="28"/>
          <w:lang w:eastAsia="ru-RU"/>
        </w:rPr>
      </w:pPr>
      <w:bookmarkStart w:id="23" w:name="n11873"/>
      <w:bookmarkEnd w:id="23"/>
      <w:r w:rsidRPr="00C66D67">
        <w:rPr>
          <w:sz w:val="28"/>
          <w:szCs w:val="28"/>
          <w:lang w:eastAsia="ru-RU"/>
        </w:rPr>
        <w:t>7.6.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C66D67" w:rsidRPr="00C66D67" w:rsidRDefault="00C66D67" w:rsidP="00C66D67">
      <w:pPr>
        <w:shd w:val="clear" w:color="auto" w:fill="FFFFFF"/>
        <w:suppressAutoHyphens w:val="0"/>
        <w:ind w:firstLine="450"/>
        <w:jc w:val="both"/>
        <w:rPr>
          <w:sz w:val="28"/>
          <w:szCs w:val="28"/>
          <w:lang w:eastAsia="ru-RU"/>
        </w:rPr>
      </w:pPr>
      <w:bookmarkStart w:id="24" w:name="n11874"/>
      <w:bookmarkEnd w:id="24"/>
      <w:r w:rsidRPr="00C66D67">
        <w:rPr>
          <w:sz w:val="28"/>
          <w:szCs w:val="28"/>
          <w:lang w:eastAsia="ru-RU"/>
        </w:rPr>
        <w:t>Контролюючий орган надсилає податкове повідомлення-рішення новому власнику після отримання інформації про перехід права власності.</w:t>
      </w:r>
    </w:p>
    <w:p w:rsidR="00C66D67" w:rsidRPr="00C66D67" w:rsidRDefault="00C66D67" w:rsidP="00C66D67">
      <w:pPr>
        <w:shd w:val="clear" w:color="auto" w:fill="FFFFFF"/>
        <w:suppressAutoHyphens w:val="0"/>
        <w:ind w:firstLine="450"/>
        <w:jc w:val="both"/>
        <w:rPr>
          <w:sz w:val="28"/>
          <w:szCs w:val="28"/>
          <w:lang w:eastAsia="ru-RU"/>
        </w:rPr>
      </w:pPr>
      <w:bookmarkStart w:id="25" w:name="n11875"/>
      <w:bookmarkEnd w:id="25"/>
      <w:r w:rsidRPr="00C66D67">
        <w:rPr>
          <w:sz w:val="28"/>
          <w:szCs w:val="28"/>
          <w:lang w:eastAsia="ru-RU"/>
        </w:rPr>
        <w:t>7.7.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C66D67" w:rsidRPr="00C66D67" w:rsidRDefault="00C66D67" w:rsidP="00C66D67">
      <w:pPr>
        <w:shd w:val="clear" w:color="auto" w:fill="FFFFFF"/>
        <w:suppressAutoHyphens w:val="0"/>
        <w:ind w:firstLine="450"/>
        <w:jc w:val="both"/>
        <w:rPr>
          <w:sz w:val="28"/>
          <w:szCs w:val="28"/>
          <w:lang w:eastAsia="ru-RU"/>
        </w:rPr>
      </w:pPr>
      <w:bookmarkStart w:id="26" w:name="n12928"/>
      <w:bookmarkEnd w:id="26"/>
      <w:r w:rsidRPr="00C66D67">
        <w:rPr>
          <w:sz w:val="28"/>
          <w:szCs w:val="28"/>
          <w:lang w:eastAsia="ru-RU"/>
        </w:rPr>
        <w:t>7.8.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66D67" w:rsidRPr="00C66D67" w:rsidRDefault="00C66D67" w:rsidP="00C66D67">
      <w:pPr>
        <w:shd w:val="clear" w:color="auto" w:fill="FFFFFF"/>
        <w:suppressAutoHyphens w:val="0"/>
        <w:ind w:firstLine="450"/>
        <w:jc w:val="both"/>
        <w:rPr>
          <w:sz w:val="28"/>
          <w:szCs w:val="28"/>
          <w:lang w:eastAsia="ru-RU"/>
        </w:rPr>
      </w:pPr>
      <w:bookmarkStart w:id="27" w:name="n12941"/>
      <w:bookmarkStart w:id="28" w:name="n12929"/>
      <w:bookmarkEnd w:id="27"/>
      <w:bookmarkEnd w:id="28"/>
      <w:r w:rsidRPr="00C66D67">
        <w:rPr>
          <w:sz w:val="28"/>
          <w:szCs w:val="28"/>
          <w:lang w:eastAsia="ru-RU"/>
        </w:rPr>
        <w:t xml:space="preserve">7.9. У разі незаконного заволодіння третьою особою легковим автомобілем, який відповідно до підпункту 267.2.1 пункту 267.2 </w:t>
      </w:r>
      <w:r w:rsidR="001E4EFF" w:rsidRPr="00C66D67">
        <w:rPr>
          <w:sz w:val="28"/>
          <w:szCs w:val="28"/>
          <w:shd w:val="clear" w:color="auto" w:fill="FFFFFF"/>
        </w:rPr>
        <w:t>статті</w:t>
      </w:r>
      <w:r w:rsidR="001E4EFF">
        <w:rPr>
          <w:sz w:val="28"/>
          <w:szCs w:val="28"/>
          <w:shd w:val="clear" w:color="auto" w:fill="FFFFFF"/>
        </w:rPr>
        <w:t xml:space="preserve"> 267 Податкового Кодексу</w:t>
      </w:r>
      <w:r w:rsidR="001E4EFF" w:rsidRPr="00C66D67">
        <w:rPr>
          <w:sz w:val="28"/>
          <w:szCs w:val="28"/>
          <w:shd w:val="clear" w:color="auto" w:fill="FFFFFF"/>
        </w:rPr>
        <w:t xml:space="preserve"> </w:t>
      </w:r>
      <w:r w:rsidRPr="00C66D67">
        <w:rPr>
          <w:sz w:val="28"/>
          <w:szCs w:val="28"/>
          <w:lang w:eastAsia="ru-RU"/>
        </w:rPr>
        <w:t>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C66D67" w:rsidRPr="00C66D67" w:rsidRDefault="00C66D67" w:rsidP="00C66D67">
      <w:pPr>
        <w:shd w:val="clear" w:color="auto" w:fill="FFFFFF"/>
        <w:suppressAutoHyphens w:val="0"/>
        <w:ind w:firstLine="450"/>
        <w:jc w:val="both"/>
        <w:rPr>
          <w:sz w:val="28"/>
          <w:szCs w:val="28"/>
          <w:lang w:eastAsia="ru-RU"/>
        </w:rPr>
      </w:pPr>
      <w:bookmarkStart w:id="29" w:name="n12930"/>
      <w:bookmarkEnd w:id="29"/>
      <w:r w:rsidRPr="00C66D67">
        <w:rPr>
          <w:sz w:val="28"/>
          <w:szCs w:val="28"/>
          <w:lang w:eastAsia="ru-RU"/>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w:t>
      </w:r>
      <w:r w:rsidRPr="00C66D67">
        <w:rPr>
          <w:sz w:val="28"/>
          <w:szCs w:val="28"/>
          <w:lang w:eastAsia="ru-RU"/>
        </w:rPr>
        <w:lastRenderedPageBreak/>
        <w:t>контролюючому органу копію такої постанови (рішення) протягом 10 днів з моменту отримання.</w:t>
      </w:r>
    </w:p>
    <w:p w:rsidR="00C66D67" w:rsidRPr="00C66D67" w:rsidRDefault="00C66D67" w:rsidP="00C66D67">
      <w:pPr>
        <w:shd w:val="clear" w:color="auto" w:fill="FFFFFF"/>
        <w:suppressAutoHyphens w:val="0"/>
        <w:ind w:firstLine="450"/>
        <w:jc w:val="both"/>
        <w:rPr>
          <w:sz w:val="28"/>
          <w:szCs w:val="28"/>
          <w:lang w:eastAsia="ru-RU"/>
        </w:rPr>
      </w:pPr>
      <w:bookmarkStart w:id="30" w:name="n12940"/>
      <w:bookmarkStart w:id="31" w:name="n12931"/>
      <w:bookmarkEnd w:id="30"/>
      <w:bookmarkEnd w:id="31"/>
      <w:r w:rsidRPr="00C66D67">
        <w:rPr>
          <w:sz w:val="28"/>
          <w:szCs w:val="28"/>
          <w:lang w:eastAsia="ru-RU"/>
        </w:rPr>
        <w:t xml:space="preserve">7.10. У разі незаконного заволодіння третьою особою легковим автомобілем, який відповідно до підпункту 267.2.1 пункту 267.2 </w:t>
      </w:r>
      <w:r w:rsidR="001E4EFF" w:rsidRPr="00C66D67">
        <w:rPr>
          <w:sz w:val="28"/>
          <w:szCs w:val="28"/>
          <w:shd w:val="clear" w:color="auto" w:fill="FFFFFF"/>
        </w:rPr>
        <w:t>статті</w:t>
      </w:r>
      <w:r w:rsidR="001E4EFF">
        <w:rPr>
          <w:sz w:val="28"/>
          <w:szCs w:val="28"/>
          <w:shd w:val="clear" w:color="auto" w:fill="FFFFFF"/>
        </w:rPr>
        <w:t xml:space="preserve"> 267 Податкового Кодексу</w:t>
      </w:r>
      <w:r w:rsidR="001E4EFF" w:rsidRPr="00C66D67">
        <w:rPr>
          <w:sz w:val="28"/>
          <w:szCs w:val="28"/>
          <w:shd w:val="clear" w:color="auto" w:fill="FFFFFF"/>
        </w:rPr>
        <w:t xml:space="preserve"> </w:t>
      </w:r>
      <w:r w:rsidRPr="00C66D67">
        <w:rPr>
          <w:sz w:val="28"/>
          <w:szCs w:val="28"/>
          <w:lang w:eastAsia="ru-RU"/>
        </w:rPr>
        <w:t>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C66D67" w:rsidRPr="00C66D67" w:rsidRDefault="00C66D67" w:rsidP="00C66D67">
      <w:pPr>
        <w:shd w:val="clear" w:color="auto" w:fill="FFFFFF"/>
        <w:suppressAutoHyphens w:val="0"/>
        <w:ind w:firstLine="450"/>
        <w:jc w:val="both"/>
        <w:rPr>
          <w:sz w:val="28"/>
          <w:szCs w:val="28"/>
          <w:lang w:eastAsia="ru-RU"/>
        </w:rPr>
      </w:pPr>
      <w:bookmarkStart w:id="32" w:name="n12932"/>
      <w:bookmarkEnd w:id="32"/>
      <w:r w:rsidRPr="00C66D67">
        <w:rPr>
          <w:sz w:val="28"/>
          <w:szCs w:val="28"/>
          <w:lang w:eastAsia="ru-RU"/>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C66D67" w:rsidRPr="00C66D67" w:rsidRDefault="00C66D67" w:rsidP="00C66D67">
      <w:pPr>
        <w:shd w:val="clear" w:color="auto" w:fill="FFFFFF"/>
        <w:suppressAutoHyphens w:val="0"/>
        <w:ind w:firstLine="450"/>
        <w:jc w:val="both"/>
        <w:rPr>
          <w:sz w:val="28"/>
          <w:szCs w:val="28"/>
          <w:lang w:eastAsia="ru-RU"/>
        </w:rPr>
      </w:pPr>
      <w:bookmarkStart w:id="33" w:name="n12939"/>
      <w:bookmarkStart w:id="34" w:name="n12933"/>
      <w:bookmarkEnd w:id="33"/>
      <w:bookmarkEnd w:id="34"/>
      <w:r w:rsidRPr="00C66D67">
        <w:rPr>
          <w:sz w:val="28"/>
          <w:szCs w:val="28"/>
          <w:lang w:eastAsia="ru-RU"/>
        </w:rPr>
        <w:t>7.11. Фізичні особи - платники податку мають право звернутися з письмовою заявою до контролюючого органу за своєю податковою адресою (місцем реєстрації) для проведення звірки даних щодо:</w:t>
      </w:r>
    </w:p>
    <w:p w:rsidR="00C66D67" w:rsidRPr="00C66D67" w:rsidRDefault="00C66D67" w:rsidP="00C66D67">
      <w:pPr>
        <w:shd w:val="clear" w:color="auto" w:fill="FFFFFF"/>
        <w:suppressAutoHyphens w:val="0"/>
        <w:ind w:firstLine="450"/>
        <w:jc w:val="both"/>
        <w:rPr>
          <w:sz w:val="28"/>
          <w:szCs w:val="28"/>
          <w:lang w:eastAsia="ru-RU"/>
        </w:rPr>
      </w:pPr>
      <w:bookmarkStart w:id="35" w:name="n17095"/>
      <w:bookmarkStart w:id="36" w:name="n12934"/>
      <w:bookmarkEnd w:id="35"/>
      <w:bookmarkEnd w:id="36"/>
      <w:r w:rsidRPr="00C66D67">
        <w:rPr>
          <w:sz w:val="28"/>
          <w:szCs w:val="28"/>
          <w:lang w:eastAsia="ru-RU"/>
        </w:rPr>
        <w:t>а) об’єктів оподаткування, що перебувають у власності платника податку;</w:t>
      </w:r>
    </w:p>
    <w:p w:rsidR="00C66D67" w:rsidRPr="00C66D67" w:rsidRDefault="00C66D67" w:rsidP="00C66D67">
      <w:pPr>
        <w:shd w:val="clear" w:color="auto" w:fill="FFFFFF"/>
        <w:suppressAutoHyphens w:val="0"/>
        <w:ind w:firstLine="450"/>
        <w:jc w:val="both"/>
        <w:rPr>
          <w:sz w:val="28"/>
          <w:szCs w:val="28"/>
          <w:lang w:eastAsia="ru-RU"/>
        </w:rPr>
      </w:pPr>
      <w:bookmarkStart w:id="37" w:name="n12935"/>
      <w:bookmarkEnd w:id="37"/>
      <w:r w:rsidRPr="00C66D67">
        <w:rPr>
          <w:sz w:val="28"/>
          <w:szCs w:val="28"/>
          <w:lang w:eastAsia="ru-RU"/>
        </w:rPr>
        <w:t>б) розміру ставки податку;</w:t>
      </w:r>
    </w:p>
    <w:p w:rsidR="00C66D67" w:rsidRPr="00C66D67" w:rsidRDefault="00C66D67" w:rsidP="00C66D67">
      <w:pPr>
        <w:shd w:val="clear" w:color="auto" w:fill="FFFFFF"/>
        <w:suppressAutoHyphens w:val="0"/>
        <w:ind w:firstLine="450"/>
        <w:jc w:val="both"/>
        <w:rPr>
          <w:sz w:val="28"/>
          <w:szCs w:val="28"/>
          <w:lang w:eastAsia="ru-RU"/>
        </w:rPr>
      </w:pPr>
      <w:bookmarkStart w:id="38" w:name="n12936"/>
      <w:bookmarkEnd w:id="38"/>
      <w:r w:rsidRPr="00C66D67">
        <w:rPr>
          <w:sz w:val="28"/>
          <w:szCs w:val="28"/>
          <w:lang w:eastAsia="ru-RU"/>
        </w:rPr>
        <w:t>в) нарахованої суми податку.</w:t>
      </w:r>
    </w:p>
    <w:p w:rsidR="00C66D67" w:rsidRPr="00C66D67" w:rsidRDefault="00C66D67" w:rsidP="00C66D67">
      <w:pPr>
        <w:shd w:val="clear" w:color="auto" w:fill="FFFFFF"/>
        <w:suppressAutoHyphens w:val="0"/>
        <w:ind w:firstLine="450"/>
        <w:jc w:val="both"/>
        <w:rPr>
          <w:sz w:val="28"/>
          <w:szCs w:val="28"/>
          <w:lang w:eastAsia="ru-RU"/>
        </w:rPr>
      </w:pPr>
      <w:bookmarkStart w:id="39" w:name="n12937"/>
      <w:bookmarkEnd w:id="39"/>
      <w:r w:rsidRPr="00C66D67">
        <w:rPr>
          <w:sz w:val="28"/>
          <w:szCs w:val="28"/>
          <w:lang w:eastAsia="ru-RU"/>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66D67" w:rsidRPr="00C66D67" w:rsidRDefault="00C66D67" w:rsidP="00C66D67">
      <w:pPr>
        <w:shd w:val="clear" w:color="auto" w:fill="FFFFFF"/>
        <w:suppressAutoHyphens w:val="0"/>
        <w:ind w:firstLine="450"/>
        <w:jc w:val="both"/>
        <w:rPr>
          <w:sz w:val="28"/>
          <w:szCs w:val="28"/>
          <w:lang w:eastAsia="ru-RU"/>
        </w:rPr>
      </w:pPr>
      <w:bookmarkStart w:id="40" w:name="n14380"/>
      <w:bookmarkEnd w:id="40"/>
      <w:r w:rsidRPr="00C66D67">
        <w:rPr>
          <w:sz w:val="28"/>
          <w:szCs w:val="28"/>
          <w:lang w:eastAsia="ru-RU"/>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9F4C62" w:rsidRPr="001E4EFF" w:rsidRDefault="009F4C62" w:rsidP="00C66D67">
      <w:pPr>
        <w:ind w:firstLine="567"/>
        <w:jc w:val="both"/>
        <w:rPr>
          <w:b/>
        </w:rPr>
      </w:pPr>
      <w:bookmarkStart w:id="41" w:name="n12927"/>
      <w:bookmarkEnd w:id="41"/>
    </w:p>
    <w:p w:rsidR="009F4C62" w:rsidRPr="00C66D67" w:rsidRDefault="009F4C62" w:rsidP="001E4EFF">
      <w:pPr>
        <w:ind w:firstLine="567"/>
        <w:jc w:val="center"/>
        <w:rPr>
          <w:b/>
          <w:sz w:val="28"/>
          <w:szCs w:val="28"/>
        </w:rPr>
      </w:pPr>
      <w:r w:rsidRPr="00C66D67">
        <w:rPr>
          <w:b/>
          <w:sz w:val="28"/>
          <w:szCs w:val="28"/>
        </w:rPr>
        <w:t>8. Порядок сплати податку</w:t>
      </w:r>
    </w:p>
    <w:p w:rsidR="009F4C62" w:rsidRPr="00C66D67" w:rsidRDefault="009F4C62" w:rsidP="00C66D67">
      <w:pPr>
        <w:ind w:firstLine="567"/>
        <w:jc w:val="both"/>
        <w:rPr>
          <w:sz w:val="28"/>
          <w:szCs w:val="28"/>
        </w:rPr>
      </w:pPr>
      <w:r w:rsidRPr="00C66D67">
        <w:rPr>
          <w:sz w:val="28"/>
          <w:szCs w:val="28"/>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9F4C62" w:rsidRPr="001E4EFF" w:rsidRDefault="009F4C62" w:rsidP="00C66D67">
      <w:pPr>
        <w:ind w:firstLine="567"/>
        <w:jc w:val="both"/>
        <w:rPr>
          <w:b/>
        </w:rPr>
      </w:pPr>
    </w:p>
    <w:p w:rsidR="009F4C62" w:rsidRPr="00C66D67" w:rsidRDefault="009F4C62" w:rsidP="001E4EFF">
      <w:pPr>
        <w:ind w:firstLine="567"/>
        <w:jc w:val="center"/>
        <w:rPr>
          <w:b/>
          <w:sz w:val="28"/>
          <w:szCs w:val="28"/>
        </w:rPr>
      </w:pPr>
      <w:r w:rsidRPr="00C66D67">
        <w:rPr>
          <w:b/>
          <w:sz w:val="28"/>
          <w:szCs w:val="28"/>
        </w:rPr>
        <w:t>9. Строки сплати податку</w:t>
      </w:r>
    </w:p>
    <w:p w:rsidR="009F4C62" w:rsidRPr="00C66D67" w:rsidRDefault="009F4C62" w:rsidP="00C66D67">
      <w:pPr>
        <w:ind w:firstLine="567"/>
        <w:jc w:val="both"/>
        <w:rPr>
          <w:sz w:val="28"/>
          <w:szCs w:val="28"/>
        </w:rPr>
      </w:pPr>
      <w:r w:rsidRPr="00C66D67">
        <w:rPr>
          <w:sz w:val="28"/>
          <w:szCs w:val="28"/>
        </w:rPr>
        <w:t>Транспортний податок сплачується:</w:t>
      </w:r>
    </w:p>
    <w:p w:rsidR="00C66D67" w:rsidRPr="00C66D67" w:rsidRDefault="00C66D67" w:rsidP="00C66D67">
      <w:pPr>
        <w:shd w:val="clear" w:color="auto" w:fill="FFFFFF"/>
        <w:suppressAutoHyphens w:val="0"/>
        <w:ind w:firstLine="450"/>
        <w:jc w:val="both"/>
        <w:rPr>
          <w:sz w:val="28"/>
          <w:szCs w:val="28"/>
          <w:lang w:val="ru-RU" w:eastAsia="ru-RU"/>
        </w:rPr>
      </w:pPr>
      <w:r w:rsidRPr="00C66D67">
        <w:rPr>
          <w:sz w:val="28"/>
          <w:szCs w:val="28"/>
          <w:lang w:val="ru-RU" w:eastAsia="ru-RU"/>
        </w:rPr>
        <w:t xml:space="preserve">а) </w:t>
      </w:r>
      <w:proofErr w:type="spellStart"/>
      <w:r w:rsidRPr="00C66D67">
        <w:rPr>
          <w:sz w:val="28"/>
          <w:szCs w:val="28"/>
          <w:lang w:val="ru-RU" w:eastAsia="ru-RU"/>
        </w:rPr>
        <w:t>фізичними</w:t>
      </w:r>
      <w:proofErr w:type="spellEnd"/>
      <w:r w:rsidRPr="00C66D67">
        <w:rPr>
          <w:sz w:val="28"/>
          <w:szCs w:val="28"/>
          <w:lang w:val="ru-RU" w:eastAsia="ru-RU"/>
        </w:rPr>
        <w:t xml:space="preserve"> особами - </w:t>
      </w:r>
      <w:proofErr w:type="spellStart"/>
      <w:r w:rsidRPr="00C66D67">
        <w:rPr>
          <w:sz w:val="28"/>
          <w:szCs w:val="28"/>
          <w:lang w:val="ru-RU" w:eastAsia="ru-RU"/>
        </w:rPr>
        <w:t>протягом</w:t>
      </w:r>
      <w:proofErr w:type="spellEnd"/>
      <w:r w:rsidRPr="00C66D67">
        <w:rPr>
          <w:sz w:val="28"/>
          <w:szCs w:val="28"/>
          <w:lang w:val="ru-RU" w:eastAsia="ru-RU"/>
        </w:rPr>
        <w:t xml:space="preserve"> 60 </w:t>
      </w:r>
      <w:proofErr w:type="spellStart"/>
      <w:r w:rsidRPr="00C66D67">
        <w:rPr>
          <w:sz w:val="28"/>
          <w:szCs w:val="28"/>
          <w:lang w:val="ru-RU" w:eastAsia="ru-RU"/>
        </w:rPr>
        <w:t>днів</w:t>
      </w:r>
      <w:proofErr w:type="spellEnd"/>
      <w:r w:rsidRPr="00C66D67">
        <w:rPr>
          <w:sz w:val="28"/>
          <w:szCs w:val="28"/>
          <w:lang w:val="ru-RU" w:eastAsia="ru-RU"/>
        </w:rPr>
        <w:t xml:space="preserve"> з дня </w:t>
      </w:r>
      <w:proofErr w:type="spellStart"/>
      <w:r w:rsidRPr="00C66D67">
        <w:rPr>
          <w:sz w:val="28"/>
          <w:szCs w:val="28"/>
          <w:lang w:val="ru-RU" w:eastAsia="ru-RU"/>
        </w:rPr>
        <w:t>вручення</w:t>
      </w:r>
      <w:proofErr w:type="spellEnd"/>
      <w:r w:rsidRPr="00C66D67">
        <w:rPr>
          <w:sz w:val="28"/>
          <w:szCs w:val="28"/>
          <w:lang w:val="ru-RU" w:eastAsia="ru-RU"/>
        </w:rPr>
        <w:t xml:space="preserve"> </w:t>
      </w:r>
      <w:proofErr w:type="spellStart"/>
      <w:r w:rsidRPr="00C66D67">
        <w:rPr>
          <w:sz w:val="28"/>
          <w:szCs w:val="28"/>
          <w:lang w:val="ru-RU" w:eastAsia="ru-RU"/>
        </w:rPr>
        <w:t>податкового</w:t>
      </w:r>
      <w:proofErr w:type="spellEnd"/>
      <w:r w:rsidRPr="00C66D67">
        <w:rPr>
          <w:sz w:val="28"/>
          <w:szCs w:val="28"/>
          <w:lang w:val="ru-RU" w:eastAsia="ru-RU"/>
        </w:rPr>
        <w:t xml:space="preserve"> </w:t>
      </w:r>
      <w:proofErr w:type="spellStart"/>
      <w:r w:rsidRPr="00C66D67">
        <w:rPr>
          <w:sz w:val="28"/>
          <w:szCs w:val="28"/>
          <w:lang w:val="ru-RU" w:eastAsia="ru-RU"/>
        </w:rPr>
        <w:t>повідомлення-рішення</w:t>
      </w:r>
      <w:proofErr w:type="spellEnd"/>
      <w:r w:rsidRPr="00C66D67">
        <w:rPr>
          <w:sz w:val="28"/>
          <w:szCs w:val="28"/>
          <w:lang w:val="ru-RU" w:eastAsia="ru-RU"/>
        </w:rPr>
        <w:t>;</w:t>
      </w:r>
    </w:p>
    <w:p w:rsidR="00C66D67" w:rsidRPr="00C66D67" w:rsidRDefault="00C66D67" w:rsidP="00C66D67">
      <w:pPr>
        <w:shd w:val="clear" w:color="auto" w:fill="FFFFFF"/>
        <w:suppressAutoHyphens w:val="0"/>
        <w:ind w:firstLine="450"/>
        <w:jc w:val="both"/>
        <w:rPr>
          <w:sz w:val="28"/>
          <w:szCs w:val="28"/>
          <w:lang w:val="ru-RU" w:eastAsia="ru-RU"/>
        </w:rPr>
      </w:pPr>
      <w:bookmarkStart w:id="42" w:name="n11881"/>
      <w:bookmarkEnd w:id="42"/>
      <w:r w:rsidRPr="00C66D67">
        <w:rPr>
          <w:sz w:val="28"/>
          <w:szCs w:val="28"/>
          <w:lang w:val="ru-RU" w:eastAsia="ru-RU"/>
        </w:rPr>
        <w:t xml:space="preserve">б) </w:t>
      </w:r>
      <w:proofErr w:type="spellStart"/>
      <w:r w:rsidRPr="00C66D67">
        <w:rPr>
          <w:sz w:val="28"/>
          <w:szCs w:val="28"/>
          <w:lang w:val="ru-RU" w:eastAsia="ru-RU"/>
        </w:rPr>
        <w:t>юридичними</w:t>
      </w:r>
      <w:proofErr w:type="spellEnd"/>
      <w:r w:rsidRPr="00C66D67">
        <w:rPr>
          <w:sz w:val="28"/>
          <w:szCs w:val="28"/>
          <w:lang w:val="ru-RU" w:eastAsia="ru-RU"/>
        </w:rPr>
        <w:t xml:space="preserve"> особами - </w:t>
      </w:r>
      <w:proofErr w:type="spellStart"/>
      <w:r w:rsidRPr="00C66D67">
        <w:rPr>
          <w:sz w:val="28"/>
          <w:szCs w:val="28"/>
          <w:lang w:val="ru-RU" w:eastAsia="ru-RU"/>
        </w:rPr>
        <w:t>авансовими</w:t>
      </w:r>
      <w:proofErr w:type="spellEnd"/>
      <w:r w:rsidRPr="00C66D67">
        <w:rPr>
          <w:sz w:val="28"/>
          <w:szCs w:val="28"/>
          <w:lang w:val="ru-RU" w:eastAsia="ru-RU"/>
        </w:rPr>
        <w:t xml:space="preserve"> </w:t>
      </w:r>
      <w:proofErr w:type="spellStart"/>
      <w:r w:rsidRPr="00C66D67">
        <w:rPr>
          <w:sz w:val="28"/>
          <w:szCs w:val="28"/>
          <w:lang w:val="ru-RU" w:eastAsia="ru-RU"/>
        </w:rPr>
        <w:t>внесками</w:t>
      </w:r>
      <w:proofErr w:type="spellEnd"/>
      <w:r w:rsidRPr="00C66D67">
        <w:rPr>
          <w:sz w:val="28"/>
          <w:szCs w:val="28"/>
          <w:lang w:val="ru-RU" w:eastAsia="ru-RU"/>
        </w:rPr>
        <w:t xml:space="preserve"> </w:t>
      </w:r>
      <w:proofErr w:type="spellStart"/>
      <w:r w:rsidRPr="00C66D67">
        <w:rPr>
          <w:sz w:val="28"/>
          <w:szCs w:val="28"/>
          <w:lang w:val="ru-RU" w:eastAsia="ru-RU"/>
        </w:rPr>
        <w:t>щокварталу</w:t>
      </w:r>
      <w:proofErr w:type="spellEnd"/>
      <w:r w:rsidRPr="00C66D67">
        <w:rPr>
          <w:sz w:val="28"/>
          <w:szCs w:val="28"/>
          <w:lang w:val="ru-RU" w:eastAsia="ru-RU"/>
        </w:rPr>
        <w:t xml:space="preserve"> до 30 числа </w:t>
      </w:r>
      <w:proofErr w:type="spellStart"/>
      <w:r w:rsidRPr="00C66D67">
        <w:rPr>
          <w:sz w:val="28"/>
          <w:szCs w:val="28"/>
          <w:lang w:val="ru-RU" w:eastAsia="ru-RU"/>
        </w:rPr>
        <w:t>місяця</w:t>
      </w:r>
      <w:proofErr w:type="spellEnd"/>
      <w:r w:rsidRPr="00C66D67">
        <w:rPr>
          <w:sz w:val="28"/>
          <w:szCs w:val="28"/>
          <w:lang w:val="ru-RU" w:eastAsia="ru-RU"/>
        </w:rPr>
        <w:t xml:space="preserve">, </w:t>
      </w:r>
      <w:proofErr w:type="spellStart"/>
      <w:r w:rsidRPr="00C66D67">
        <w:rPr>
          <w:sz w:val="28"/>
          <w:szCs w:val="28"/>
          <w:lang w:val="ru-RU" w:eastAsia="ru-RU"/>
        </w:rPr>
        <w:t>що</w:t>
      </w:r>
      <w:proofErr w:type="spellEnd"/>
      <w:r w:rsidRPr="00C66D67">
        <w:rPr>
          <w:sz w:val="28"/>
          <w:szCs w:val="28"/>
          <w:lang w:val="ru-RU" w:eastAsia="ru-RU"/>
        </w:rPr>
        <w:t xml:space="preserve"> </w:t>
      </w:r>
      <w:proofErr w:type="spellStart"/>
      <w:r w:rsidRPr="00C66D67">
        <w:rPr>
          <w:sz w:val="28"/>
          <w:szCs w:val="28"/>
          <w:lang w:val="ru-RU" w:eastAsia="ru-RU"/>
        </w:rPr>
        <w:t>наступає</w:t>
      </w:r>
      <w:proofErr w:type="spellEnd"/>
      <w:r w:rsidRPr="00C66D67">
        <w:rPr>
          <w:sz w:val="28"/>
          <w:szCs w:val="28"/>
          <w:lang w:val="ru-RU" w:eastAsia="ru-RU"/>
        </w:rPr>
        <w:t xml:space="preserve"> за </w:t>
      </w:r>
      <w:proofErr w:type="spellStart"/>
      <w:r w:rsidRPr="00C66D67">
        <w:rPr>
          <w:sz w:val="28"/>
          <w:szCs w:val="28"/>
          <w:lang w:val="ru-RU" w:eastAsia="ru-RU"/>
        </w:rPr>
        <w:t>звітним</w:t>
      </w:r>
      <w:proofErr w:type="spellEnd"/>
      <w:r w:rsidRPr="00C66D67">
        <w:rPr>
          <w:sz w:val="28"/>
          <w:szCs w:val="28"/>
          <w:lang w:val="ru-RU" w:eastAsia="ru-RU"/>
        </w:rPr>
        <w:t xml:space="preserve"> кварталом, </w:t>
      </w:r>
      <w:proofErr w:type="spellStart"/>
      <w:r w:rsidRPr="00C66D67">
        <w:rPr>
          <w:sz w:val="28"/>
          <w:szCs w:val="28"/>
          <w:lang w:val="ru-RU" w:eastAsia="ru-RU"/>
        </w:rPr>
        <w:t>які</w:t>
      </w:r>
      <w:proofErr w:type="spellEnd"/>
      <w:r w:rsidRPr="00C66D67">
        <w:rPr>
          <w:sz w:val="28"/>
          <w:szCs w:val="28"/>
          <w:lang w:val="ru-RU" w:eastAsia="ru-RU"/>
        </w:rPr>
        <w:t xml:space="preserve"> </w:t>
      </w:r>
      <w:proofErr w:type="spellStart"/>
      <w:r w:rsidRPr="00C66D67">
        <w:rPr>
          <w:sz w:val="28"/>
          <w:szCs w:val="28"/>
          <w:lang w:val="ru-RU" w:eastAsia="ru-RU"/>
        </w:rPr>
        <w:t>відображаються</w:t>
      </w:r>
      <w:proofErr w:type="spellEnd"/>
      <w:r w:rsidRPr="00C66D67">
        <w:rPr>
          <w:sz w:val="28"/>
          <w:szCs w:val="28"/>
          <w:lang w:val="ru-RU" w:eastAsia="ru-RU"/>
        </w:rPr>
        <w:t xml:space="preserve"> </w:t>
      </w:r>
      <w:r w:rsidR="001E4EFF">
        <w:rPr>
          <w:sz w:val="28"/>
          <w:szCs w:val="28"/>
          <w:lang w:val="ru-RU" w:eastAsia="ru-RU"/>
        </w:rPr>
        <w:t xml:space="preserve">в </w:t>
      </w:r>
      <w:proofErr w:type="spellStart"/>
      <w:proofErr w:type="gramStart"/>
      <w:r w:rsidR="001E4EFF">
        <w:rPr>
          <w:sz w:val="28"/>
          <w:szCs w:val="28"/>
          <w:lang w:val="ru-RU" w:eastAsia="ru-RU"/>
        </w:rPr>
        <w:t>р</w:t>
      </w:r>
      <w:proofErr w:type="gramEnd"/>
      <w:r w:rsidR="001E4EFF">
        <w:rPr>
          <w:sz w:val="28"/>
          <w:szCs w:val="28"/>
          <w:lang w:val="ru-RU" w:eastAsia="ru-RU"/>
        </w:rPr>
        <w:t>ічній</w:t>
      </w:r>
      <w:proofErr w:type="spellEnd"/>
      <w:r w:rsidR="001E4EFF">
        <w:rPr>
          <w:sz w:val="28"/>
          <w:szCs w:val="28"/>
          <w:lang w:val="ru-RU" w:eastAsia="ru-RU"/>
        </w:rPr>
        <w:t xml:space="preserve"> </w:t>
      </w:r>
      <w:proofErr w:type="spellStart"/>
      <w:r w:rsidR="001E4EFF">
        <w:rPr>
          <w:sz w:val="28"/>
          <w:szCs w:val="28"/>
          <w:lang w:val="ru-RU" w:eastAsia="ru-RU"/>
        </w:rPr>
        <w:t>податковій</w:t>
      </w:r>
      <w:proofErr w:type="spellEnd"/>
      <w:r w:rsidR="001E4EFF">
        <w:rPr>
          <w:sz w:val="28"/>
          <w:szCs w:val="28"/>
          <w:lang w:val="ru-RU" w:eastAsia="ru-RU"/>
        </w:rPr>
        <w:t xml:space="preserve"> </w:t>
      </w:r>
      <w:proofErr w:type="spellStart"/>
      <w:r w:rsidR="001E4EFF">
        <w:rPr>
          <w:sz w:val="28"/>
          <w:szCs w:val="28"/>
          <w:lang w:val="ru-RU" w:eastAsia="ru-RU"/>
        </w:rPr>
        <w:t>декларації</w:t>
      </w:r>
      <w:proofErr w:type="spellEnd"/>
      <w:r w:rsidR="001E4EFF">
        <w:rPr>
          <w:sz w:val="28"/>
          <w:szCs w:val="28"/>
          <w:lang w:val="ru-RU" w:eastAsia="ru-RU"/>
        </w:rPr>
        <w:t>".</w:t>
      </w:r>
    </w:p>
    <w:p w:rsidR="001E4EFF" w:rsidRDefault="001E4EFF" w:rsidP="00C66D67">
      <w:pPr>
        <w:rPr>
          <w:sz w:val="28"/>
          <w:szCs w:val="28"/>
        </w:rPr>
      </w:pPr>
    </w:p>
    <w:p w:rsidR="005753CD" w:rsidRPr="00C66D67" w:rsidRDefault="005753CD" w:rsidP="00C66D67">
      <w:pPr>
        <w:rPr>
          <w:sz w:val="28"/>
          <w:szCs w:val="28"/>
        </w:rPr>
      </w:pPr>
    </w:p>
    <w:p w:rsidR="006E5710" w:rsidRPr="006A0EDB" w:rsidRDefault="00C66D67">
      <w:r w:rsidRPr="00C66D67">
        <w:rPr>
          <w:sz w:val="28"/>
          <w:szCs w:val="28"/>
        </w:rPr>
        <w:t>Секретар сільської ради</w:t>
      </w:r>
      <w:r w:rsidRPr="00C66D67">
        <w:rPr>
          <w:sz w:val="28"/>
          <w:szCs w:val="28"/>
        </w:rPr>
        <w:tab/>
      </w:r>
      <w:r w:rsidRPr="00C66D67">
        <w:rPr>
          <w:sz w:val="28"/>
          <w:szCs w:val="28"/>
        </w:rPr>
        <w:tab/>
      </w:r>
      <w:r w:rsidRPr="00C66D67">
        <w:rPr>
          <w:sz w:val="28"/>
          <w:szCs w:val="28"/>
        </w:rPr>
        <w:tab/>
      </w:r>
      <w:r w:rsidRPr="00C66D67">
        <w:rPr>
          <w:sz w:val="28"/>
          <w:szCs w:val="28"/>
        </w:rPr>
        <w:tab/>
      </w:r>
      <w:r w:rsidRPr="00C66D67">
        <w:rPr>
          <w:sz w:val="28"/>
          <w:szCs w:val="28"/>
        </w:rPr>
        <w:tab/>
      </w:r>
      <w:r w:rsidRPr="00C66D67">
        <w:rPr>
          <w:sz w:val="28"/>
          <w:szCs w:val="28"/>
        </w:rPr>
        <w:tab/>
        <w:t>Оксана ГАВРИШ</w:t>
      </w:r>
    </w:p>
    <w:sectPr w:rsidR="006E5710" w:rsidRPr="006A0EDB" w:rsidSect="001E4EFF">
      <w:headerReference w:type="default" r:id="rId13"/>
      <w:pgSz w:w="11906" w:h="16838"/>
      <w:pgMar w:top="1134" w:right="567" w:bottom="113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DA1" w:rsidRDefault="008F2DA1" w:rsidP="001E4EFF">
      <w:r>
        <w:separator/>
      </w:r>
    </w:p>
  </w:endnote>
  <w:endnote w:type="continuationSeparator" w:id="0">
    <w:p w:rsidR="008F2DA1" w:rsidRDefault="008F2DA1" w:rsidP="001E4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DA1" w:rsidRDefault="008F2DA1" w:rsidP="001E4EFF">
      <w:r>
        <w:separator/>
      </w:r>
    </w:p>
  </w:footnote>
  <w:footnote w:type="continuationSeparator" w:id="0">
    <w:p w:rsidR="008F2DA1" w:rsidRDefault="008F2DA1" w:rsidP="001E4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126204"/>
      <w:docPartObj>
        <w:docPartGallery w:val="Page Numbers (Top of Page)"/>
        <w:docPartUnique/>
      </w:docPartObj>
    </w:sdtPr>
    <w:sdtEndPr/>
    <w:sdtContent>
      <w:p w:rsidR="001E4EFF" w:rsidRDefault="001E4EFF">
        <w:pPr>
          <w:pStyle w:val="ab"/>
          <w:jc w:val="center"/>
        </w:pPr>
        <w:r w:rsidRPr="001E4EFF">
          <w:rPr>
            <w:sz w:val="22"/>
            <w:szCs w:val="22"/>
          </w:rPr>
          <w:fldChar w:fldCharType="begin"/>
        </w:r>
        <w:r w:rsidRPr="001E4EFF">
          <w:rPr>
            <w:sz w:val="22"/>
            <w:szCs w:val="22"/>
          </w:rPr>
          <w:instrText>PAGE   \* MERGEFORMAT</w:instrText>
        </w:r>
        <w:r w:rsidRPr="001E4EFF">
          <w:rPr>
            <w:sz w:val="22"/>
            <w:szCs w:val="22"/>
          </w:rPr>
          <w:fldChar w:fldCharType="separate"/>
        </w:r>
        <w:r w:rsidR="00B66C53" w:rsidRPr="00B66C53">
          <w:rPr>
            <w:noProof/>
            <w:sz w:val="22"/>
            <w:szCs w:val="22"/>
            <w:lang w:val="ru-RU"/>
          </w:rPr>
          <w:t>4</w:t>
        </w:r>
        <w:r w:rsidRPr="001E4EFF">
          <w:rPr>
            <w:sz w:val="22"/>
            <w:szCs w:val="22"/>
          </w:rPr>
          <w:fldChar w:fldCharType="end"/>
        </w:r>
      </w:p>
    </w:sdtContent>
  </w:sdt>
  <w:p w:rsidR="001E4EFF" w:rsidRDefault="001E4EF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2221D"/>
    <w:multiLevelType w:val="hybridMultilevel"/>
    <w:tmpl w:val="12AA79E2"/>
    <w:lvl w:ilvl="0" w:tplc="D946CB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B394A47"/>
    <w:multiLevelType w:val="hybridMultilevel"/>
    <w:tmpl w:val="7B38AB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6BED44A9"/>
    <w:multiLevelType w:val="hybridMultilevel"/>
    <w:tmpl w:val="6B08710E"/>
    <w:lvl w:ilvl="0" w:tplc="F000C490">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67C4E77"/>
    <w:multiLevelType w:val="hybridMultilevel"/>
    <w:tmpl w:val="D876B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110"/>
    <w:rsid w:val="00025827"/>
    <w:rsid w:val="001E4EFF"/>
    <w:rsid w:val="00303E6E"/>
    <w:rsid w:val="00335F55"/>
    <w:rsid w:val="00563EA3"/>
    <w:rsid w:val="005753CD"/>
    <w:rsid w:val="006A0EDB"/>
    <w:rsid w:val="006C10A4"/>
    <w:rsid w:val="006E5710"/>
    <w:rsid w:val="008450B2"/>
    <w:rsid w:val="008A4DC3"/>
    <w:rsid w:val="008C2A48"/>
    <w:rsid w:val="008F2DA1"/>
    <w:rsid w:val="009351DC"/>
    <w:rsid w:val="00963110"/>
    <w:rsid w:val="009F4C62"/>
    <w:rsid w:val="00A65F5F"/>
    <w:rsid w:val="00AE7525"/>
    <w:rsid w:val="00B66C53"/>
    <w:rsid w:val="00B9567C"/>
    <w:rsid w:val="00C66D67"/>
    <w:rsid w:val="00CA3F6D"/>
    <w:rsid w:val="00F977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ED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A0EDB"/>
    <w:pPr>
      <w:widowControl w:val="0"/>
      <w:spacing w:after="0" w:line="240" w:lineRule="auto"/>
    </w:pPr>
    <w:rPr>
      <w:rFonts w:ascii="Courier New" w:eastAsia="Courier New" w:hAnsi="Courier New" w:cs="Courier New"/>
      <w:color w:val="000000"/>
      <w:sz w:val="24"/>
      <w:szCs w:val="24"/>
      <w:lang w:eastAsia="ru-RU"/>
    </w:rPr>
  </w:style>
  <w:style w:type="paragraph" w:customStyle="1" w:styleId="1">
    <w:name w:val="Абзац списка1"/>
    <w:basedOn w:val="a"/>
    <w:rsid w:val="009F4C62"/>
    <w:pPr>
      <w:spacing w:after="200" w:line="276" w:lineRule="auto"/>
      <w:ind w:left="720"/>
    </w:pPr>
    <w:rPr>
      <w:rFonts w:ascii="Calibri" w:hAnsi="Calibri" w:cs="Calibri"/>
      <w:sz w:val="22"/>
      <w:szCs w:val="22"/>
    </w:rPr>
  </w:style>
  <w:style w:type="paragraph" w:customStyle="1" w:styleId="rvps2">
    <w:name w:val="rvps2"/>
    <w:basedOn w:val="a"/>
    <w:rsid w:val="009F4C62"/>
    <w:pPr>
      <w:suppressAutoHyphens w:val="0"/>
      <w:spacing w:before="100" w:beforeAutospacing="1" w:after="100" w:afterAutospacing="1"/>
    </w:pPr>
    <w:rPr>
      <w:lang w:eastAsia="uk-UA"/>
    </w:rPr>
  </w:style>
  <w:style w:type="paragraph" w:customStyle="1" w:styleId="a4">
    <w:name w:val="Розділ"/>
    <w:basedOn w:val="a"/>
    <w:rsid w:val="009F4C62"/>
    <w:pPr>
      <w:suppressAutoHyphens w:val="0"/>
      <w:jc w:val="center"/>
    </w:pPr>
    <w:rPr>
      <w:b/>
      <w:sz w:val="28"/>
      <w:szCs w:val="28"/>
      <w:lang w:eastAsia="ru-RU"/>
    </w:rPr>
  </w:style>
  <w:style w:type="paragraph" w:customStyle="1" w:styleId="a5">
    <w:name w:val="Нормальний текст"/>
    <w:basedOn w:val="a"/>
    <w:rsid w:val="00025827"/>
    <w:pPr>
      <w:suppressAutoHyphens w:val="0"/>
      <w:spacing w:before="120"/>
      <w:ind w:firstLine="567"/>
    </w:pPr>
    <w:rPr>
      <w:rFonts w:ascii="Antiqua" w:hAnsi="Antiqua"/>
      <w:sz w:val="26"/>
      <w:szCs w:val="20"/>
      <w:lang w:eastAsia="ru-RU"/>
    </w:rPr>
  </w:style>
  <w:style w:type="paragraph" w:customStyle="1" w:styleId="ShapkaDocumentu">
    <w:name w:val="Shapka Documentu"/>
    <w:basedOn w:val="a"/>
    <w:rsid w:val="00C66D67"/>
    <w:pPr>
      <w:keepNext/>
      <w:keepLines/>
      <w:suppressAutoHyphens w:val="0"/>
      <w:spacing w:after="240"/>
      <w:ind w:left="3969"/>
      <w:jc w:val="center"/>
    </w:pPr>
    <w:rPr>
      <w:rFonts w:ascii="Antiqua" w:hAnsi="Antiqua"/>
      <w:sz w:val="26"/>
      <w:szCs w:val="20"/>
      <w:lang w:eastAsia="ru-RU"/>
    </w:rPr>
  </w:style>
  <w:style w:type="character" w:customStyle="1" w:styleId="rvts46">
    <w:name w:val="rvts46"/>
    <w:basedOn w:val="a0"/>
    <w:rsid w:val="00C66D67"/>
  </w:style>
  <w:style w:type="character" w:styleId="a6">
    <w:name w:val="Hyperlink"/>
    <w:basedOn w:val="a0"/>
    <w:uiPriority w:val="99"/>
    <w:semiHidden/>
    <w:unhideWhenUsed/>
    <w:rsid w:val="00C66D67"/>
    <w:rPr>
      <w:color w:val="0000FF"/>
      <w:u w:val="single"/>
    </w:rPr>
  </w:style>
  <w:style w:type="paragraph" w:styleId="a7">
    <w:name w:val="Normal (Web)"/>
    <w:basedOn w:val="a"/>
    <w:uiPriority w:val="99"/>
    <w:semiHidden/>
    <w:unhideWhenUsed/>
    <w:rsid w:val="00C66D67"/>
    <w:pPr>
      <w:suppressAutoHyphens w:val="0"/>
      <w:spacing w:before="100" w:beforeAutospacing="1" w:after="100" w:afterAutospacing="1"/>
    </w:pPr>
    <w:rPr>
      <w:lang w:val="ru-RU" w:eastAsia="ru-RU"/>
    </w:rPr>
  </w:style>
  <w:style w:type="paragraph" w:styleId="a8">
    <w:name w:val="Balloon Text"/>
    <w:basedOn w:val="a"/>
    <w:link w:val="a9"/>
    <w:uiPriority w:val="99"/>
    <w:semiHidden/>
    <w:unhideWhenUsed/>
    <w:rsid w:val="008A4DC3"/>
    <w:rPr>
      <w:rFonts w:ascii="Tahoma" w:hAnsi="Tahoma" w:cs="Tahoma"/>
      <w:sz w:val="16"/>
      <w:szCs w:val="16"/>
    </w:rPr>
  </w:style>
  <w:style w:type="character" w:customStyle="1" w:styleId="a9">
    <w:name w:val="Текст выноски Знак"/>
    <w:basedOn w:val="a0"/>
    <w:link w:val="a8"/>
    <w:uiPriority w:val="99"/>
    <w:semiHidden/>
    <w:rsid w:val="008A4DC3"/>
    <w:rPr>
      <w:rFonts w:ascii="Tahoma" w:eastAsia="Times New Roman" w:hAnsi="Tahoma" w:cs="Tahoma"/>
      <w:sz w:val="16"/>
      <w:szCs w:val="16"/>
      <w:lang w:eastAsia="ar-SA"/>
    </w:rPr>
  </w:style>
  <w:style w:type="paragraph" w:styleId="aa">
    <w:name w:val="List Paragraph"/>
    <w:basedOn w:val="a"/>
    <w:uiPriority w:val="34"/>
    <w:qFormat/>
    <w:rsid w:val="008C2A48"/>
    <w:pPr>
      <w:ind w:left="720"/>
      <w:contextualSpacing/>
    </w:pPr>
  </w:style>
  <w:style w:type="paragraph" w:styleId="ab">
    <w:name w:val="header"/>
    <w:basedOn w:val="a"/>
    <w:link w:val="ac"/>
    <w:uiPriority w:val="99"/>
    <w:unhideWhenUsed/>
    <w:rsid w:val="001E4EFF"/>
    <w:pPr>
      <w:tabs>
        <w:tab w:val="center" w:pos="4677"/>
        <w:tab w:val="right" w:pos="9355"/>
      </w:tabs>
    </w:pPr>
  </w:style>
  <w:style w:type="character" w:customStyle="1" w:styleId="ac">
    <w:name w:val="Верхний колонтитул Знак"/>
    <w:basedOn w:val="a0"/>
    <w:link w:val="ab"/>
    <w:uiPriority w:val="99"/>
    <w:rsid w:val="001E4EFF"/>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1E4EFF"/>
    <w:pPr>
      <w:tabs>
        <w:tab w:val="center" w:pos="4677"/>
        <w:tab w:val="right" w:pos="9355"/>
      </w:tabs>
    </w:pPr>
  </w:style>
  <w:style w:type="character" w:customStyle="1" w:styleId="ae">
    <w:name w:val="Нижний колонтитул Знак"/>
    <w:basedOn w:val="a0"/>
    <w:link w:val="ad"/>
    <w:uiPriority w:val="99"/>
    <w:rsid w:val="001E4EFF"/>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ED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A0EDB"/>
    <w:pPr>
      <w:widowControl w:val="0"/>
      <w:spacing w:after="0" w:line="240" w:lineRule="auto"/>
    </w:pPr>
    <w:rPr>
      <w:rFonts w:ascii="Courier New" w:eastAsia="Courier New" w:hAnsi="Courier New" w:cs="Courier New"/>
      <w:color w:val="000000"/>
      <w:sz w:val="24"/>
      <w:szCs w:val="24"/>
      <w:lang w:eastAsia="ru-RU"/>
    </w:rPr>
  </w:style>
  <w:style w:type="paragraph" w:customStyle="1" w:styleId="1">
    <w:name w:val="Абзац списка1"/>
    <w:basedOn w:val="a"/>
    <w:rsid w:val="009F4C62"/>
    <w:pPr>
      <w:spacing w:after="200" w:line="276" w:lineRule="auto"/>
      <w:ind w:left="720"/>
    </w:pPr>
    <w:rPr>
      <w:rFonts w:ascii="Calibri" w:hAnsi="Calibri" w:cs="Calibri"/>
      <w:sz w:val="22"/>
      <w:szCs w:val="22"/>
    </w:rPr>
  </w:style>
  <w:style w:type="paragraph" w:customStyle="1" w:styleId="rvps2">
    <w:name w:val="rvps2"/>
    <w:basedOn w:val="a"/>
    <w:rsid w:val="009F4C62"/>
    <w:pPr>
      <w:suppressAutoHyphens w:val="0"/>
      <w:spacing w:before="100" w:beforeAutospacing="1" w:after="100" w:afterAutospacing="1"/>
    </w:pPr>
    <w:rPr>
      <w:lang w:eastAsia="uk-UA"/>
    </w:rPr>
  </w:style>
  <w:style w:type="paragraph" w:customStyle="1" w:styleId="a4">
    <w:name w:val="Розділ"/>
    <w:basedOn w:val="a"/>
    <w:rsid w:val="009F4C62"/>
    <w:pPr>
      <w:suppressAutoHyphens w:val="0"/>
      <w:jc w:val="center"/>
    </w:pPr>
    <w:rPr>
      <w:b/>
      <w:sz w:val="28"/>
      <w:szCs w:val="28"/>
      <w:lang w:eastAsia="ru-RU"/>
    </w:rPr>
  </w:style>
  <w:style w:type="paragraph" w:customStyle="1" w:styleId="a5">
    <w:name w:val="Нормальний текст"/>
    <w:basedOn w:val="a"/>
    <w:rsid w:val="00025827"/>
    <w:pPr>
      <w:suppressAutoHyphens w:val="0"/>
      <w:spacing w:before="120"/>
      <w:ind w:firstLine="567"/>
    </w:pPr>
    <w:rPr>
      <w:rFonts w:ascii="Antiqua" w:hAnsi="Antiqua"/>
      <w:sz w:val="26"/>
      <w:szCs w:val="20"/>
      <w:lang w:eastAsia="ru-RU"/>
    </w:rPr>
  </w:style>
  <w:style w:type="paragraph" w:customStyle="1" w:styleId="ShapkaDocumentu">
    <w:name w:val="Shapka Documentu"/>
    <w:basedOn w:val="a"/>
    <w:rsid w:val="00C66D67"/>
    <w:pPr>
      <w:keepNext/>
      <w:keepLines/>
      <w:suppressAutoHyphens w:val="0"/>
      <w:spacing w:after="240"/>
      <w:ind w:left="3969"/>
      <w:jc w:val="center"/>
    </w:pPr>
    <w:rPr>
      <w:rFonts w:ascii="Antiqua" w:hAnsi="Antiqua"/>
      <w:sz w:val="26"/>
      <w:szCs w:val="20"/>
      <w:lang w:eastAsia="ru-RU"/>
    </w:rPr>
  </w:style>
  <w:style w:type="character" w:customStyle="1" w:styleId="rvts46">
    <w:name w:val="rvts46"/>
    <w:basedOn w:val="a0"/>
    <w:rsid w:val="00C66D67"/>
  </w:style>
  <w:style w:type="character" w:styleId="a6">
    <w:name w:val="Hyperlink"/>
    <w:basedOn w:val="a0"/>
    <w:uiPriority w:val="99"/>
    <w:semiHidden/>
    <w:unhideWhenUsed/>
    <w:rsid w:val="00C66D67"/>
    <w:rPr>
      <w:color w:val="0000FF"/>
      <w:u w:val="single"/>
    </w:rPr>
  </w:style>
  <w:style w:type="paragraph" w:styleId="a7">
    <w:name w:val="Normal (Web)"/>
    <w:basedOn w:val="a"/>
    <w:uiPriority w:val="99"/>
    <w:semiHidden/>
    <w:unhideWhenUsed/>
    <w:rsid w:val="00C66D67"/>
    <w:pPr>
      <w:suppressAutoHyphens w:val="0"/>
      <w:spacing w:before="100" w:beforeAutospacing="1" w:after="100" w:afterAutospacing="1"/>
    </w:pPr>
    <w:rPr>
      <w:lang w:val="ru-RU" w:eastAsia="ru-RU"/>
    </w:rPr>
  </w:style>
  <w:style w:type="paragraph" w:styleId="a8">
    <w:name w:val="Balloon Text"/>
    <w:basedOn w:val="a"/>
    <w:link w:val="a9"/>
    <w:uiPriority w:val="99"/>
    <w:semiHidden/>
    <w:unhideWhenUsed/>
    <w:rsid w:val="008A4DC3"/>
    <w:rPr>
      <w:rFonts w:ascii="Tahoma" w:hAnsi="Tahoma" w:cs="Tahoma"/>
      <w:sz w:val="16"/>
      <w:szCs w:val="16"/>
    </w:rPr>
  </w:style>
  <w:style w:type="character" w:customStyle="1" w:styleId="a9">
    <w:name w:val="Текст выноски Знак"/>
    <w:basedOn w:val="a0"/>
    <w:link w:val="a8"/>
    <w:uiPriority w:val="99"/>
    <w:semiHidden/>
    <w:rsid w:val="008A4DC3"/>
    <w:rPr>
      <w:rFonts w:ascii="Tahoma" w:eastAsia="Times New Roman" w:hAnsi="Tahoma" w:cs="Tahoma"/>
      <w:sz w:val="16"/>
      <w:szCs w:val="16"/>
      <w:lang w:eastAsia="ar-SA"/>
    </w:rPr>
  </w:style>
  <w:style w:type="paragraph" w:styleId="aa">
    <w:name w:val="List Paragraph"/>
    <w:basedOn w:val="a"/>
    <w:uiPriority w:val="34"/>
    <w:qFormat/>
    <w:rsid w:val="008C2A48"/>
    <w:pPr>
      <w:ind w:left="720"/>
      <w:contextualSpacing/>
    </w:pPr>
  </w:style>
  <w:style w:type="paragraph" w:styleId="ab">
    <w:name w:val="header"/>
    <w:basedOn w:val="a"/>
    <w:link w:val="ac"/>
    <w:uiPriority w:val="99"/>
    <w:unhideWhenUsed/>
    <w:rsid w:val="001E4EFF"/>
    <w:pPr>
      <w:tabs>
        <w:tab w:val="center" w:pos="4677"/>
        <w:tab w:val="right" w:pos="9355"/>
      </w:tabs>
    </w:pPr>
  </w:style>
  <w:style w:type="character" w:customStyle="1" w:styleId="ac">
    <w:name w:val="Верхний колонтитул Знак"/>
    <w:basedOn w:val="a0"/>
    <w:link w:val="ab"/>
    <w:uiPriority w:val="99"/>
    <w:rsid w:val="001E4EFF"/>
    <w:rPr>
      <w:rFonts w:ascii="Times New Roman" w:eastAsia="Times New Roman" w:hAnsi="Times New Roman" w:cs="Times New Roman"/>
      <w:sz w:val="24"/>
      <w:szCs w:val="24"/>
      <w:lang w:eastAsia="ar-SA"/>
    </w:rPr>
  </w:style>
  <w:style w:type="paragraph" w:styleId="ad">
    <w:name w:val="footer"/>
    <w:basedOn w:val="a"/>
    <w:link w:val="ae"/>
    <w:uiPriority w:val="99"/>
    <w:unhideWhenUsed/>
    <w:rsid w:val="001E4EFF"/>
    <w:pPr>
      <w:tabs>
        <w:tab w:val="center" w:pos="4677"/>
        <w:tab w:val="right" w:pos="9355"/>
      </w:tabs>
    </w:pPr>
  </w:style>
  <w:style w:type="character" w:customStyle="1" w:styleId="ae">
    <w:name w:val="Нижний колонтитул Знак"/>
    <w:basedOn w:val="a0"/>
    <w:link w:val="ad"/>
    <w:uiPriority w:val="99"/>
    <w:rsid w:val="001E4EFF"/>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36786">
      <w:bodyDiv w:val="1"/>
      <w:marLeft w:val="0"/>
      <w:marRight w:val="0"/>
      <w:marTop w:val="0"/>
      <w:marBottom w:val="0"/>
      <w:divBdr>
        <w:top w:val="none" w:sz="0" w:space="0" w:color="auto"/>
        <w:left w:val="none" w:sz="0" w:space="0" w:color="auto"/>
        <w:bottom w:val="none" w:sz="0" w:space="0" w:color="auto"/>
        <w:right w:val="none" w:sz="0" w:space="0" w:color="auto"/>
      </w:divBdr>
    </w:div>
    <w:div w:id="216012923">
      <w:bodyDiv w:val="1"/>
      <w:marLeft w:val="0"/>
      <w:marRight w:val="0"/>
      <w:marTop w:val="0"/>
      <w:marBottom w:val="0"/>
      <w:divBdr>
        <w:top w:val="none" w:sz="0" w:space="0" w:color="auto"/>
        <w:left w:val="none" w:sz="0" w:space="0" w:color="auto"/>
        <w:bottom w:val="none" w:sz="0" w:space="0" w:color="auto"/>
        <w:right w:val="none" w:sz="0" w:space="0" w:color="auto"/>
      </w:divBdr>
    </w:div>
    <w:div w:id="886911482">
      <w:bodyDiv w:val="1"/>
      <w:marLeft w:val="0"/>
      <w:marRight w:val="0"/>
      <w:marTop w:val="0"/>
      <w:marBottom w:val="0"/>
      <w:divBdr>
        <w:top w:val="none" w:sz="0" w:space="0" w:color="auto"/>
        <w:left w:val="none" w:sz="0" w:space="0" w:color="auto"/>
        <w:bottom w:val="none" w:sz="0" w:space="0" w:color="auto"/>
        <w:right w:val="none" w:sz="0" w:space="0" w:color="auto"/>
      </w:divBdr>
    </w:div>
    <w:div w:id="1389720576">
      <w:bodyDiv w:val="1"/>
      <w:marLeft w:val="0"/>
      <w:marRight w:val="0"/>
      <w:marTop w:val="0"/>
      <w:marBottom w:val="0"/>
      <w:divBdr>
        <w:top w:val="none" w:sz="0" w:space="0" w:color="auto"/>
        <w:left w:val="none" w:sz="0" w:space="0" w:color="auto"/>
        <w:bottom w:val="none" w:sz="0" w:space="0" w:color="auto"/>
        <w:right w:val="none" w:sz="0" w:space="0" w:color="auto"/>
      </w:divBdr>
    </w:div>
    <w:div w:id="1456409501">
      <w:bodyDiv w:val="1"/>
      <w:marLeft w:val="0"/>
      <w:marRight w:val="0"/>
      <w:marTop w:val="0"/>
      <w:marBottom w:val="0"/>
      <w:divBdr>
        <w:top w:val="none" w:sz="0" w:space="0" w:color="auto"/>
        <w:left w:val="none" w:sz="0" w:space="0" w:color="auto"/>
        <w:bottom w:val="none" w:sz="0" w:space="0" w:color="auto"/>
        <w:right w:val="none" w:sz="0" w:space="0" w:color="auto"/>
      </w:divBdr>
    </w:div>
    <w:div w:id="1562519185">
      <w:bodyDiv w:val="1"/>
      <w:marLeft w:val="0"/>
      <w:marRight w:val="0"/>
      <w:marTop w:val="0"/>
      <w:marBottom w:val="0"/>
      <w:divBdr>
        <w:top w:val="none" w:sz="0" w:space="0" w:color="auto"/>
        <w:left w:val="none" w:sz="0" w:space="0" w:color="auto"/>
        <w:bottom w:val="none" w:sz="0" w:space="0" w:color="auto"/>
        <w:right w:val="none" w:sz="0" w:space="0" w:color="auto"/>
      </w:divBdr>
    </w:div>
    <w:div w:id="1669483098">
      <w:bodyDiv w:val="1"/>
      <w:marLeft w:val="0"/>
      <w:marRight w:val="0"/>
      <w:marTop w:val="0"/>
      <w:marBottom w:val="0"/>
      <w:divBdr>
        <w:top w:val="none" w:sz="0" w:space="0" w:color="auto"/>
        <w:left w:val="none" w:sz="0" w:space="0" w:color="auto"/>
        <w:bottom w:val="none" w:sz="0" w:space="0" w:color="auto"/>
        <w:right w:val="none" w:sz="0" w:space="0" w:color="auto"/>
      </w:divBdr>
    </w:div>
    <w:div w:id="1853179807">
      <w:bodyDiv w:val="1"/>
      <w:marLeft w:val="0"/>
      <w:marRight w:val="0"/>
      <w:marTop w:val="0"/>
      <w:marBottom w:val="0"/>
      <w:divBdr>
        <w:top w:val="none" w:sz="0" w:space="0" w:color="auto"/>
        <w:left w:val="none" w:sz="0" w:space="0" w:color="auto"/>
        <w:bottom w:val="none" w:sz="0" w:space="0" w:color="auto"/>
        <w:right w:val="none" w:sz="0" w:space="0" w:color="auto"/>
      </w:divBdr>
    </w:div>
    <w:div w:id="21131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2755-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z0785-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755-17" TargetMode="External"/><Relationship Id="rId4" Type="http://schemas.openxmlformats.org/officeDocument/2006/relationships/settings" Target="settings.xml"/><Relationship Id="rId9" Type="http://schemas.openxmlformats.org/officeDocument/2006/relationships/hyperlink" Target="https://zakon.rada.gov.ua/laws/show/66-2016-%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1722</Words>
  <Characters>9820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Галущенко</dc:creator>
  <cp:lastModifiedBy>Секретар</cp:lastModifiedBy>
  <cp:revision>9</cp:revision>
  <cp:lastPrinted>2021-06-22T12:38:00Z</cp:lastPrinted>
  <dcterms:created xsi:type="dcterms:W3CDTF">2021-05-28T06:35:00Z</dcterms:created>
  <dcterms:modified xsi:type="dcterms:W3CDTF">2021-06-22T12:38:00Z</dcterms:modified>
</cp:coreProperties>
</file>