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31" w:rsidRDefault="002069D5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69D5" w:rsidRPr="002069D5" w:rsidRDefault="002069D5" w:rsidP="002069D5">
      <w:pPr>
        <w:pStyle w:val="1"/>
        <w:jc w:val="both"/>
        <w:rPr>
          <w:rFonts w:ascii="Times New Roman" w:eastAsia="Times New Roman" w:hAnsi="Times New Roman" w:cs="Times New Roman"/>
          <w:color w:val="auto"/>
          <w:kern w:val="36"/>
          <w:lang w:eastAsia="ru-RU"/>
        </w:rPr>
      </w:pPr>
      <w:bookmarkStart w:id="0" w:name="_GoBack"/>
      <w:bookmarkEnd w:id="0"/>
      <w:proofErr w:type="gramStart"/>
      <w:r w:rsidRPr="0062100F">
        <w:rPr>
          <w:rFonts w:ascii="Times New Roman" w:eastAsia="Times New Roman" w:hAnsi="Times New Roman" w:cs="Times New Roman"/>
          <w:color w:val="auto"/>
          <w:kern w:val="36"/>
          <w:lang w:eastAsia="ru-RU"/>
        </w:rPr>
        <w:t xml:space="preserve">Як декларанту </w:t>
      </w:r>
      <w:proofErr w:type="spellStart"/>
      <w:r w:rsidRPr="0062100F">
        <w:rPr>
          <w:rFonts w:ascii="Times New Roman" w:eastAsia="Times New Roman" w:hAnsi="Times New Roman" w:cs="Times New Roman"/>
          <w:color w:val="auto"/>
          <w:kern w:val="36"/>
          <w:lang w:eastAsia="ru-RU"/>
        </w:rPr>
        <w:t>розрахувати</w:t>
      </w:r>
      <w:proofErr w:type="spellEnd"/>
      <w:r w:rsidRPr="0062100F">
        <w:rPr>
          <w:rFonts w:ascii="Times New Roman" w:eastAsia="Times New Roman" w:hAnsi="Times New Roman" w:cs="Times New Roman"/>
          <w:color w:val="auto"/>
          <w:kern w:val="36"/>
          <w:lang w:eastAsia="ru-RU"/>
        </w:rPr>
        <w:t xml:space="preserve"> базу для </w:t>
      </w:r>
      <w:proofErr w:type="spellStart"/>
      <w:r w:rsidRPr="0062100F">
        <w:rPr>
          <w:rFonts w:ascii="Times New Roman" w:eastAsia="Times New Roman" w:hAnsi="Times New Roman" w:cs="Times New Roman"/>
          <w:color w:val="auto"/>
          <w:kern w:val="36"/>
          <w:lang w:eastAsia="ru-RU"/>
        </w:rPr>
        <w:t>нарахування</w:t>
      </w:r>
      <w:proofErr w:type="spellEnd"/>
      <w:r w:rsidRPr="0062100F">
        <w:rPr>
          <w:rFonts w:ascii="Times New Roman" w:eastAsia="Times New Roman" w:hAnsi="Times New Roman" w:cs="Times New Roman"/>
          <w:color w:val="auto"/>
          <w:kern w:val="36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color w:val="auto"/>
          <w:kern w:val="36"/>
          <w:lang w:eastAsia="ru-RU"/>
        </w:rPr>
        <w:t>збору</w:t>
      </w:r>
      <w:proofErr w:type="spellEnd"/>
      <w:r w:rsidRPr="0062100F">
        <w:rPr>
          <w:rFonts w:ascii="Times New Roman" w:eastAsia="Times New Roman" w:hAnsi="Times New Roman" w:cs="Times New Roman"/>
          <w:color w:val="auto"/>
          <w:kern w:val="36"/>
          <w:lang w:eastAsia="ru-RU"/>
        </w:rPr>
        <w:t xml:space="preserve"> з одноразового (</w:t>
      </w:r>
      <w:proofErr w:type="spellStart"/>
      <w:r w:rsidRPr="0062100F">
        <w:rPr>
          <w:rFonts w:ascii="Times New Roman" w:eastAsia="Times New Roman" w:hAnsi="Times New Roman" w:cs="Times New Roman"/>
          <w:color w:val="auto"/>
          <w:kern w:val="36"/>
          <w:lang w:eastAsia="ru-RU"/>
        </w:rPr>
        <w:t>спеціального</w:t>
      </w:r>
      <w:proofErr w:type="spellEnd"/>
      <w:r w:rsidRPr="0062100F">
        <w:rPr>
          <w:rFonts w:ascii="Times New Roman" w:eastAsia="Times New Roman" w:hAnsi="Times New Roman" w:cs="Times New Roman"/>
          <w:color w:val="auto"/>
          <w:kern w:val="36"/>
          <w:lang w:eastAsia="ru-RU"/>
        </w:rPr>
        <w:t xml:space="preserve">) </w:t>
      </w:r>
      <w:proofErr w:type="spellStart"/>
      <w:r w:rsidRPr="0062100F">
        <w:rPr>
          <w:rFonts w:ascii="Times New Roman" w:eastAsia="Times New Roman" w:hAnsi="Times New Roman" w:cs="Times New Roman"/>
          <w:color w:val="auto"/>
          <w:kern w:val="36"/>
          <w:lang w:eastAsia="ru-RU"/>
        </w:rPr>
        <w:t>добровільного</w:t>
      </w:r>
      <w:proofErr w:type="spellEnd"/>
      <w:r w:rsidRPr="0062100F">
        <w:rPr>
          <w:rFonts w:ascii="Times New Roman" w:eastAsia="Times New Roman" w:hAnsi="Times New Roman" w:cs="Times New Roman"/>
          <w:color w:val="auto"/>
          <w:kern w:val="36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color w:val="auto"/>
          <w:kern w:val="36"/>
          <w:lang w:eastAsia="ru-RU"/>
        </w:rPr>
        <w:t>декларування</w:t>
      </w:r>
      <w:proofErr w:type="spellEnd"/>
      <w:r w:rsidRPr="0062100F">
        <w:rPr>
          <w:rFonts w:ascii="Times New Roman" w:eastAsia="Times New Roman" w:hAnsi="Times New Roman" w:cs="Times New Roman"/>
          <w:color w:val="auto"/>
          <w:kern w:val="36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color w:val="auto"/>
          <w:kern w:val="36"/>
          <w:lang w:eastAsia="ru-RU"/>
        </w:rPr>
        <w:t>щодо</w:t>
      </w:r>
      <w:proofErr w:type="spellEnd"/>
      <w:r w:rsidRPr="0062100F">
        <w:rPr>
          <w:rFonts w:ascii="Times New Roman" w:eastAsia="Times New Roman" w:hAnsi="Times New Roman" w:cs="Times New Roman"/>
          <w:color w:val="auto"/>
          <w:kern w:val="36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color w:val="auto"/>
          <w:kern w:val="36"/>
          <w:lang w:eastAsia="ru-RU"/>
        </w:rPr>
        <w:t>нерухомого</w:t>
      </w:r>
      <w:proofErr w:type="spellEnd"/>
      <w:r w:rsidRPr="0062100F">
        <w:rPr>
          <w:rFonts w:ascii="Times New Roman" w:eastAsia="Times New Roman" w:hAnsi="Times New Roman" w:cs="Times New Roman"/>
          <w:color w:val="auto"/>
          <w:kern w:val="36"/>
          <w:lang w:eastAsia="ru-RU"/>
        </w:rPr>
        <w:t xml:space="preserve">, </w:t>
      </w:r>
      <w:proofErr w:type="spellStart"/>
      <w:r w:rsidRPr="0062100F">
        <w:rPr>
          <w:rFonts w:ascii="Times New Roman" w:eastAsia="Times New Roman" w:hAnsi="Times New Roman" w:cs="Times New Roman"/>
          <w:color w:val="auto"/>
          <w:kern w:val="36"/>
          <w:lang w:eastAsia="ru-RU"/>
        </w:rPr>
        <w:t>рухомого</w:t>
      </w:r>
      <w:proofErr w:type="spellEnd"/>
      <w:r w:rsidRPr="0062100F">
        <w:rPr>
          <w:rFonts w:ascii="Times New Roman" w:eastAsia="Times New Roman" w:hAnsi="Times New Roman" w:cs="Times New Roman"/>
          <w:color w:val="auto"/>
          <w:kern w:val="36"/>
          <w:lang w:eastAsia="ru-RU"/>
        </w:rPr>
        <w:t xml:space="preserve"> майна, </w:t>
      </w:r>
      <w:proofErr w:type="spellStart"/>
      <w:r w:rsidRPr="0062100F">
        <w:rPr>
          <w:rFonts w:ascii="Times New Roman" w:eastAsia="Times New Roman" w:hAnsi="Times New Roman" w:cs="Times New Roman"/>
          <w:color w:val="auto"/>
          <w:kern w:val="36"/>
          <w:lang w:eastAsia="ru-RU"/>
        </w:rPr>
        <w:t>корпоративних</w:t>
      </w:r>
      <w:proofErr w:type="spellEnd"/>
      <w:r w:rsidRPr="0062100F">
        <w:rPr>
          <w:rFonts w:ascii="Times New Roman" w:eastAsia="Times New Roman" w:hAnsi="Times New Roman" w:cs="Times New Roman"/>
          <w:color w:val="auto"/>
          <w:kern w:val="36"/>
          <w:lang w:eastAsia="ru-RU"/>
        </w:rPr>
        <w:t xml:space="preserve"> прав, </w:t>
      </w:r>
      <w:proofErr w:type="spellStart"/>
      <w:r w:rsidRPr="0062100F">
        <w:rPr>
          <w:rFonts w:ascii="Times New Roman" w:eastAsia="Times New Roman" w:hAnsi="Times New Roman" w:cs="Times New Roman"/>
          <w:color w:val="auto"/>
          <w:kern w:val="36"/>
          <w:lang w:eastAsia="ru-RU"/>
        </w:rPr>
        <w:t>цінних</w:t>
      </w:r>
      <w:proofErr w:type="spellEnd"/>
      <w:r w:rsidRPr="0062100F">
        <w:rPr>
          <w:rFonts w:ascii="Times New Roman" w:eastAsia="Times New Roman" w:hAnsi="Times New Roman" w:cs="Times New Roman"/>
          <w:color w:val="auto"/>
          <w:kern w:val="36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color w:val="auto"/>
          <w:kern w:val="36"/>
          <w:lang w:eastAsia="ru-RU"/>
        </w:rPr>
        <w:t>паперів</w:t>
      </w:r>
      <w:proofErr w:type="spellEnd"/>
      <w:r w:rsidRPr="0062100F">
        <w:rPr>
          <w:rFonts w:ascii="Times New Roman" w:eastAsia="Times New Roman" w:hAnsi="Times New Roman" w:cs="Times New Roman"/>
          <w:color w:val="auto"/>
          <w:kern w:val="36"/>
          <w:lang w:eastAsia="ru-RU"/>
        </w:rPr>
        <w:t xml:space="preserve">, права на </w:t>
      </w:r>
      <w:proofErr w:type="spellStart"/>
      <w:r w:rsidRPr="0062100F">
        <w:rPr>
          <w:rFonts w:ascii="Times New Roman" w:eastAsia="Times New Roman" w:hAnsi="Times New Roman" w:cs="Times New Roman"/>
          <w:color w:val="auto"/>
          <w:kern w:val="36"/>
          <w:lang w:eastAsia="ru-RU"/>
        </w:rPr>
        <w:t>отримання</w:t>
      </w:r>
      <w:proofErr w:type="spellEnd"/>
      <w:r w:rsidRPr="0062100F">
        <w:rPr>
          <w:rFonts w:ascii="Times New Roman" w:eastAsia="Times New Roman" w:hAnsi="Times New Roman" w:cs="Times New Roman"/>
          <w:color w:val="auto"/>
          <w:kern w:val="36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color w:val="auto"/>
          <w:kern w:val="36"/>
          <w:lang w:eastAsia="ru-RU"/>
        </w:rPr>
        <w:t>дивідендів</w:t>
      </w:r>
      <w:proofErr w:type="spellEnd"/>
      <w:r w:rsidRPr="0062100F">
        <w:rPr>
          <w:rFonts w:ascii="Times New Roman" w:eastAsia="Times New Roman" w:hAnsi="Times New Roman" w:cs="Times New Roman"/>
          <w:color w:val="auto"/>
          <w:kern w:val="36"/>
          <w:lang w:eastAsia="ru-RU"/>
        </w:rPr>
        <w:t xml:space="preserve">, </w:t>
      </w:r>
      <w:proofErr w:type="spellStart"/>
      <w:r w:rsidRPr="0062100F">
        <w:rPr>
          <w:rFonts w:ascii="Times New Roman" w:eastAsia="Times New Roman" w:hAnsi="Times New Roman" w:cs="Times New Roman"/>
          <w:color w:val="auto"/>
          <w:kern w:val="36"/>
          <w:lang w:eastAsia="ru-RU"/>
        </w:rPr>
        <w:t>процентів</w:t>
      </w:r>
      <w:proofErr w:type="spellEnd"/>
      <w:r w:rsidRPr="0062100F">
        <w:rPr>
          <w:rFonts w:ascii="Times New Roman" w:eastAsia="Times New Roman" w:hAnsi="Times New Roman" w:cs="Times New Roman"/>
          <w:color w:val="auto"/>
          <w:kern w:val="36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color w:val="auto"/>
          <w:kern w:val="36"/>
          <w:lang w:eastAsia="ru-RU"/>
        </w:rPr>
        <w:t>інших</w:t>
      </w:r>
      <w:proofErr w:type="spellEnd"/>
      <w:r w:rsidRPr="0062100F">
        <w:rPr>
          <w:rFonts w:ascii="Times New Roman" w:eastAsia="Times New Roman" w:hAnsi="Times New Roman" w:cs="Times New Roman"/>
          <w:color w:val="auto"/>
          <w:kern w:val="36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color w:val="auto"/>
          <w:kern w:val="36"/>
          <w:lang w:eastAsia="ru-RU"/>
        </w:rPr>
        <w:t>активів</w:t>
      </w:r>
      <w:proofErr w:type="spellEnd"/>
      <w:r w:rsidRPr="0062100F">
        <w:rPr>
          <w:rFonts w:ascii="Times New Roman" w:eastAsia="Times New Roman" w:hAnsi="Times New Roman" w:cs="Times New Roman"/>
          <w:color w:val="auto"/>
          <w:kern w:val="36"/>
          <w:lang w:eastAsia="ru-RU"/>
        </w:rPr>
        <w:t xml:space="preserve"> ФО?</w:t>
      </w:r>
      <w:proofErr w:type="gramEnd"/>
    </w:p>
    <w:p w:rsidR="002069D5" w:rsidRPr="002069D5" w:rsidRDefault="002069D5" w:rsidP="002069D5">
      <w:pPr>
        <w:rPr>
          <w:lang w:eastAsia="ru-RU"/>
        </w:rPr>
      </w:pPr>
    </w:p>
    <w:p w:rsidR="002069D5" w:rsidRPr="0062100F" w:rsidRDefault="002069D5" w:rsidP="002069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proofErr w:type="gram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ідпунктів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«б» – «е» п. 4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підрозд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9 прим. 4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розд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. XX «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Перехідні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Податкового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кодексу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02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грудня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2010 року № 2755-VI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зі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змінами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доповненнями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ПКУ) об’єктами одноразового (спеціального) добровільного декларування (далі –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об’єкти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декларування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можуть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ідпунктами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14.1.280 і 14.1.281 п. 14.1 ст. 14 ПКУ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фізичної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особи,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належать декларанту на 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тому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 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спільної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часткової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 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спільної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сумісної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і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знаходяться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зареєстровані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перебувають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обігу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, є на </w:t>
      </w:r>
      <w:proofErr w:type="spellStart"/>
      <w:proofErr w:type="gram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</w:t>
      </w:r>
      <w:proofErr w:type="gram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іку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тощо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) на 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та/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межами станом на дату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подання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одноразової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спеціальної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добровільної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декларації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 тому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69D5" w:rsidRPr="002069D5" w:rsidRDefault="002069D5" w:rsidP="002069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нерухоме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земельні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ділянки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єкти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житлової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нежитлової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нерухомості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069D5" w:rsidRPr="0062100F" w:rsidRDefault="002069D5" w:rsidP="002069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цілей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ідрозділу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нерухомого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майна</w:t>
      </w:r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належать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об’єкти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незавершеного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будівництва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F20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експлуатацію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зареєстроване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установленому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 порядку, але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майнові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</w:t>
      </w:r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об’єкти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належать</w:t>
      </w:r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декларанту</w:t>
      </w:r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20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експлуатацію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розташовані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ділянках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належать</w:t>
      </w:r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декларанту</w:t>
      </w:r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приватної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включаючи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спільну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власність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gram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довгострокової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оренди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суперфіцію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69D5" w:rsidRPr="0062100F" w:rsidRDefault="002069D5" w:rsidP="002069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рухоме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тому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69D5" w:rsidRPr="0062100F" w:rsidRDefault="002069D5" w:rsidP="002069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засоби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самохідні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машини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механізми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69D5" w:rsidRPr="0062100F" w:rsidRDefault="002069D5" w:rsidP="002069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інше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цінне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рухоме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предмети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мистецтва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антикварі</w:t>
      </w:r>
      <w:proofErr w:type="gram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ату</w:t>
      </w:r>
      <w:proofErr w:type="spellEnd"/>
      <w:proofErr w:type="gram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дорогоцінні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метали,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дорогоцінне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каміння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ювелірні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вироби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тощо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2069D5" w:rsidRPr="002069D5" w:rsidRDefault="002069D5" w:rsidP="002069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частки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паї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майні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юридичних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утвореннях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</w:t>
      </w:r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статусу</w:t>
      </w:r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</w:t>
      </w:r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корпоративні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</w:t>
      </w:r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майнові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</w:t>
      </w:r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єкти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інтелектуальної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ґ</w:t>
      </w:r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цінні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папери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фінансові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інструменти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визначені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</w:t>
      </w:r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2069D5" w:rsidRPr="002069D5" w:rsidRDefault="002069D5" w:rsidP="002069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</w:t>
      </w:r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отримання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дивідендів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процентів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іншої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аналогічної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майнової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вигоди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</w:t>
      </w:r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язан</w:t>
      </w:r>
      <w:proofErr w:type="gram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правом</w:t>
      </w:r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цінні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папери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частки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паї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майні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юридичних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утвореннях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</w:t>
      </w:r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статусу</w:t>
      </w:r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</w:t>
      </w:r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69D5" w:rsidRPr="00F202A0" w:rsidRDefault="002069D5" w:rsidP="002069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фізичної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особи, у тому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банківські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метали,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розміщені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рахунках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пам’ятні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банкноти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монети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майнові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права,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що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належать</w:t>
      </w:r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декларанту</w:t>
      </w:r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декларант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отримує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отримувати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доходи</w:t>
      </w:r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spellStart"/>
      <w:proofErr w:type="gram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ідставі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договору про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майном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іншого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алогічного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правочину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не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сплачує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власнику</w:t>
      </w:r>
      <w:proofErr w:type="spellEnd"/>
      <w:r w:rsidRPr="00F20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такого</w:t>
      </w:r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майна</w:t>
      </w:r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частину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належного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власнику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доходу.</w:t>
      </w:r>
    </w:p>
    <w:p w:rsidR="002069D5" w:rsidRPr="0062100F" w:rsidRDefault="002069D5" w:rsidP="002069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02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</w:t>
      </w:r>
      <w:proofErr w:type="spellStart"/>
      <w:proofErr w:type="gram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ідрозд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9 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</w:t>
      </w:r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4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розд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XX «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Перехідні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ПКУ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базу</w:t>
      </w:r>
    </w:p>
    <w:p w:rsidR="002069D5" w:rsidRPr="0062100F" w:rsidRDefault="002069D5" w:rsidP="002069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нарахування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збору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gram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одноразового</w:t>
      </w:r>
      <w:proofErr w:type="gram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спеціального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добровільного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декларування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виходячи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конкретних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об’єктів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декларування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69D5" w:rsidRPr="0062100F" w:rsidRDefault="002069D5" w:rsidP="002069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п. 7.2 </w:t>
      </w:r>
      <w:proofErr w:type="spellStart"/>
      <w:proofErr w:type="gram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ідрозд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9 прим. 4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розд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. XX «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Перехідні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ПКУ для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об’єктів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декларування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визначених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«б» – «е» п. 4 </w:t>
      </w:r>
      <w:proofErr w:type="spellStart"/>
      <w:proofErr w:type="gram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ідрозд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9 прим. 4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розд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. XX «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Перехідні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ПКУ, база для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нарахування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збору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одноразового (</w:t>
      </w:r>
      <w:proofErr w:type="spellStart"/>
      <w:proofErr w:type="gram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</w:t>
      </w:r>
      <w:proofErr w:type="gram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іального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добровільного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декларування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визначається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зокрема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але не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виключно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як:</w:t>
      </w:r>
      <w:r w:rsidRPr="00F20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витрати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декларанта на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придбання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набуття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об’єкта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декларування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69D5" w:rsidRPr="0062100F" w:rsidRDefault="002069D5" w:rsidP="002069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вартість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визначається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proofErr w:type="gram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ідставі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оцінки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 та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майнових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прав,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фінансових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інструментів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активів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Оцінка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об’єкта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декларування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проводиться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країни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знаходиться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такий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актив.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Вартість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активів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визначена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іноземній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валюті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відображається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одноразовій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спеціальній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добровільній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декларації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гривні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офіційним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курсом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національної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валюти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встановленим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Національним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банком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НБУ) станом на дату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подання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одноразової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спеціальної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добровільної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декларації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69D5" w:rsidRPr="0062100F" w:rsidRDefault="002069D5" w:rsidP="002069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номінальна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вартість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грошової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вимоги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69D5" w:rsidRPr="002069D5" w:rsidRDefault="002069D5" w:rsidP="002069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вартість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придбання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біржова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вартість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дійсна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станом</w:t>
      </w:r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дату</w:t>
      </w:r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подання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одноразової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спеціальної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добровільної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декларації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корпоративних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акцій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допущені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біржових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торгів</w:t>
      </w:r>
      <w:proofErr w:type="spellEnd"/>
      <w:r w:rsidRPr="002069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69D5" w:rsidRPr="0062100F" w:rsidRDefault="002069D5" w:rsidP="002069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вартість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активу у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вигляді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дорогоцінних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металів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визначається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перерахунку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ваги </w:t>
      </w:r>
      <w:proofErr w:type="gram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закупівельної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ціни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дорогоцінні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метали,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визначеної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НБУ станом на дату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подання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одноразової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спеціальної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добровільної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декларації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69D5" w:rsidRPr="0062100F" w:rsidRDefault="002069D5" w:rsidP="002069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витрати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придбання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набуття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декларантом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цінних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паперів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фінансових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інструментів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допущені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біржових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торгів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часток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паїв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у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юридичних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утвореннях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статусу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особи,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корпоративних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номінальна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вартість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таких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активів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зазначена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відповідних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документах.</w:t>
      </w:r>
      <w:proofErr w:type="gramEnd"/>
    </w:p>
    <w:p w:rsidR="002069D5" w:rsidRPr="0062100F" w:rsidRDefault="002069D5" w:rsidP="002069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власним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бажанням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декларанта для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рухомого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 (</w:t>
      </w:r>
      <w:proofErr w:type="spellStart"/>
      <w:proofErr w:type="gram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кр</w:t>
      </w:r>
      <w:proofErr w:type="gram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ім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дорогоцінних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металів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транспортних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засобів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самохідних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машин і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механізмів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витворів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мистецтва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дорогоцінного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каміння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 тому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органогенного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утворення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та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виробів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них) базою для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нарахування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збору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одноразового (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спеціального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добровільного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декларування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самостійно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визначена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декларантом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вартість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об’єктів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декларування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знаходяться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зареєстровані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на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621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41F81" w:rsidRPr="002069D5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7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D0DBB"/>
    <w:rsid w:val="000670E3"/>
    <w:rsid w:val="000A7DA7"/>
    <w:rsid w:val="002069D5"/>
    <w:rsid w:val="002209F3"/>
    <w:rsid w:val="002A0731"/>
    <w:rsid w:val="0042694C"/>
    <w:rsid w:val="005504EF"/>
    <w:rsid w:val="0097221F"/>
    <w:rsid w:val="00A9309E"/>
    <w:rsid w:val="00BA12B7"/>
    <w:rsid w:val="00CD0DBB"/>
    <w:rsid w:val="00D07571"/>
    <w:rsid w:val="00D41F81"/>
    <w:rsid w:val="00E7256A"/>
    <w:rsid w:val="00F2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paragraph" w:styleId="1">
    <w:name w:val="heading 1"/>
    <w:basedOn w:val="a"/>
    <w:next w:val="a"/>
    <w:link w:val="10"/>
    <w:uiPriority w:val="9"/>
    <w:qFormat/>
    <w:rsid w:val="002069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069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3278</Words>
  <Characters>1870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12</cp:revision>
  <dcterms:created xsi:type="dcterms:W3CDTF">2021-05-25T12:16:00Z</dcterms:created>
  <dcterms:modified xsi:type="dcterms:W3CDTF">2021-08-25T12:18:00Z</dcterms:modified>
</cp:coreProperties>
</file>