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D33" w:rsidRDefault="00691D33" w:rsidP="00691D33">
      <w:pPr>
        <w:rPr>
          <w:rFonts w:ascii="Times New Roman" w:hAnsi="Times New Roman" w:cs="Times New Roman"/>
          <w:b/>
          <w:sz w:val="28"/>
          <w:szCs w:val="28"/>
        </w:rPr>
      </w:pPr>
      <w:r>
        <w:rPr>
          <w:noProof/>
          <w:lang w:val="uk-UA" w:eastAsia="uk-UA"/>
        </w:rPr>
        <mc:AlternateContent>
          <mc:Choice Requires="wps">
            <w:drawing>
              <wp:anchor distT="0" distB="0" distL="114300" distR="114300" simplePos="0" relativeHeight="251659264" behindDoc="0" locked="0" layoutInCell="1" allowOverlap="1" wp14:anchorId="60989E19" wp14:editId="59F6177F">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D33" w:rsidRDefault="00691D33" w:rsidP="00691D33">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691D33" w:rsidRDefault="00691D33" w:rsidP="00691D33">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691D33" w:rsidRDefault="00691D33" w:rsidP="00691D33">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691D33" w:rsidRDefault="00691D33" w:rsidP="00691D33">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691D33" w:rsidRDefault="00691D33" w:rsidP="00691D33">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691D33" w:rsidRDefault="00691D33" w:rsidP="00691D33">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50F04AFD" wp14:editId="2D799C4F">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DF31E7" w:rsidRDefault="00DF31E7" w:rsidP="00DF31E7">
      <w:pPr>
        <w:spacing w:after="0" w:line="240" w:lineRule="auto"/>
        <w:ind w:firstLine="567"/>
        <w:jc w:val="center"/>
        <w:outlineLvl w:val="0"/>
        <w:rPr>
          <w:rFonts w:ascii="Times New Roman" w:eastAsia="Times New Roman" w:hAnsi="Times New Roman" w:cs="Times New Roman"/>
          <w:b/>
          <w:bCs/>
          <w:kern w:val="36"/>
          <w:sz w:val="28"/>
          <w:szCs w:val="28"/>
          <w:lang w:val="uk-UA" w:eastAsia="ru-RU"/>
        </w:rPr>
      </w:pPr>
    </w:p>
    <w:p w:rsidR="00691D33" w:rsidRDefault="00691D33" w:rsidP="00691D33">
      <w:pPr>
        <w:spacing w:after="0" w:line="240" w:lineRule="auto"/>
        <w:ind w:firstLine="567"/>
        <w:jc w:val="center"/>
        <w:outlineLvl w:val="0"/>
        <w:rPr>
          <w:rFonts w:ascii="Times New Roman" w:eastAsia="Times New Roman" w:hAnsi="Times New Roman" w:cs="Times New Roman"/>
          <w:b/>
          <w:bCs/>
          <w:kern w:val="36"/>
          <w:sz w:val="28"/>
          <w:szCs w:val="28"/>
          <w:lang w:val="uk-UA" w:eastAsia="ru-RU"/>
        </w:rPr>
      </w:pPr>
      <w:r>
        <w:rPr>
          <w:rFonts w:ascii="Times New Roman" w:eastAsia="Times New Roman" w:hAnsi="Times New Roman" w:cs="Times New Roman"/>
          <w:b/>
          <w:bCs/>
          <w:kern w:val="36"/>
          <w:sz w:val="28"/>
          <w:szCs w:val="28"/>
          <w:lang w:val="uk-UA" w:eastAsia="ru-RU"/>
        </w:rPr>
        <w:t>В</w:t>
      </w:r>
      <w:r w:rsidRPr="00DF31E7">
        <w:rPr>
          <w:rFonts w:ascii="Times New Roman" w:eastAsia="Times New Roman" w:hAnsi="Times New Roman" w:cs="Times New Roman"/>
          <w:b/>
          <w:bCs/>
          <w:kern w:val="36"/>
          <w:sz w:val="28"/>
          <w:szCs w:val="28"/>
          <w:lang w:val="uk-UA" w:eastAsia="ru-RU"/>
        </w:rPr>
        <w:t>артість</w:t>
      </w:r>
      <w:r>
        <w:rPr>
          <w:rFonts w:ascii="Times New Roman" w:eastAsia="Times New Roman" w:hAnsi="Times New Roman" w:cs="Times New Roman"/>
          <w:b/>
          <w:bCs/>
          <w:kern w:val="36"/>
          <w:sz w:val="28"/>
          <w:szCs w:val="28"/>
          <w:lang w:val="uk-UA" w:eastAsia="ru-RU"/>
        </w:rPr>
        <w:t>,</w:t>
      </w:r>
      <w:r w:rsidRPr="00691D33">
        <w:rPr>
          <w:rFonts w:ascii="Times New Roman" w:eastAsia="Times New Roman" w:hAnsi="Times New Roman" w:cs="Times New Roman"/>
          <w:b/>
          <w:bCs/>
          <w:kern w:val="36"/>
          <w:sz w:val="28"/>
          <w:szCs w:val="28"/>
          <w:lang w:val="uk-UA" w:eastAsia="ru-RU"/>
        </w:rPr>
        <w:t xml:space="preserve"> </w:t>
      </w:r>
      <w:r>
        <w:rPr>
          <w:rFonts w:ascii="Times New Roman" w:eastAsia="Times New Roman" w:hAnsi="Times New Roman" w:cs="Times New Roman"/>
          <w:b/>
          <w:bCs/>
          <w:kern w:val="36"/>
          <w:sz w:val="28"/>
          <w:szCs w:val="28"/>
          <w:lang w:val="uk-UA" w:eastAsia="ru-RU"/>
        </w:rPr>
        <w:t>я</w:t>
      </w:r>
      <w:r w:rsidRPr="00DF31E7">
        <w:rPr>
          <w:rFonts w:ascii="Times New Roman" w:eastAsia="Times New Roman" w:hAnsi="Times New Roman" w:cs="Times New Roman"/>
          <w:b/>
          <w:bCs/>
          <w:kern w:val="36"/>
          <w:sz w:val="28"/>
          <w:szCs w:val="28"/>
          <w:lang w:val="uk-UA" w:eastAsia="ru-RU"/>
        </w:rPr>
        <w:t>ку слід зазначати фізичній особі у одноразовій (спеціальній) добровільній декларації у разі декларування цінних паперів</w:t>
      </w:r>
    </w:p>
    <w:p w:rsidR="00DF31E7" w:rsidRDefault="00DF31E7" w:rsidP="00DF31E7">
      <w:pPr>
        <w:spacing w:after="0" w:line="240" w:lineRule="auto"/>
        <w:ind w:firstLine="567"/>
        <w:jc w:val="center"/>
        <w:outlineLvl w:val="0"/>
        <w:rPr>
          <w:rFonts w:ascii="Times New Roman" w:eastAsia="Times New Roman" w:hAnsi="Times New Roman" w:cs="Times New Roman"/>
          <w:b/>
          <w:bCs/>
          <w:kern w:val="36"/>
          <w:sz w:val="28"/>
          <w:szCs w:val="28"/>
          <w:lang w:val="uk-UA" w:eastAsia="ru-RU"/>
        </w:rPr>
      </w:pPr>
    </w:p>
    <w:p w:rsidR="00DF31E7" w:rsidRPr="00691D33" w:rsidRDefault="00DF31E7" w:rsidP="00691D33">
      <w:pPr>
        <w:spacing w:after="0" w:line="240" w:lineRule="auto"/>
        <w:ind w:firstLine="567"/>
        <w:jc w:val="both"/>
        <w:outlineLvl w:val="0"/>
        <w:rPr>
          <w:rFonts w:ascii="Times New Roman" w:eastAsia="Times New Roman" w:hAnsi="Times New Roman" w:cs="Times New Roman"/>
          <w:bCs/>
          <w:i/>
          <w:kern w:val="36"/>
          <w:sz w:val="28"/>
          <w:szCs w:val="28"/>
          <w:u w:val="single"/>
          <w:lang w:val="uk-UA" w:eastAsia="ru-RU"/>
        </w:rPr>
      </w:pPr>
      <w:r w:rsidRPr="00691D33">
        <w:rPr>
          <w:rFonts w:ascii="Times New Roman" w:eastAsia="Times New Roman" w:hAnsi="Times New Roman" w:cs="Times New Roman"/>
          <w:bCs/>
          <w:i/>
          <w:kern w:val="36"/>
          <w:sz w:val="28"/>
          <w:szCs w:val="28"/>
          <w:u w:val="single"/>
          <w:lang w:val="uk-UA" w:eastAsia="ru-RU"/>
        </w:rPr>
        <w:t>Яку вартість слід зазначати фізичній особі у одноразовій (спеціальній) добровільній декларації у разі декларування цінних паперів, які допущені до біржових торгів та знаходяться за межами території України?</w:t>
      </w:r>
    </w:p>
    <w:p w:rsidR="00DF31E7" w:rsidRPr="00DF31E7" w:rsidRDefault="00DF31E7" w:rsidP="00DF31E7">
      <w:pPr>
        <w:spacing w:after="0" w:line="240" w:lineRule="auto"/>
        <w:ind w:firstLine="567"/>
        <w:outlineLvl w:val="0"/>
        <w:rPr>
          <w:rFonts w:ascii="Times New Roman" w:eastAsia="Times New Roman" w:hAnsi="Times New Roman" w:cs="Times New Roman"/>
          <w:b/>
          <w:bCs/>
          <w:kern w:val="36"/>
          <w:sz w:val="28"/>
          <w:szCs w:val="28"/>
          <w:lang w:val="uk-UA" w:eastAsia="ru-RU"/>
        </w:rPr>
      </w:pPr>
    </w:p>
    <w:p w:rsidR="00DF31E7" w:rsidRPr="00DF31E7" w:rsidRDefault="00DF31E7" w:rsidP="00DF31E7">
      <w:pPr>
        <w:spacing w:after="0" w:line="240" w:lineRule="auto"/>
        <w:ind w:firstLine="567"/>
        <w:jc w:val="both"/>
        <w:outlineLvl w:val="0"/>
        <w:rPr>
          <w:rFonts w:ascii="Times New Roman" w:eastAsia="Times New Roman" w:hAnsi="Times New Roman" w:cs="Times New Roman"/>
          <w:b/>
          <w:bCs/>
          <w:kern w:val="36"/>
          <w:sz w:val="28"/>
          <w:szCs w:val="28"/>
          <w:lang w:val="uk-UA" w:eastAsia="ru-RU"/>
        </w:rPr>
      </w:pPr>
      <w:r w:rsidRPr="00DF31E7">
        <w:rPr>
          <w:rFonts w:ascii="Times New Roman" w:eastAsia="Times New Roman" w:hAnsi="Times New Roman" w:cs="Times New Roman"/>
          <w:sz w:val="28"/>
          <w:szCs w:val="28"/>
          <w:lang w:val="uk-UA" w:eastAsia="ru-RU"/>
        </w:rPr>
        <w:t>Відповідно до п. 9 підрозділу 9</w:t>
      </w:r>
      <w:r w:rsidRPr="00DF31E7">
        <w:rPr>
          <w:rFonts w:ascii="Times New Roman" w:eastAsia="Times New Roman" w:hAnsi="Times New Roman" w:cs="Times New Roman"/>
          <w:sz w:val="28"/>
          <w:szCs w:val="28"/>
          <w:vertAlign w:val="superscript"/>
          <w:lang w:val="uk-UA" w:eastAsia="ru-RU"/>
        </w:rPr>
        <w:t>4</w:t>
      </w:r>
      <w:r w:rsidRPr="00DF31E7">
        <w:rPr>
          <w:rFonts w:ascii="Times New Roman" w:eastAsia="Times New Roman" w:hAnsi="Times New Roman" w:cs="Times New Roman"/>
          <w:sz w:val="28"/>
          <w:szCs w:val="28"/>
          <w:lang w:val="uk-UA" w:eastAsia="ru-RU"/>
        </w:rPr>
        <w:t xml:space="preserve"> розділу ХХ Податкового кодексу України (далі – Кодекс) </w:t>
      </w:r>
      <w:proofErr w:type="spellStart"/>
      <w:r w:rsidRPr="00DF31E7">
        <w:rPr>
          <w:rFonts w:ascii="Times New Roman" w:eastAsia="Times New Roman" w:hAnsi="Times New Roman" w:cs="Times New Roman"/>
          <w:sz w:val="28"/>
          <w:szCs w:val="28"/>
          <w:lang w:val="uk-UA" w:eastAsia="ru-RU"/>
        </w:rPr>
        <w:t>п.п</w:t>
      </w:r>
      <w:proofErr w:type="spellEnd"/>
      <w:r w:rsidRPr="00DF31E7">
        <w:rPr>
          <w:rFonts w:ascii="Times New Roman" w:eastAsia="Times New Roman" w:hAnsi="Times New Roman" w:cs="Times New Roman"/>
          <w:sz w:val="28"/>
          <w:szCs w:val="28"/>
          <w:lang w:val="uk-UA" w:eastAsia="ru-RU"/>
        </w:rPr>
        <w:t>. «ґ» п. 4 підрозділу 9</w:t>
      </w:r>
      <w:r w:rsidRPr="00DF31E7">
        <w:rPr>
          <w:rFonts w:ascii="Times New Roman" w:eastAsia="Times New Roman" w:hAnsi="Times New Roman" w:cs="Times New Roman"/>
          <w:sz w:val="28"/>
          <w:szCs w:val="28"/>
          <w:vertAlign w:val="superscript"/>
          <w:lang w:val="uk-UA" w:eastAsia="ru-RU"/>
        </w:rPr>
        <w:t>4</w:t>
      </w:r>
      <w:r w:rsidRPr="00DF31E7">
        <w:rPr>
          <w:rFonts w:ascii="Times New Roman" w:eastAsia="Times New Roman" w:hAnsi="Times New Roman" w:cs="Times New Roman"/>
          <w:sz w:val="28"/>
          <w:szCs w:val="28"/>
          <w:lang w:val="uk-UA" w:eastAsia="ru-RU"/>
        </w:rPr>
        <w:t xml:space="preserve"> розділу ХХ Кодексу об'єктами одноразового (спеціального) добровільного декларування (далі - об'єкти декларування) можуть бути визначені підпунктами 14.1.280 і 14.1.281 п. 14.1 ст. 14 Кодексу активи фізичної особи, що належать декларанту на праві власності (в тому числі на праві спільної часткової або на праві спільної сумісної власності) і знаходяться (зареєстровані, перебувають в обігу, є на обліку тощо) на території України та/або за її межами станом на дату подання одноразової (спеціальної) добровільної декларації, у тому числі цінні папери та/або фінансові інструменти, визначені законом; </w:t>
      </w:r>
    </w:p>
    <w:p w:rsidR="00DF31E7" w:rsidRPr="00DF31E7" w:rsidRDefault="00DF31E7" w:rsidP="00DF31E7">
      <w:pPr>
        <w:spacing w:after="0" w:line="240" w:lineRule="auto"/>
        <w:ind w:firstLine="567"/>
        <w:jc w:val="both"/>
        <w:rPr>
          <w:rFonts w:ascii="Times New Roman" w:eastAsia="Times New Roman" w:hAnsi="Times New Roman" w:cs="Times New Roman"/>
          <w:sz w:val="28"/>
          <w:szCs w:val="28"/>
          <w:lang w:val="uk-UA" w:eastAsia="ru-RU"/>
        </w:rPr>
      </w:pPr>
      <w:r w:rsidRPr="00DF31E7">
        <w:rPr>
          <w:rFonts w:ascii="Times New Roman" w:eastAsia="Times New Roman" w:hAnsi="Times New Roman" w:cs="Times New Roman"/>
          <w:sz w:val="28"/>
          <w:szCs w:val="28"/>
          <w:lang w:val="uk-UA" w:eastAsia="ru-RU"/>
        </w:rPr>
        <w:t xml:space="preserve">При цьому для об'єктів декларування, визначених </w:t>
      </w:r>
      <w:proofErr w:type="spellStart"/>
      <w:r w:rsidRPr="00DF31E7">
        <w:rPr>
          <w:rFonts w:ascii="Times New Roman" w:eastAsia="Times New Roman" w:hAnsi="Times New Roman" w:cs="Times New Roman"/>
          <w:sz w:val="28"/>
          <w:szCs w:val="28"/>
          <w:lang w:val="uk-UA" w:eastAsia="ru-RU"/>
        </w:rPr>
        <w:t>п.п</w:t>
      </w:r>
      <w:proofErr w:type="spellEnd"/>
      <w:r w:rsidRPr="00DF31E7">
        <w:rPr>
          <w:rFonts w:ascii="Times New Roman" w:eastAsia="Times New Roman" w:hAnsi="Times New Roman" w:cs="Times New Roman"/>
          <w:sz w:val="28"/>
          <w:szCs w:val="28"/>
          <w:lang w:val="uk-UA" w:eastAsia="ru-RU"/>
        </w:rPr>
        <w:t>. «ґ» п. 4 підрозділу 9</w:t>
      </w:r>
      <w:r w:rsidRPr="00DF31E7">
        <w:rPr>
          <w:rFonts w:ascii="Times New Roman" w:eastAsia="Times New Roman" w:hAnsi="Times New Roman" w:cs="Times New Roman"/>
          <w:sz w:val="28"/>
          <w:szCs w:val="28"/>
          <w:vertAlign w:val="superscript"/>
          <w:lang w:val="uk-UA" w:eastAsia="ru-RU"/>
        </w:rPr>
        <w:t>4</w:t>
      </w:r>
      <w:r w:rsidRPr="00DF31E7">
        <w:rPr>
          <w:rFonts w:ascii="Times New Roman" w:eastAsia="Times New Roman" w:hAnsi="Times New Roman" w:cs="Times New Roman"/>
          <w:sz w:val="28"/>
          <w:szCs w:val="28"/>
          <w:lang w:val="uk-UA" w:eastAsia="ru-RU"/>
        </w:rPr>
        <w:t xml:space="preserve"> розділу ХХ Кодексу базою для нарахування збору з одноразового (спеціального) добровільного декларування є вартість придбання або біржова вартість, дійсна станом на дату подання одноразової (спеціальної) добровільної декларації, корпоративних прав (акцій), які допущені до біржових торгів Декларант зобов'язаний документально підтвердити грошову вартість таких об'єктів для нарахування збору з одноразового (спеціального) добровільного декларування шляхом додання до одноразової (спеціальної) добровільної декларації засвідчених належним чином копій документів, що підтверджують вартість об'єктів декларування. </w:t>
      </w:r>
    </w:p>
    <w:p w:rsidR="00DF31E7" w:rsidRPr="00DF31E7" w:rsidRDefault="00DF31E7" w:rsidP="00DF31E7">
      <w:pPr>
        <w:spacing w:after="0" w:line="240" w:lineRule="auto"/>
        <w:ind w:firstLine="567"/>
        <w:jc w:val="both"/>
        <w:rPr>
          <w:rFonts w:ascii="Times New Roman" w:eastAsia="Times New Roman" w:hAnsi="Times New Roman" w:cs="Times New Roman"/>
          <w:sz w:val="28"/>
          <w:szCs w:val="28"/>
          <w:lang w:val="uk-UA" w:eastAsia="ru-RU"/>
        </w:rPr>
      </w:pPr>
      <w:r w:rsidRPr="00DF31E7">
        <w:rPr>
          <w:rFonts w:ascii="Times New Roman" w:eastAsia="Times New Roman" w:hAnsi="Times New Roman" w:cs="Times New Roman"/>
          <w:sz w:val="28"/>
          <w:szCs w:val="28"/>
          <w:lang w:val="uk-UA" w:eastAsia="ru-RU"/>
        </w:rPr>
        <w:t>Декларант зобов'язаний документально підтвердити вартість об'єктів декларування шляхом додання до одноразової (спеціальної) добровільної декларації засвідчених належним чином копій документів, що підтверджують вартість об'єктів декларування, у разі якщо такі об'єкти знаходяться (зареєстровані) за межами України (</w:t>
      </w:r>
      <w:proofErr w:type="spellStart"/>
      <w:r w:rsidRPr="00DF31E7">
        <w:rPr>
          <w:rFonts w:ascii="Times New Roman" w:eastAsia="Times New Roman" w:hAnsi="Times New Roman" w:cs="Times New Roman"/>
          <w:sz w:val="28"/>
          <w:szCs w:val="28"/>
          <w:lang w:val="uk-UA" w:eastAsia="ru-RU"/>
        </w:rPr>
        <w:t>п.п</w:t>
      </w:r>
      <w:proofErr w:type="spellEnd"/>
      <w:r w:rsidRPr="00DF31E7">
        <w:rPr>
          <w:rFonts w:ascii="Times New Roman" w:eastAsia="Times New Roman" w:hAnsi="Times New Roman" w:cs="Times New Roman"/>
          <w:sz w:val="28"/>
          <w:szCs w:val="28"/>
          <w:lang w:val="uk-UA" w:eastAsia="ru-RU"/>
        </w:rPr>
        <w:t>. 7.2 п. 7 підрозділу 9</w:t>
      </w:r>
      <w:r w:rsidRPr="00DF31E7">
        <w:rPr>
          <w:rFonts w:ascii="Times New Roman" w:eastAsia="Times New Roman" w:hAnsi="Times New Roman" w:cs="Times New Roman"/>
          <w:sz w:val="28"/>
          <w:szCs w:val="28"/>
          <w:vertAlign w:val="superscript"/>
          <w:lang w:val="uk-UA" w:eastAsia="ru-RU"/>
        </w:rPr>
        <w:t>4</w:t>
      </w:r>
      <w:r w:rsidRPr="00DF31E7">
        <w:rPr>
          <w:rFonts w:ascii="Times New Roman" w:eastAsia="Times New Roman" w:hAnsi="Times New Roman" w:cs="Times New Roman"/>
          <w:sz w:val="28"/>
          <w:szCs w:val="28"/>
          <w:lang w:val="uk-UA" w:eastAsia="ru-RU"/>
        </w:rPr>
        <w:t xml:space="preserve"> розділу ХХ Кодексу). </w:t>
      </w:r>
    </w:p>
    <w:p w:rsidR="00DF31E7" w:rsidRPr="00DF31E7" w:rsidRDefault="00DF31E7" w:rsidP="00DF31E7">
      <w:pPr>
        <w:spacing w:after="0" w:line="240" w:lineRule="auto"/>
        <w:ind w:firstLine="567"/>
        <w:jc w:val="both"/>
        <w:rPr>
          <w:rFonts w:ascii="Times New Roman" w:eastAsia="Times New Roman" w:hAnsi="Times New Roman" w:cs="Times New Roman"/>
          <w:sz w:val="28"/>
          <w:szCs w:val="28"/>
          <w:lang w:val="uk-UA" w:eastAsia="ru-RU"/>
        </w:rPr>
      </w:pPr>
      <w:r w:rsidRPr="00DF31E7">
        <w:rPr>
          <w:rFonts w:ascii="Times New Roman" w:eastAsia="Times New Roman" w:hAnsi="Times New Roman" w:cs="Times New Roman"/>
          <w:sz w:val="28"/>
          <w:szCs w:val="28"/>
          <w:lang w:val="uk-UA" w:eastAsia="ru-RU"/>
        </w:rPr>
        <w:t>Відповідно до абзацу першого п. 6 підрозділу 9</w:t>
      </w:r>
      <w:r w:rsidRPr="00DF31E7">
        <w:rPr>
          <w:rFonts w:ascii="Times New Roman" w:eastAsia="Times New Roman" w:hAnsi="Times New Roman" w:cs="Times New Roman"/>
          <w:sz w:val="28"/>
          <w:szCs w:val="28"/>
          <w:vertAlign w:val="superscript"/>
          <w:lang w:val="uk-UA" w:eastAsia="ru-RU"/>
        </w:rPr>
        <w:t>4</w:t>
      </w:r>
      <w:r w:rsidRPr="00DF31E7">
        <w:rPr>
          <w:rFonts w:ascii="Times New Roman" w:eastAsia="Times New Roman" w:hAnsi="Times New Roman" w:cs="Times New Roman"/>
          <w:sz w:val="28"/>
          <w:szCs w:val="28"/>
          <w:lang w:val="uk-UA" w:eastAsia="ru-RU"/>
        </w:rPr>
        <w:t xml:space="preserve"> розділу ХХ Кодексу декларант, який має намір скористатися одноразовим (спеціальним) добровільним декларуванням щодо належних йому активів фізичної особи, протягом визначеного підрозділом 9</w:t>
      </w:r>
      <w:r w:rsidRPr="00DF31E7">
        <w:rPr>
          <w:rFonts w:ascii="Times New Roman" w:eastAsia="Times New Roman" w:hAnsi="Times New Roman" w:cs="Times New Roman"/>
          <w:sz w:val="28"/>
          <w:szCs w:val="28"/>
          <w:vertAlign w:val="superscript"/>
          <w:lang w:val="uk-UA" w:eastAsia="ru-RU"/>
        </w:rPr>
        <w:t>4</w:t>
      </w:r>
      <w:r w:rsidRPr="00DF31E7">
        <w:rPr>
          <w:rFonts w:ascii="Times New Roman" w:eastAsia="Times New Roman" w:hAnsi="Times New Roman" w:cs="Times New Roman"/>
          <w:sz w:val="28"/>
          <w:szCs w:val="28"/>
          <w:lang w:val="uk-UA" w:eastAsia="ru-RU"/>
        </w:rPr>
        <w:t xml:space="preserve"> розділу ХХ Кодексу </w:t>
      </w:r>
      <w:r w:rsidRPr="00DF31E7">
        <w:rPr>
          <w:rFonts w:ascii="Times New Roman" w:eastAsia="Times New Roman" w:hAnsi="Times New Roman" w:cs="Times New Roman"/>
          <w:sz w:val="28"/>
          <w:szCs w:val="28"/>
          <w:lang w:val="uk-UA" w:eastAsia="ru-RU"/>
        </w:rPr>
        <w:lastRenderedPageBreak/>
        <w:t xml:space="preserve">періоду  одноразового (спеціального) добровільного декларування має право добровільно подати до центрального органу виконавчої влади, що реалізує державну податкову політику, одноразову (спеціальну) добровільну декларацію (далі - Декларація) в порядку та за формою, встановленими центральним органом виконавчої влади, що забезпечує формування та реалізує державну фінансову політику. </w:t>
      </w:r>
    </w:p>
    <w:p w:rsidR="00DF31E7" w:rsidRPr="00DF31E7" w:rsidRDefault="00DF31E7" w:rsidP="00DF31E7">
      <w:pPr>
        <w:spacing w:after="0" w:line="240" w:lineRule="auto"/>
        <w:ind w:firstLine="567"/>
        <w:jc w:val="both"/>
        <w:rPr>
          <w:rFonts w:ascii="Times New Roman" w:eastAsia="Times New Roman" w:hAnsi="Times New Roman" w:cs="Times New Roman"/>
          <w:sz w:val="28"/>
          <w:szCs w:val="28"/>
          <w:lang w:val="uk-UA" w:eastAsia="ru-RU"/>
        </w:rPr>
      </w:pPr>
      <w:r w:rsidRPr="00DF31E7">
        <w:rPr>
          <w:rFonts w:ascii="Times New Roman" w:eastAsia="Times New Roman" w:hAnsi="Times New Roman" w:cs="Times New Roman"/>
          <w:sz w:val="28"/>
          <w:szCs w:val="28"/>
          <w:lang w:val="uk-UA" w:eastAsia="ru-RU"/>
        </w:rPr>
        <w:t xml:space="preserve">Так, наказом Міністерства фінансів України від 02.08.2021 № 439 затверджена форма одноразової (спеціальної) добровільної декларації та Порядок її подання. </w:t>
      </w:r>
    </w:p>
    <w:p w:rsidR="00DF31E7" w:rsidRPr="00DF31E7" w:rsidRDefault="00DF31E7" w:rsidP="00DF31E7">
      <w:pPr>
        <w:spacing w:after="0" w:line="240" w:lineRule="auto"/>
        <w:ind w:firstLine="567"/>
        <w:jc w:val="both"/>
        <w:rPr>
          <w:rFonts w:ascii="Times New Roman" w:eastAsia="Times New Roman" w:hAnsi="Times New Roman" w:cs="Times New Roman"/>
          <w:sz w:val="28"/>
          <w:szCs w:val="28"/>
          <w:lang w:val="uk-UA" w:eastAsia="ru-RU"/>
        </w:rPr>
      </w:pPr>
      <w:r w:rsidRPr="00DF31E7">
        <w:rPr>
          <w:rFonts w:ascii="Times New Roman" w:eastAsia="Times New Roman" w:hAnsi="Times New Roman" w:cs="Times New Roman"/>
          <w:sz w:val="28"/>
          <w:szCs w:val="28"/>
          <w:lang w:val="uk-UA" w:eastAsia="ru-RU"/>
        </w:rPr>
        <w:t xml:space="preserve">Крім того, згідно з </w:t>
      </w:r>
      <w:proofErr w:type="spellStart"/>
      <w:r w:rsidRPr="00DF31E7">
        <w:rPr>
          <w:rFonts w:ascii="Times New Roman" w:eastAsia="Times New Roman" w:hAnsi="Times New Roman" w:cs="Times New Roman"/>
          <w:sz w:val="28"/>
          <w:szCs w:val="28"/>
          <w:lang w:val="uk-UA" w:eastAsia="ru-RU"/>
        </w:rPr>
        <w:t>п.п</w:t>
      </w:r>
      <w:proofErr w:type="spellEnd"/>
      <w:r w:rsidRPr="00DF31E7">
        <w:rPr>
          <w:rFonts w:ascii="Times New Roman" w:eastAsia="Times New Roman" w:hAnsi="Times New Roman" w:cs="Times New Roman"/>
          <w:sz w:val="28"/>
          <w:szCs w:val="28"/>
          <w:lang w:val="uk-UA" w:eastAsia="ru-RU"/>
        </w:rPr>
        <w:t>. 6.1 п. 6 підрозділу 9</w:t>
      </w:r>
      <w:r w:rsidRPr="00DF31E7">
        <w:rPr>
          <w:rFonts w:ascii="Times New Roman" w:eastAsia="Times New Roman" w:hAnsi="Times New Roman" w:cs="Times New Roman"/>
          <w:sz w:val="28"/>
          <w:szCs w:val="28"/>
          <w:vertAlign w:val="superscript"/>
          <w:lang w:val="uk-UA" w:eastAsia="ru-RU"/>
        </w:rPr>
        <w:t>4</w:t>
      </w:r>
      <w:r w:rsidRPr="00DF31E7">
        <w:rPr>
          <w:rFonts w:ascii="Times New Roman" w:eastAsia="Times New Roman" w:hAnsi="Times New Roman" w:cs="Times New Roman"/>
          <w:sz w:val="28"/>
          <w:szCs w:val="28"/>
          <w:lang w:val="uk-UA" w:eastAsia="ru-RU"/>
        </w:rPr>
        <w:t xml:space="preserve"> розділу ХХ Кодексу для цілей підрозділу 9</w:t>
      </w:r>
      <w:r w:rsidRPr="00DF31E7">
        <w:rPr>
          <w:rFonts w:ascii="Times New Roman" w:eastAsia="Times New Roman" w:hAnsi="Times New Roman" w:cs="Times New Roman"/>
          <w:sz w:val="28"/>
          <w:szCs w:val="28"/>
          <w:vertAlign w:val="superscript"/>
          <w:lang w:val="uk-UA" w:eastAsia="ru-RU"/>
        </w:rPr>
        <w:t>4</w:t>
      </w:r>
      <w:r w:rsidRPr="00DF31E7">
        <w:rPr>
          <w:rFonts w:ascii="Times New Roman" w:eastAsia="Times New Roman" w:hAnsi="Times New Roman" w:cs="Times New Roman"/>
          <w:sz w:val="28"/>
          <w:szCs w:val="28"/>
          <w:lang w:val="uk-UA" w:eastAsia="ru-RU"/>
        </w:rPr>
        <w:t xml:space="preserve"> розділу ХХ Кодексу одноразова (спеціальна) добровільна декларація (далі - Декларація) – це декларація, в якій відображається, зокрема: </w:t>
      </w:r>
    </w:p>
    <w:p w:rsidR="00DF31E7" w:rsidRPr="00DF31E7" w:rsidRDefault="00DF31E7" w:rsidP="00DF31E7">
      <w:pPr>
        <w:spacing w:after="0" w:line="240" w:lineRule="auto"/>
        <w:ind w:firstLine="567"/>
        <w:jc w:val="both"/>
        <w:rPr>
          <w:rFonts w:ascii="Times New Roman" w:eastAsia="Times New Roman" w:hAnsi="Times New Roman" w:cs="Times New Roman"/>
          <w:sz w:val="28"/>
          <w:szCs w:val="28"/>
          <w:lang w:val="uk-UA" w:eastAsia="ru-RU"/>
        </w:rPr>
      </w:pPr>
      <w:r w:rsidRPr="00DF31E7">
        <w:rPr>
          <w:rFonts w:ascii="Times New Roman" w:eastAsia="Times New Roman" w:hAnsi="Times New Roman" w:cs="Times New Roman"/>
          <w:sz w:val="28"/>
          <w:szCs w:val="28"/>
          <w:lang w:val="uk-UA" w:eastAsia="ru-RU"/>
        </w:rPr>
        <w:t>відомості про об'єкти декларування, визначені п. п. «б» - «е» п. 4 підрозділу 9</w:t>
      </w:r>
      <w:r w:rsidRPr="00DF31E7">
        <w:rPr>
          <w:rFonts w:ascii="Times New Roman" w:eastAsia="Times New Roman" w:hAnsi="Times New Roman" w:cs="Times New Roman"/>
          <w:sz w:val="28"/>
          <w:szCs w:val="28"/>
          <w:vertAlign w:val="superscript"/>
          <w:lang w:val="uk-UA" w:eastAsia="ru-RU"/>
        </w:rPr>
        <w:t>4</w:t>
      </w:r>
      <w:r w:rsidRPr="00DF31E7">
        <w:rPr>
          <w:rFonts w:ascii="Times New Roman" w:eastAsia="Times New Roman" w:hAnsi="Times New Roman" w:cs="Times New Roman"/>
          <w:sz w:val="28"/>
          <w:szCs w:val="28"/>
          <w:lang w:val="uk-UA" w:eastAsia="ru-RU"/>
        </w:rPr>
        <w:t xml:space="preserve"> розділу ХХ Кодексу, із зазначенням інформації, що дає змогу їх ідентифікувати, зокрема, про їх місцезнаходження або місце зберігання (крім предметів мистецтва та антикваріату, дорогоцінних металів, дорогоцінного каміння, ювелірних виробів, банківських металів, які не розміщені на рахунках, пам'ятних банкнот та монет тощо), вид, назву, рік виробництва (випуску) тощо; </w:t>
      </w:r>
    </w:p>
    <w:p w:rsidR="00DF31E7" w:rsidRPr="00DF31E7" w:rsidRDefault="00DF31E7" w:rsidP="00DF31E7">
      <w:pPr>
        <w:spacing w:after="0" w:line="240" w:lineRule="auto"/>
        <w:ind w:firstLine="567"/>
        <w:jc w:val="both"/>
        <w:rPr>
          <w:rFonts w:ascii="Times New Roman" w:eastAsia="Times New Roman" w:hAnsi="Times New Roman" w:cs="Times New Roman"/>
          <w:sz w:val="28"/>
          <w:szCs w:val="28"/>
          <w:lang w:val="uk-UA" w:eastAsia="ru-RU"/>
        </w:rPr>
      </w:pPr>
      <w:r w:rsidRPr="00DF31E7">
        <w:rPr>
          <w:rFonts w:ascii="Times New Roman" w:eastAsia="Times New Roman" w:hAnsi="Times New Roman" w:cs="Times New Roman"/>
          <w:sz w:val="28"/>
          <w:szCs w:val="28"/>
          <w:lang w:val="uk-UA" w:eastAsia="ru-RU"/>
        </w:rPr>
        <w:t xml:space="preserve">самостійно визначена декларантом у національній валюті база для нарахування збору з одноразового (спеціального) добровільного декларування. До Декларації декларант зобов'язаний додати копії документів, що підтверджують вартість об'єктів декларування, у разі місцезнаходження (реєстрації) активу фізичної особи за межами України; </w:t>
      </w:r>
    </w:p>
    <w:p w:rsidR="00DF31E7" w:rsidRPr="00DF31E7" w:rsidRDefault="00DF31E7" w:rsidP="00DF31E7">
      <w:pPr>
        <w:spacing w:after="0" w:line="240" w:lineRule="auto"/>
        <w:ind w:firstLine="567"/>
        <w:jc w:val="both"/>
        <w:rPr>
          <w:rFonts w:ascii="Times New Roman" w:eastAsia="Times New Roman" w:hAnsi="Times New Roman" w:cs="Times New Roman"/>
          <w:sz w:val="28"/>
          <w:szCs w:val="28"/>
          <w:lang w:val="uk-UA" w:eastAsia="ru-RU"/>
        </w:rPr>
      </w:pPr>
      <w:r w:rsidRPr="00DF31E7">
        <w:rPr>
          <w:rFonts w:ascii="Times New Roman" w:eastAsia="Times New Roman" w:hAnsi="Times New Roman" w:cs="Times New Roman"/>
          <w:sz w:val="28"/>
          <w:szCs w:val="28"/>
          <w:lang w:val="uk-UA" w:eastAsia="ru-RU"/>
        </w:rPr>
        <w:t xml:space="preserve">ставка та сума збору з одноразового (спеціального) добровільного декларування. </w:t>
      </w:r>
    </w:p>
    <w:p w:rsidR="00DF31E7" w:rsidRPr="00DF31E7" w:rsidRDefault="00DF31E7" w:rsidP="00DF31E7">
      <w:pPr>
        <w:spacing w:after="0" w:line="240" w:lineRule="auto"/>
        <w:ind w:firstLine="567"/>
        <w:jc w:val="both"/>
        <w:rPr>
          <w:rFonts w:ascii="Times New Roman" w:eastAsia="Times New Roman" w:hAnsi="Times New Roman" w:cs="Times New Roman"/>
          <w:sz w:val="28"/>
          <w:szCs w:val="28"/>
          <w:lang w:val="uk-UA" w:eastAsia="ru-RU"/>
        </w:rPr>
      </w:pPr>
      <w:r w:rsidRPr="00DF31E7">
        <w:rPr>
          <w:rFonts w:ascii="Times New Roman" w:eastAsia="Times New Roman" w:hAnsi="Times New Roman" w:cs="Times New Roman"/>
          <w:sz w:val="28"/>
          <w:szCs w:val="28"/>
          <w:lang w:val="uk-UA" w:eastAsia="ru-RU"/>
        </w:rPr>
        <w:t xml:space="preserve">Таким чином, фізична особа, яка має у власності актив у вигляді цінних паперів, які допущені до біржових торгів та розміщенні за межами території України, відображає його у одноразовій (спеціальній) добровільній декларації із зазначенням вартості придбання або біржової вартість, яка є дійсною станом на дату подання зазначеної декларації. Тобто, якщо у фізичної особи відсутні дані щодо вартості придбання вказаного активу, але є його біржова вартість, яка документально підтверджена, то у одноразовій (спеціальній) добровільній декларації фізичною особою зазначається біржова вартість такого активу. </w:t>
      </w:r>
    </w:p>
    <w:p w:rsidR="002221B8" w:rsidRDefault="00007767" w:rsidP="00DF31E7">
      <w:pPr>
        <w:spacing w:after="0" w:line="240" w:lineRule="auto"/>
        <w:ind w:firstLine="567"/>
        <w:rPr>
          <w:lang w:val="uk-UA"/>
        </w:rPr>
      </w:pPr>
    </w:p>
    <w:p w:rsidR="00691D33" w:rsidRDefault="00691D33" w:rsidP="00DF31E7">
      <w:pPr>
        <w:spacing w:after="0" w:line="240" w:lineRule="auto"/>
        <w:ind w:firstLine="567"/>
        <w:rPr>
          <w:lang w:val="uk-UA"/>
        </w:rPr>
      </w:pPr>
    </w:p>
    <w:p w:rsidR="00691D33" w:rsidRDefault="00691D33" w:rsidP="00DF31E7">
      <w:pPr>
        <w:spacing w:after="0" w:line="240" w:lineRule="auto"/>
        <w:ind w:firstLine="567"/>
        <w:rPr>
          <w:lang w:val="uk-UA"/>
        </w:rPr>
      </w:pPr>
    </w:p>
    <w:p w:rsidR="00691D33" w:rsidRDefault="00691D33" w:rsidP="00DF31E7">
      <w:pPr>
        <w:spacing w:after="0" w:line="240" w:lineRule="auto"/>
        <w:ind w:firstLine="567"/>
        <w:rPr>
          <w:lang w:val="uk-UA"/>
        </w:rPr>
      </w:pPr>
    </w:p>
    <w:p w:rsidR="00691D33" w:rsidRDefault="00691D33" w:rsidP="00DF31E7">
      <w:pPr>
        <w:spacing w:after="0" w:line="240" w:lineRule="auto"/>
        <w:ind w:firstLine="567"/>
        <w:rPr>
          <w:lang w:val="uk-UA"/>
        </w:rPr>
      </w:pPr>
      <w:bookmarkStart w:id="1" w:name="_GoBack"/>
      <w:bookmarkEnd w:id="1"/>
    </w:p>
    <w:p w:rsidR="00691D33" w:rsidRDefault="00691D33" w:rsidP="00DF31E7">
      <w:pPr>
        <w:spacing w:after="0" w:line="240" w:lineRule="auto"/>
        <w:ind w:firstLine="567"/>
        <w:rPr>
          <w:lang w:val="uk-UA"/>
        </w:rPr>
      </w:pPr>
    </w:p>
    <w:p w:rsidR="00691D33" w:rsidRPr="00691D33" w:rsidRDefault="00691D33" w:rsidP="00691D33">
      <w:pPr>
        <w:spacing w:after="0" w:line="240" w:lineRule="auto"/>
        <w:jc w:val="both"/>
        <w:rPr>
          <w:rFonts w:ascii="Times New Roman" w:hAnsi="Times New Roman" w:cs="Times New Roman"/>
          <w:sz w:val="20"/>
          <w:szCs w:val="20"/>
          <w:lang w:val="en-US"/>
        </w:rPr>
      </w:pPr>
    </w:p>
    <w:p w:rsidR="00691D33" w:rsidRPr="00691D33" w:rsidRDefault="00691D33" w:rsidP="00691D33">
      <w:pPr>
        <w:spacing w:after="0" w:line="240" w:lineRule="auto"/>
        <w:jc w:val="both"/>
        <w:rPr>
          <w:rFonts w:ascii="Times New Roman" w:hAnsi="Times New Roman" w:cs="Times New Roman"/>
          <w:sz w:val="20"/>
          <w:szCs w:val="20"/>
          <w:lang w:val="uk-UA"/>
        </w:rPr>
      </w:pPr>
      <w:r w:rsidRPr="00691D33">
        <w:rPr>
          <w:rFonts w:ascii="Times New Roman" w:hAnsi="Times New Roman" w:cs="Times New Roman"/>
          <w:sz w:val="20"/>
          <w:szCs w:val="20"/>
          <w:lang w:val="uk-UA"/>
        </w:rPr>
        <w:t xml:space="preserve">18002, м. Черкаси, вул. Хрещатик,235                                           </w:t>
      </w:r>
      <w:r w:rsidRPr="00691D33">
        <w:rPr>
          <w:rFonts w:ascii="Times New Roman" w:hAnsi="Times New Roman" w:cs="Times New Roman"/>
          <w:sz w:val="20"/>
          <w:szCs w:val="20"/>
          <w:lang w:val="en-US"/>
        </w:rPr>
        <w:t>e</w:t>
      </w:r>
      <w:r w:rsidRPr="00691D33">
        <w:rPr>
          <w:rFonts w:ascii="Times New Roman" w:hAnsi="Times New Roman" w:cs="Times New Roman"/>
          <w:sz w:val="20"/>
          <w:szCs w:val="20"/>
          <w:lang w:val="uk-UA"/>
        </w:rPr>
        <w:t>-</w:t>
      </w:r>
      <w:r w:rsidRPr="00691D33">
        <w:rPr>
          <w:rFonts w:ascii="Times New Roman" w:hAnsi="Times New Roman" w:cs="Times New Roman"/>
          <w:sz w:val="20"/>
          <w:szCs w:val="20"/>
          <w:lang w:val="en-US"/>
        </w:rPr>
        <w:t>mail</w:t>
      </w:r>
      <w:r w:rsidRPr="00691D33">
        <w:rPr>
          <w:rFonts w:ascii="Times New Roman" w:hAnsi="Times New Roman" w:cs="Times New Roman"/>
          <w:sz w:val="20"/>
          <w:szCs w:val="20"/>
          <w:lang w:val="uk-UA"/>
        </w:rPr>
        <w:t xml:space="preserve">: </w:t>
      </w:r>
      <w:hyperlink r:id="rId6" w:history="1">
        <w:r w:rsidRPr="00691D33">
          <w:rPr>
            <w:rStyle w:val="a6"/>
            <w:rFonts w:ascii="Times New Roman" w:hAnsi="Times New Roman" w:cs="Times New Roman"/>
            <w:sz w:val="20"/>
            <w:szCs w:val="20"/>
            <w:lang w:val="en-US"/>
          </w:rPr>
          <w:t>ck</w:t>
        </w:r>
        <w:r w:rsidRPr="00691D33">
          <w:rPr>
            <w:rStyle w:val="a6"/>
            <w:rFonts w:ascii="Times New Roman" w:hAnsi="Times New Roman" w:cs="Times New Roman"/>
            <w:sz w:val="20"/>
            <w:szCs w:val="20"/>
            <w:lang w:val="uk-UA"/>
          </w:rPr>
          <w:t>.</w:t>
        </w:r>
        <w:r w:rsidRPr="00691D33">
          <w:rPr>
            <w:rStyle w:val="a6"/>
            <w:rFonts w:ascii="Times New Roman" w:hAnsi="Times New Roman" w:cs="Times New Roman"/>
            <w:sz w:val="20"/>
            <w:szCs w:val="20"/>
            <w:lang w:val="en-US"/>
          </w:rPr>
          <w:t>zmi</w:t>
        </w:r>
        <w:r w:rsidRPr="00691D33">
          <w:rPr>
            <w:rStyle w:val="a6"/>
            <w:rFonts w:ascii="Times New Roman" w:hAnsi="Times New Roman" w:cs="Times New Roman"/>
            <w:sz w:val="20"/>
            <w:szCs w:val="20"/>
            <w:lang w:val="uk-UA"/>
          </w:rPr>
          <w:t>@</w:t>
        </w:r>
        <w:r w:rsidRPr="00691D33">
          <w:rPr>
            <w:rStyle w:val="a6"/>
            <w:rFonts w:ascii="Times New Roman" w:hAnsi="Times New Roman" w:cs="Times New Roman"/>
            <w:sz w:val="20"/>
            <w:szCs w:val="20"/>
            <w:lang w:val="en-US"/>
          </w:rPr>
          <w:t>tax</w:t>
        </w:r>
        <w:r w:rsidRPr="00691D33">
          <w:rPr>
            <w:rStyle w:val="a6"/>
            <w:rFonts w:ascii="Times New Roman" w:hAnsi="Times New Roman" w:cs="Times New Roman"/>
            <w:sz w:val="20"/>
            <w:szCs w:val="20"/>
            <w:lang w:val="uk-UA"/>
          </w:rPr>
          <w:t>.</w:t>
        </w:r>
        <w:r w:rsidRPr="00691D33">
          <w:rPr>
            <w:rStyle w:val="a6"/>
            <w:rFonts w:ascii="Times New Roman" w:hAnsi="Times New Roman" w:cs="Times New Roman"/>
            <w:sz w:val="20"/>
            <w:szCs w:val="20"/>
            <w:lang w:val="en-US"/>
          </w:rPr>
          <w:t>gov</w:t>
        </w:r>
        <w:r w:rsidRPr="00691D33">
          <w:rPr>
            <w:rStyle w:val="a6"/>
            <w:rFonts w:ascii="Times New Roman" w:hAnsi="Times New Roman" w:cs="Times New Roman"/>
            <w:sz w:val="20"/>
            <w:szCs w:val="20"/>
            <w:lang w:val="uk-UA"/>
          </w:rPr>
          <w:t>.</w:t>
        </w:r>
        <w:proofErr w:type="spellStart"/>
        <w:r w:rsidRPr="00691D33">
          <w:rPr>
            <w:rStyle w:val="a6"/>
            <w:rFonts w:ascii="Times New Roman" w:hAnsi="Times New Roman" w:cs="Times New Roman"/>
            <w:sz w:val="20"/>
            <w:szCs w:val="20"/>
            <w:lang w:val="en-US"/>
          </w:rPr>
          <w:t>ua</w:t>
        </w:r>
        <w:proofErr w:type="spellEnd"/>
      </w:hyperlink>
    </w:p>
    <w:p w:rsidR="00691D33" w:rsidRPr="00691D33" w:rsidRDefault="00691D33" w:rsidP="00691D33">
      <w:pPr>
        <w:spacing w:after="0" w:line="240" w:lineRule="auto"/>
        <w:rPr>
          <w:rFonts w:ascii="Times New Roman" w:hAnsi="Times New Roman" w:cs="Times New Roman"/>
          <w:sz w:val="20"/>
          <w:szCs w:val="20"/>
        </w:rPr>
      </w:pPr>
      <w:r w:rsidRPr="00691D33">
        <w:rPr>
          <w:rFonts w:ascii="Times New Roman" w:hAnsi="Times New Roman" w:cs="Times New Roman"/>
          <w:sz w:val="20"/>
          <w:szCs w:val="20"/>
        </w:rPr>
        <w:t xml:space="preserve">тел.(0472) 33-91-34                                                                           </w:t>
      </w:r>
      <w:hyperlink r:id="rId7" w:history="1">
        <w:r w:rsidRPr="00691D33">
          <w:rPr>
            <w:rStyle w:val="a6"/>
            <w:rFonts w:ascii="Times New Roman" w:hAnsi="Times New Roman" w:cs="Times New Roman"/>
            <w:sz w:val="20"/>
            <w:szCs w:val="20"/>
          </w:rPr>
          <w:t>https://ck.tax.gov.ua/</w:t>
        </w:r>
      </w:hyperlink>
    </w:p>
    <w:p w:rsidR="00691D33" w:rsidRPr="00691D33" w:rsidRDefault="00691D33" w:rsidP="00691D33">
      <w:pPr>
        <w:spacing w:after="0" w:line="240" w:lineRule="auto"/>
        <w:jc w:val="both"/>
        <w:rPr>
          <w:rFonts w:ascii="Times New Roman" w:hAnsi="Times New Roman" w:cs="Times New Roman"/>
          <w:sz w:val="20"/>
          <w:szCs w:val="20"/>
        </w:rPr>
      </w:pPr>
    </w:p>
    <w:p w:rsidR="00691D33" w:rsidRPr="00691D33" w:rsidRDefault="00691D33" w:rsidP="00DF31E7">
      <w:pPr>
        <w:spacing w:after="0" w:line="240" w:lineRule="auto"/>
        <w:ind w:firstLine="567"/>
      </w:pPr>
    </w:p>
    <w:sectPr w:rsidR="00691D33" w:rsidRPr="00691D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1E7"/>
    <w:rsid w:val="00281277"/>
    <w:rsid w:val="00691D33"/>
    <w:rsid w:val="00D75085"/>
    <w:rsid w:val="00DF3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F31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31E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F31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91D3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1D33"/>
    <w:rPr>
      <w:rFonts w:ascii="Tahoma" w:hAnsi="Tahoma" w:cs="Tahoma"/>
      <w:sz w:val="16"/>
      <w:szCs w:val="16"/>
    </w:rPr>
  </w:style>
  <w:style w:type="character" w:styleId="a6">
    <w:name w:val="Hyperlink"/>
    <w:uiPriority w:val="99"/>
    <w:unhideWhenUsed/>
    <w:rsid w:val="00691D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F31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31E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F31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91D3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1D33"/>
    <w:rPr>
      <w:rFonts w:ascii="Tahoma" w:hAnsi="Tahoma" w:cs="Tahoma"/>
      <w:sz w:val="16"/>
      <w:szCs w:val="16"/>
    </w:rPr>
  </w:style>
  <w:style w:type="character" w:styleId="a6">
    <w:name w:val="Hyperlink"/>
    <w:uiPriority w:val="99"/>
    <w:unhideWhenUsed/>
    <w:rsid w:val="00691D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260171">
      <w:bodyDiv w:val="1"/>
      <w:marLeft w:val="0"/>
      <w:marRight w:val="0"/>
      <w:marTop w:val="0"/>
      <w:marBottom w:val="0"/>
      <w:divBdr>
        <w:top w:val="none" w:sz="0" w:space="0" w:color="auto"/>
        <w:left w:val="none" w:sz="0" w:space="0" w:color="auto"/>
        <w:bottom w:val="none" w:sz="0" w:space="0" w:color="auto"/>
        <w:right w:val="none" w:sz="0" w:space="0" w:color="auto"/>
      </w:divBdr>
      <w:divsChild>
        <w:div w:id="1647929635">
          <w:marLeft w:val="0"/>
          <w:marRight w:val="0"/>
          <w:marTop w:val="0"/>
          <w:marBottom w:val="0"/>
          <w:divBdr>
            <w:top w:val="none" w:sz="0" w:space="0" w:color="auto"/>
            <w:left w:val="none" w:sz="0" w:space="0" w:color="auto"/>
            <w:bottom w:val="none" w:sz="0" w:space="0" w:color="auto"/>
            <w:right w:val="none" w:sz="0" w:space="0" w:color="auto"/>
          </w:divBdr>
          <w:divsChild>
            <w:div w:id="44375418">
              <w:marLeft w:val="0"/>
              <w:marRight w:val="0"/>
              <w:marTop w:val="0"/>
              <w:marBottom w:val="0"/>
              <w:divBdr>
                <w:top w:val="none" w:sz="0" w:space="0" w:color="auto"/>
                <w:left w:val="none" w:sz="0" w:space="0" w:color="auto"/>
                <w:bottom w:val="none" w:sz="0" w:space="0" w:color="auto"/>
                <w:right w:val="none" w:sz="0" w:space="0" w:color="auto"/>
              </w:divBdr>
            </w:div>
          </w:divsChild>
        </w:div>
        <w:div w:id="1368068371">
          <w:marLeft w:val="0"/>
          <w:marRight w:val="0"/>
          <w:marTop w:val="0"/>
          <w:marBottom w:val="0"/>
          <w:divBdr>
            <w:top w:val="none" w:sz="0" w:space="0" w:color="auto"/>
            <w:left w:val="none" w:sz="0" w:space="0" w:color="auto"/>
            <w:bottom w:val="none" w:sz="0" w:space="0" w:color="auto"/>
            <w:right w:val="none" w:sz="0" w:space="0" w:color="auto"/>
          </w:divBdr>
          <w:divsChild>
            <w:div w:id="150215427">
              <w:marLeft w:val="0"/>
              <w:marRight w:val="0"/>
              <w:marTop w:val="0"/>
              <w:marBottom w:val="0"/>
              <w:divBdr>
                <w:top w:val="none" w:sz="0" w:space="0" w:color="auto"/>
                <w:left w:val="none" w:sz="0" w:space="0" w:color="auto"/>
                <w:bottom w:val="none" w:sz="0" w:space="0" w:color="auto"/>
                <w:right w:val="none" w:sz="0" w:space="0" w:color="auto"/>
              </w:divBdr>
              <w:divsChild>
                <w:div w:id="36663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3128</Words>
  <Characters>1783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2</cp:revision>
  <dcterms:created xsi:type="dcterms:W3CDTF">2021-11-01T12:21:00Z</dcterms:created>
  <dcterms:modified xsi:type="dcterms:W3CDTF">2021-11-01T12:38:00Z</dcterms:modified>
</cp:coreProperties>
</file>