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7D8" w:rsidRDefault="00E217D8" w:rsidP="002558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X="657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217D8" w:rsidRPr="000500A2" w:rsidTr="004C42BC">
        <w:trPr>
          <w:trHeight w:val="2258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17D8" w:rsidRPr="000500A2" w:rsidRDefault="00E217D8" w:rsidP="004C42B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8"/>
                <w:szCs w:val="28"/>
                <w:lang w:val="ru-RU" w:eastAsia="zh-CN"/>
              </w:rPr>
            </w:pPr>
            <w:r w:rsidRPr="000500A2">
              <w:rPr>
                <w:rFonts w:ascii="Times New Roman" w:eastAsia="Calibri" w:hAnsi="Times New Roman" w:cs="Times New Roman"/>
                <w:b/>
                <w:bCs/>
                <w:caps/>
                <w:sz w:val="32"/>
                <w:szCs w:val="32"/>
                <w:lang w:val="ru-RU" w:eastAsia="zh-CN"/>
              </w:rPr>
              <w:t xml:space="preserve">Головне управління ДПС у Черкаській області </w:t>
            </w:r>
          </w:p>
          <w:p w:rsidR="00E217D8" w:rsidRPr="000500A2" w:rsidRDefault="00E217D8" w:rsidP="004C42BC">
            <w:pPr>
              <w:pBdr>
                <w:bottom w:val="single" w:sz="12" w:space="1" w:color="000000"/>
              </w:pBdr>
              <w:tabs>
                <w:tab w:val="left" w:pos="334"/>
                <w:tab w:val="center" w:pos="4819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8"/>
                <w:szCs w:val="28"/>
                <w:lang w:val="ru-RU" w:eastAsia="zh-CN"/>
              </w:rPr>
            </w:pPr>
            <w:r w:rsidRPr="000500A2">
              <w:rPr>
                <w:rFonts w:ascii="Times New Roman" w:eastAsia="Calibri" w:hAnsi="Times New Roman" w:cs="Times New Roman"/>
                <w:caps/>
                <w:sz w:val="28"/>
                <w:szCs w:val="28"/>
                <w:lang w:val="ru-RU" w:eastAsia="zh-CN"/>
              </w:rPr>
              <w:t>Відділ пресслужби, інформаційної політики та</w:t>
            </w:r>
          </w:p>
          <w:p w:rsidR="00E217D8" w:rsidRPr="000500A2" w:rsidRDefault="00E217D8" w:rsidP="004C42BC">
            <w:pPr>
              <w:pBdr>
                <w:bottom w:val="single" w:sz="12" w:space="1" w:color="000000"/>
              </w:pBdr>
              <w:tabs>
                <w:tab w:val="left" w:pos="334"/>
                <w:tab w:val="left" w:pos="1624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8"/>
                <w:szCs w:val="28"/>
                <w:lang w:val="ru-RU" w:eastAsia="zh-CN"/>
              </w:rPr>
            </w:pPr>
            <w:proofErr w:type="gramStart"/>
            <w:r w:rsidRPr="000500A2">
              <w:rPr>
                <w:rFonts w:ascii="Times New Roman" w:eastAsia="Calibri" w:hAnsi="Times New Roman" w:cs="Times New Roman"/>
                <w:caps/>
                <w:sz w:val="28"/>
                <w:szCs w:val="28"/>
                <w:lang w:val="ru-RU" w:eastAsia="zh-CN"/>
              </w:rPr>
              <w:t>адм</w:t>
            </w:r>
            <w:proofErr w:type="gramEnd"/>
            <w:r w:rsidRPr="000500A2">
              <w:rPr>
                <w:rFonts w:ascii="Times New Roman" w:eastAsia="Calibri" w:hAnsi="Times New Roman" w:cs="Times New Roman"/>
                <w:caps/>
                <w:sz w:val="28"/>
                <w:szCs w:val="28"/>
                <w:lang w:val="ru-RU" w:eastAsia="zh-CN"/>
              </w:rPr>
              <w:t>іністрування  субсайту</w:t>
            </w:r>
          </w:p>
          <w:p w:rsidR="00E217D8" w:rsidRPr="000500A2" w:rsidRDefault="00E217D8" w:rsidP="004C42BC">
            <w:pPr>
              <w:pBdr>
                <w:bottom w:val="single" w:sz="12" w:space="1" w:color="000000"/>
              </w:pBdr>
              <w:tabs>
                <w:tab w:val="left" w:pos="334"/>
                <w:tab w:val="left" w:pos="1624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8"/>
                <w:szCs w:val="28"/>
                <w:lang w:val="ru-RU" w:eastAsia="zh-CN"/>
              </w:rPr>
            </w:pPr>
            <w:r w:rsidRPr="000500A2">
              <w:rPr>
                <w:rFonts w:ascii="Times New Roman" w:eastAsia="Calibri" w:hAnsi="Times New Roman" w:cs="Times New Roman"/>
                <w:caps/>
                <w:sz w:val="28"/>
                <w:szCs w:val="28"/>
                <w:lang w:val="ru-RU" w:eastAsia="zh-CN"/>
              </w:rPr>
              <w:t>організаційно-розпорядчого управління</w:t>
            </w:r>
          </w:p>
          <w:p w:rsidR="00E217D8" w:rsidRPr="000500A2" w:rsidRDefault="00E217D8" w:rsidP="004C42BC">
            <w:pPr>
              <w:spacing w:before="12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0500A2">
              <w:rPr>
                <w:rFonts w:ascii="Times New Roman" w:eastAsia="Calibri" w:hAnsi="Times New Roman" w:cs="Times New Roman"/>
                <w:lang w:val="ru-RU"/>
              </w:rPr>
              <w:t xml:space="preserve">18002, </w:t>
            </w:r>
            <w:proofErr w:type="spellStart"/>
            <w:r w:rsidRPr="000500A2">
              <w:rPr>
                <w:rFonts w:ascii="Times New Roman" w:eastAsia="Calibri" w:hAnsi="Times New Roman" w:cs="Times New Roman"/>
                <w:lang w:val="ru-RU"/>
              </w:rPr>
              <w:t>Черкаси</w:t>
            </w:r>
            <w:proofErr w:type="spellEnd"/>
            <w:r w:rsidRPr="000500A2">
              <w:rPr>
                <w:rFonts w:ascii="Times New Roman" w:eastAsia="Calibri" w:hAnsi="Times New Roman" w:cs="Times New Roman"/>
                <w:lang w:val="ru-RU"/>
              </w:rPr>
              <w:t xml:space="preserve">, </w:t>
            </w:r>
            <w:proofErr w:type="spellStart"/>
            <w:r w:rsidRPr="000500A2">
              <w:rPr>
                <w:rFonts w:ascii="Times New Roman" w:eastAsia="Calibri" w:hAnsi="Times New Roman" w:cs="Times New Roman"/>
                <w:lang w:val="ru-RU"/>
              </w:rPr>
              <w:t>вул</w:t>
            </w:r>
            <w:proofErr w:type="spellEnd"/>
            <w:r w:rsidRPr="000500A2">
              <w:rPr>
                <w:rFonts w:ascii="Times New Roman" w:eastAsia="Calibri" w:hAnsi="Times New Roman" w:cs="Times New Roman"/>
                <w:lang w:val="ru-RU"/>
              </w:rPr>
              <w:t xml:space="preserve">. </w:t>
            </w:r>
            <w:proofErr w:type="spellStart"/>
            <w:r w:rsidRPr="000500A2">
              <w:rPr>
                <w:rFonts w:ascii="Times New Roman" w:eastAsia="Calibri" w:hAnsi="Times New Roman" w:cs="Times New Roman"/>
                <w:lang w:val="ru-RU"/>
              </w:rPr>
              <w:t>Хрещатик</w:t>
            </w:r>
            <w:proofErr w:type="spellEnd"/>
            <w:r w:rsidRPr="000500A2">
              <w:rPr>
                <w:rFonts w:ascii="Times New Roman" w:eastAsia="Calibri" w:hAnsi="Times New Roman" w:cs="Times New Roman"/>
                <w:lang w:val="ru-RU"/>
              </w:rPr>
              <w:t xml:space="preserve">, буд.235, тел.: 33-91-34, </w:t>
            </w:r>
            <w:r w:rsidRPr="000500A2">
              <w:rPr>
                <w:rFonts w:ascii="Times New Roman" w:eastAsia="Calibri" w:hAnsi="Times New Roman" w:cs="Times New Roman"/>
                <w:lang w:val="en-US"/>
              </w:rPr>
              <w:t>e</w:t>
            </w:r>
            <w:r w:rsidRPr="000500A2">
              <w:rPr>
                <w:rFonts w:ascii="Times New Roman" w:eastAsia="Calibri" w:hAnsi="Times New Roman" w:cs="Times New Roman"/>
                <w:lang w:val="ru-RU"/>
              </w:rPr>
              <w:t>-</w:t>
            </w:r>
            <w:r w:rsidRPr="000500A2">
              <w:rPr>
                <w:rFonts w:ascii="Times New Roman" w:eastAsia="Calibri" w:hAnsi="Times New Roman" w:cs="Times New Roman"/>
                <w:lang w:val="en-US"/>
              </w:rPr>
              <w:t>mail</w:t>
            </w:r>
            <w:r w:rsidRPr="000500A2">
              <w:rPr>
                <w:rFonts w:ascii="Times New Roman" w:eastAsia="Calibri" w:hAnsi="Times New Roman" w:cs="Times New Roman"/>
                <w:lang w:val="ru-RU"/>
              </w:rPr>
              <w:t xml:space="preserve">: </w:t>
            </w:r>
            <w:proofErr w:type="spellStart"/>
            <w:r w:rsidRPr="000500A2">
              <w:rPr>
                <w:rFonts w:ascii="Times New Roman" w:eastAsia="Calibri" w:hAnsi="Times New Roman" w:cs="Times New Roman"/>
                <w:color w:val="0000FF"/>
                <w:u w:val="single"/>
                <w:lang w:val="en-US"/>
              </w:rPr>
              <w:t>ck</w:t>
            </w:r>
            <w:proofErr w:type="spellEnd"/>
            <w:r w:rsidRPr="000500A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500A2">
              <w:rPr>
                <w:rFonts w:ascii="Times New Roman" w:eastAsia="Calibri" w:hAnsi="Times New Roman" w:cs="Times New Roman"/>
                <w:color w:val="0000FF"/>
                <w:u w:val="single"/>
                <w:lang w:val="en-US"/>
              </w:rPr>
              <w:t>zmi</w:t>
            </w:r>
            <w:proofErr w:type="spellEnd"/>
            <w:r w:rsidRPr="000500A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@</w:t>
            </w:r>
            <w:r w:rsidRPr="000500A2">
              <w:rPr>
                <w:rFonts w:ascii="Times New Roman" w:eastAsia="Calibri" w:hAnsi="Times New Roman" w:cs="Times New Roman"/>
                <w:color w:val="0000FF"/>
                <w:u w:val="single"/>
                <w:lang w:val="en-US"/>
              </w:rPr>
              <w:t>tax</w:t>
            </w:r>
            <w:r w:rsidRPr="000500A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500A2">
              <w:rPr>
                <w:rFonts w:ascii="Times New Roman" w:eastAsia="Calibri" w:hAnsi="Times New Roman" w:cs="Times New Roman"/>
                <w:color w:val="0000FF"/>
                <w:u w:val="single"/>
                <w:lang w:val="en-US"/>
              </w:rPr>
              <w:t>gov</w:t>
            </w:r>
            <w:proofErr w:type="spellEnd"/>
            <w:r w:rsidRPr="000500A2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500A2">
              <w:rPr>
                <w:rFonts w:ascii="Times New Roman" w:eastAsia="Calibri" w:hAnsi="Times New Roman" w:cs="Times New Roman"/>
                <w:color w:val="0000FF"/>
                <w:u w:val="single"/>
                <w:lang w:val="en-US"/>
              </w:rPr>
              <w:t>ua</w:t>
            </w:r>
            <w:proofErr w:type="spellEnd"/>
          </w:p>
        </w:tc>
      </w:tr>
    </w:tbl>
    <w:p w:rsidR="00A76D74" w:rsidRPr="002558E7" w:rsidRDefault="002558E7" w:rsidP="002558E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Направлення </w:t>
      </w:r>
      <w:r w:rsidRPr="002558E7">
        <w:rPr>
          <w:rFonts w:ascii="Times New Roman" w:hAnsi="Times New Roman" w:cs="Times New Roman"/>
          <w:b/>
          <w:sz w:val="28"/>
          <w:szCs w:val="28"/>
        </w:rPr>
        <w:t>П</w:t>
      </w:r>
      <w:r w:rsidR="00A76D74" w:rsidRPr="002558E7">
        <w:rPr>
          <w:rFonts w:ascii="Times New Roman" w:hAnsi="Times New Roman" w:cs="Times New Roman"/>
          <w:b/>
          <w:sz w:val="28"/>
          <w:szCs w:val="28"/>
        </w:rPr>
        <w:t>овідомл</w:t>
      </w:r>
      <w:r w:rsidRPr="002558E7">
        <w:rPr>
          <w:rFonts w:ascii="Times New Roman" w:hAnsi="Times New Roman" w:cs="Times New Roman"/>
          <w:b/>
          <w:sz w:val="28"/>
          <w:szCs w:val="28"/>
        </w:rPr>
        <w:t>ення</w:t>
      </w:r>
      <w:r w:rsidR="00A76D74" w:rsidRPr="002558E7">
        <w:rPr>
          <w:rFonts w:ascii="Times New Roman" w:hAnsi="Times New Roman" w:cs="Times New Roman"/>
          <w:b/>
          <w:sz w:val="28"/>
          <w:szCs w:val="28"/>
        </w:rPr>
        <w:t xml:space="preserve"> контролююч</w:t>
      </w:r>
      <w:r>
        <w:rPr>
          <w:rFonts w:ascii="Times New Roman" w:hAnsi="Times New Roman" w:cs="Times New Roman"/>
          <w:b/>
          <w:sz w:val="28"/>
          <w:szCs w:val="28"/>
        </w:rPr>
        <w:t>ому</w:t>
      </w:r>
      <w:r w:rsidR="00A76D74" w:rsidRPr="002558E7">
        <w:rPr>
          <w:rFonts w:ascii="Times New Roman" w:hAnsi="Times New Roman" w:cs="Times New Roman"/>
          <w:b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="00A76D74" w:rsidRPr="002558E7">
        <w:rPr>
          <w:rFonts w:ascii="Times New Roman" w:hAnsi="Times New Roman" w:cs="Times New Roman"/>
          <w:b/>
          <w:sz w:val="28"/>
          <w:szCs w:val="28"/>
        </w:rPr>
        <w:t xml:space="preserve"> про отримання нового сертифіката у кваліфікованого надавача ЕДП</w:t>
      </w:r>
    </w:p>
    <w:p w:rsidR="00A76D74" w:rsidRPr="002558E7" w:rsidRDefault="00E217D8" w:rsidP="00A76D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D2EE4">
        <w:rPr>
          <w:rFonts w:ascii="Times New Roman" w:hAnsi="Times New Roman"/>
          <w:sz w:val="28"/>
          <w:szCs w:val="28"/>
        </w:rPr>
        <w:t xml:space="preserve">Головне управління ДПС у Черкаській області інформує, що </w:t>
      </w:r>
      <w:r>
        <w:rPr>
          <w:rFonts w:ascii="Times New Roman" w:hAnsi="Times New Roman"/>
          <w:sz w:val="28"/>
          <w:szCs w:val="28"/>
        </w:rPr>
        <w:t>в</w:t>
      </w:r>
      <w:bookmarkStart w:id="0" w:name="_GoBack"/>
      <w:bookmarkEnd w:id="0"/>
      <w:r w:rsidR="00A76D74" w:rsidRPr="00A76D74">
        <w:rPr>
          <w:rFonts w:ascii="Times New Roman" w:hAnsi="Times New Roman" w:cs="Times New Roman"/>
          <w:sz w:val="28"/>
          <w:szCs w:val="28"/>
        </w:rPr>
        <w:t>ідповідно до абзацу першого п. 42.6 ст. 42 Податкового кодексу України від 02 грудня 2010 року № 2755-VI зі змінами та доповненнями (далі – ПКУ) електронний документообіг між платником податків та контролюючим органом здійснюється відповідно до ПКУ, законів України від 22 травня 2003 року № 851-IV «Про електронні документи та електронний документообіг» зі змінами та доповненнями та від 05 жовтня 2017 року № 2155-VIII «Про електронні довірчі послуги» зі змінами та доповненнями (далі – Закон № 2155) без укладення відповідного договору.</w:t>
      </w:r>
    </w:p>
    <w:p w:rsidR="00A76D74" w:rsidRPr="002558E7" w:rsidRDefault="00A76D74" w:rsidP="00A76D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6D74">
        <w:rPr>
          <w:rFonts w:ascii="Times New Roman" w:hAnsi="Times New Roman" w:cs="Times New Roman"/>
          <w:sz w:val="28"/>
          <w:szCs w:val="28"/>
        </w:rPr>
        <w:t>Порядок обміну електронними документами платника податків та контролюючого органу затверджується центральним органом виконавчої влади, що забезпечує формування та реалізує державну фінансову політику (абзац десятий п. 42.6 ст. 42 ПКУ).</w:t>
      </w:r>
    </w:p>
    <w:p w:rsidR="00A76D74" w:rsidRPr="00A76D74" w:rsidRDefault="00A76D74" w:rsidP="00A76D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6D74">
        <w:rPr>
          <w:rFonts w:ascii="Times New Roman" w:hAnsi="Times New Roman" w:cs="Times New Roman"/>
          <w:sz w:val="28"/>
          <w:szCs w:val="28"/>
        </w:rPr>
        <w:t xml:space="preserve">Згідно з п. 3 </w:t>
      </w:r>
      <w:proofErr w:type="spellStart"/>
      <w:r w:rsidRPr="00A76D74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A76D74">
        <w:rPr>
          <w:rFonts w:ascii="Times New Roman" w:hAnsi="Times New Roman" w:cs="Times New Roman"/>
          <w:sz w:val="28"/>
          <w:szCs w:val="28"/>
        </w:rPr>
        <w:t>. ІІІ Порядку обміну електронними документами з контролюючими органами, затвердженого наказом Міністерства фінансів України від 06.06.2017 № 557 (у редакції наказу Міністерства фінансів України від 01.06.2020 № 261) (далі – Порядок № 557) для надання права підпису електронних документів іншим особам, яким делеговано право підпису, платник (автор) повідомляє про таких осіб контролюючий орган, на обліку в якому перебуває платник (автор), шляхом направлення повідомлення про надання інформації щодо кваліфікованого електронного підпису (далі – Повідомлення) в електронному вигляді за формою згідно з додатком 2 до Порядку № 557 (за кодом форми J(F) 1391103).</w:t>
      </w:r>
    </w:p>
    <w:p w:rsidR="00A76D74" w:rsidRPr="002558E7" w:rsidRDefault="00A76D74" w:rsidP="00A76D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6D74">
        <w:rPr>
          <w:rFonts w:ascii="Times New Roman" w:hAnsi="Times New Roman" w:cs="Times New Roman"/>
          <w:sz w:val="28"/>
          <w:szCs w:val="28"/>
        </w:rPr>
        <w:t xml:space="preserve">До Повідомлення вноситься інформація про </w:t>
      </w:r>
      <w:proofErr w:type="spellStart"/>
      <w:r w:rsidRPr="00A76D74">
        <w:rPr>
          <w:rFonts w:ascii="Times New Roman" w:hAnsi="Times New Roman" w:cs="Times New Roman"/>
          <w:sz w:val="28"/>
          <w:szCs w:val="28"/>
        </w:rPr>
        <w:t>підписувача</w:t>
      </w:r>
      <w:proofErr w:type="spellEnd"/>
      <w:r w:rsidRPr="00A76D7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76D74">
        <w:rPr>
          <w:rFonts w:ascii="Times New Roman" w:hAnsi="Times New Roman" w:cs="Times New Roman"/>
          <w:sz w:val="28"/>
          <w:szCs w:val="28"/>
        </w:rPr>
        <w:t>підписувачів</w:t>
      </w:r>
      <w:proofErr w:type="spellEnd"/>
      <w:r w:rsidRPr="00A76D74">
        <w:rPr>
          <w:rFonts w:ascii="Times New Roman" w:hAnsi="Times New Roman" w:cs="Times New Roman"/>
          <w:sz w:val="28"/>
          <w:szCs w:val="28"/>
        </w:rPr>
        <w:t xml:space="preserve">), якому (яким) надається право підпису електронних документів. На сформоване Повідомлення першими накладаються кваліфіковані електронні підписи усіх осіб, включених до Повідомлення, у порядку черговості їх внесення до Повідомлення, після них – кваліфікований електронний підпис керівника і останньою – печатка (за наявності) (абзац перший п. 4 </w:t>
      </w:r>
      <w:proofErr w:type="spellStart"/>
      <w:r w:rsidRPr="00A76D74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A76D74">
        <w:rPr>
          <w:rFonts w:ascii="Times New Roman" w:hAnsi="Times New Roman" w:cs="Times New Roman"/>
          <w:sz w:val="28"/>
          <w:szCs w:val="28"/>
        </w:rPr>
        <w:t>. ІІІ Порядку № 557).</w:t>
      </w:r>
      <w:r w:rsidRPr="00A76D74">
        <w:rPr>
          <w:rFonts w:ascii="Times New Roman" w:hAnsi="Times New Roman" w:cs="Times New Roman"/>
          <w:sz w:val="28"/>
          <w:szCs w:val="28"/>
        </w:rPr>
        <w:tab/>
        <w:t xml:space="preserve">Платник (автор) має право отримати кваліфіковану електронну довірчу </w:t>
      </w:r>
      <w:r w:rsidRPr="00A76D74">
        <w:rPr>
          <w:rFonts w:ascii="Times New Roman" w:hAnsi="Times New Roman" w:cs="Times New Roman"/>
          <w:sz w:val="28"/>
          <w:szCs w:val="28"/>
        </w:rPr>
        <w:lastRenderedPageBreak/>
        <w:t xml:space="preserve">послугу у будь-якого кваліфікованого надавача електронних довірчих послуг (абзац третій п. 2 </w:t>
      </w:r>
      <w:proofErr w:type="spellStart"/>
      <w:r w:rsidRPr="00A76D74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A76D74">
        <w:rPr>
          <w:rFonts w:ascii="Times New Roman" w:hAnsi="Times New Roman" w:cs="Times New Roman"/>
          <w:sz w:val="28"/>
          <w:szCs w:val="28"/>
        </w:rPr>
        <w:t>. ІІ Порядку).</w:t>
      </w:r>
      <w:r w:rsidRPr="00A76D74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A76D74" w:rsidRPr="00A76D74" w:rsidRDefault="00A76D74" w:rsidP="00A76D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6D74">
        <w:rPr>
          <w:rFonts w:ascii="Times New Roman" w:hAnsi="Times New Roman" w:cs="Times New Roman"/>
          <w:sz w:val="28"/>
          <w:szCs w:val="28"/>
        </w:rPr>
        <w:t xml:space="preserve">Згідно з п. 7 </w:t>
      </w:r>
      <w:proofErr w:type="spellStart"/>
      <w:r w:rsidRPr="00A76D74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A76D74">
        <w:rPr>
          <w:rFonts w:ascii="Times New Roman" w:hAnsi="Times New Roman" w:cs="Times New Roman"/>
          <w:sz w:val="28"/>
          <w:szCs w:val="28"/>
        </w:rPr>
        <w:t>. ІІ Порядку № 557 автоматизована перевірка електронного документа включає:</w:t>
      </w:r>
    </w:p>
    <w:p w:rsidR="00A76D74" w:rsidRPr="00A76D74" w:rsidRDefault="00A76D74" w:rsidP="00A76D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6D74">
        <w:rPr>
          <w:rFonts w:ascii="Times New Roman" w:hAnsi="Times New Roman" w:cs="Times New Roman"/>
          <w:sz w:val="28"/>
          <w:szCs w:val="28"/>
        </w:rPr>
        <w:t>перевірку правового статусу кваліфікованого електронного підпису чи печатки відповідно до частини другої ст. 18 Закону № 2155;</w:t>
      </w:r>
    </w:p>
    <w:p w:rsidR="00A76D74" w:rsidRPr="00A76D74" w:rsidRDefault="00A76D74" w:rsidP="00A76D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6D74">
        <w:rPr>
          <w:rFonts w:ascii="Times New Roman" w:hAnsi="Times New Roman" w:cs="Times New Roman"/>
          <w:sz w:val="28"/>
          <w:szCs w:val="28"/>
        </w:rPr>
        <w:t xml:space="preserve">перевірку обов’язковості та послідовності накладання на електронний документ кваліфікованого електронного підпису чи печатки </w:t>
      </w:r>
      <w:proofErr w:type="spellStart"/>
      <w:r w:rsidRPr="00A76D74">
        <w:rPr>
          <w:rFonts w:ascii="Times New Roman" w:hAnsi="Times New Roman" w:cs="Times New Roman"/>
          <w:sz w:val="28"/>
          <w:szCs w:val="28"/>
        </w:rPr>
        <w:t>підписувачів</w:t>
      </w:r>
      <w:proofErr w:type="spellEnd"/>
      <w:r w:rsidRPr="00A76D74">
        <w:rPr>
          <w:rFonts w:ascii="Times New Roman" w:hAnsi="Times New Roman" w:cs="Times New Roman"/>
          <w:sz w:val="28"/>
          <w:szCs w:val="28"/>
        </w:rPr>
        <w:t xml:space="preserve"> у встановленому порядку;</w:t>
      </w:r>
    </w:p>
    <w:p w:rsidR="00A76D74" w:rsidRPr="00A76D74" w:rsidRDefault="00A76D74" w:rsidP="00A76D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6D74">
        <w:rPr>
          <w:rFonts w:ascii="Times New Roman" w:hAnsi="Times New Roman" w:cs="Times New Roman"/>
          <w:sz w:val="28"/>
          <w:szCs w:val="28"/>
        </w:rPr>
        <w:t>перевірку відповідності електронного документа затвердженому формату (стандарту);</w:t>
      </w:r>
    </w:p>
    <w:p w:rsidR="00A76D74" w:rsidRPr="00A76D74" w:rsidRDefault="00A76D74" w:rsidP="00A76D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6D74">
        <w:rPr>
          <w:rFonts w:ascii="Times New Roman" w:hAnsi="Times New Roman" w:cs="Times New Roman"/>
          <w:sz w:val="28"/>
          <w:szCs w:val="28"/>
        </w:rPr>
        <w:t>перевірку наявності обов’язкових реквізитів;</w:t>
      </w:r>
      <w:r w:rsidRPr="00A76D74">
        <w:rPr>
          <w:rFonts w:ascii="Times New Roman" w:hAnsi="Times New Roman" w:cs="Times New Roman"/>
          <w:sz w:val="28"/>
          <w:szCs w:val="28"/>
        </w:rPr>
        <w:br/>
        <w:t xml:space="preserve">перевірку права підпису електронного документа </w:t>
      </w:r>
      <w:proofErr w:type="spellStart"/>
      <w:r w:rsidRPr="00A76D74">
        <w:rPr>
          <w:rFonts w:ascii="Times New Roman" w:hAnsi="Times New Roman" w:cs="Times New Roman"/>
          <w:sz w:val="28"/>
          <w:szCs w:val="28"/>
        </w:rPr>
        <w:t>підписувачем</w:t>
      </w:r>
      <w:proofErr w:type="spellEnd"/>
      <w:r w:rsidRPr="00A76D74">
        <w:rPr>
          <w:rFonts w:ascii="Times New Roman" w:hAnsi="Times New Roman" w:cs="Times New Roman"/>
          <w:sz w:val="28"/>
          <w:szCs w:val="28"/>
        </w:rPr>
        <w:t>.</w:t>
      </w:r>
    </w:p>
    <w:p w:rsidR="00A76D74" w:rsidRPr="002558E7" w:rsidRDefault="00A76D74" w:rsidP="00A76D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6D74">
        <w:rPr>
          <w:rFonts w:ascii="Times New Roman" w:hAnsi="Times New Roman" w:cs="Times New Roman"/>
          <w:sz w:val="28"/>
          <w:szCs w:val="28"/>
        </w:rPr>
        <w:t xml:space="preserve">Таким чином, платник податків до завершення строку чинності (або скасування) кваліфікованого сертифіката відкритого ключа </w:t>
      </w:r>
      <w:proofErr w:type="spellStart"/>
      <w:r w:rsidRPr="00A76D74">
        <w:rPr>
          <w:rFonts w:ascii="Times New Roman" w:hAnsi="Times New Roman" w:cs="Times New Roman"/>
          <w:sz w:val="28"/>
          <w:szCs w:val="28"/>
        </w:rPr>
        <w:t>підписувача</w:t>
      </w:r>
      <w:proofErr w:type="spellEnd"/>
      <w:r w:rsidRPr="00A76D74">
        <w:rPr>
          <w:rFonts w:ascii="Times New Roman" w:hAnsi="Times New Roman" w:cs="Times New Roman"/>
          <w:sz w:val="28"/>
          <w:szCs w:val="28"/>
        </w:rPr>
        <w:t xml:space="preserve"> (керівника) повідомляє контролюючий орган, на обліку в якому перебуває такий платник, про </w:t>
      </w:r>
      <w:proofErr w:type="spellStart"/>
      <w:r w:rsidRPr="00A76D74">
        <w:rPr>
          <w:rFonts w:ascii="Times New Roman" w:hAnsi="Times New Roman" w:cs="Times New Roman"/>
          <w:sz w:val="28"/>
          <w:szCs w:val="28"/>
        </w:rPr>
        <w:t>підписувача</w:t>
      </w:r>
      <w:proofErr w:type="spellEnd"/>
      <w:r w:rsidRPr="00A76D74">
        <w:rPr>
          <w:rFonts w:ascii="Times New Roman" w:hAnsi="Times New Roman" w:cs="Times New Roman"/>
          <w:sz w:val="28"/>
          <w:szCs w:val="28"/>
        </w:rPr>
        <w:t xml:space="preserve"> (керівника), якому надається право підпису електронних документів шляхом направлення Повідомлення.</w:t>
      </w:r>
    </w:p>
    <w:p w:rsidR="00E3179E" w:rsidRPr="00A76D74" w:rsidRDefault="00A76D74" w:rsidP="00A76D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6D74">
        <w:rPr>
          <w:rFonts w:ascii="Times New Roman" w:hAnsi="Times New Roman" w:cs="Times New Roman"/>
          <w:sz w:val="28"/>
          <w:szCs w:val="28"/>
        </w:rPr>
        <w:t xml:space="preserve"> Електронний документообіг між платником податків та контролюючим органом припиняється, зокрема, у випадку отримання інформації від кваліфікованого надавача електронних довірчих послуг про завершення строку чинності (або скасування) кваліфікованого сертифіката відкритого ключа керівника платника податків (абзац п’ятий п. 42.6 ст. 42 ПКУ).</w:t>
      </w:r>
    </w:p>
    <w:sectPr w:rsidR="00E3179E" w:rsidRPr="00A76D7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D74"/>
    <w:rsid w:val="002558E7"/>
    <w:rsid w:val="00A76D74"/>
    <w:rsid w:val="00E217D8"/>
    <w:rsid w:val="00E3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2373</Words>
  <Characters>1353</Characters>
  <Application>Microsoft Office Word</Application>
  <DocSecurity>0</DocSecurity>
  <Lines>11</Lines>
  <Paragraphs>7</Paragraphs>
  <ScaleCrop>false</ScaleCrop>
  <Company/>
  <LinksUpToDate>false</LinksUpToDate>
  <CharactersWithSpaces>3719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2020-11-30T12:13:00Z</dcterms:created>
  <dcterms:modified xsi:type="dcterms:W3CDTF">2020-11-30T14:12:00Z</dcterms:modified>
</cp:coreProperties>
</file>