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bookmark2"/>
    <w:p w:rsidR="00914906" w:rsidRDefault="00914906" w:rsidP="0091490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5ED8FC" wp14:editId="5DB72D10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4906" w:rsidRPr="00EA716F" w:rsidRDefault="00914906" w:rsidP="0091490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EA716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A716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A716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A716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A716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914906" w:rsidRPr="00EA716F" w:rsidRDefault="00914906" w:rsidP="0091490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A716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 w:rsidRPr="00EA716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 w:rsidRPr="00EA716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914906" w:rsidRPr="00EA716F" w:rsidRDefault="00914906" w:rsidP="00914906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A716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 w:rsidRPr="00EA716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 w:rsidRPr="00EA716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914906" w:rsidRPr="00EA716F" w:rsidRDefault="00914906" w:rsidP="0091490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EA716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EA716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A716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EA716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EA716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914906" w:rsidRPr="00EA716F" w:rsidRDefault="00914906" w:rsidP="0091490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A716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 w:rsidRPr="00EA716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 w:rsidRPr="00EA716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914906" w:rsidRPr="00EA716F" w:rsidRDefault="00914906" w:rsidP="00914906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A716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 w:rsidRPr="00EA716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 w:rsidRPr="00EA716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57489FD8" wp14:editId="182903ED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F14A9" w:rsidRDefault="001346D8" w:rsidP="00AF14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310386">
        <w:rPr>
          <w:rFonts w:ascii="Times New Roman" w:hAnsi="Times New Roman" w:cs="Times New Roman"/>
          <w:b/>
          <w:sz w:val="26"/>
          <w:szCs w:val="26"/>
          <w:lang w:val="uk-UA"/>
        </w:rPr>
        <w:t>Показники,  які відображаються у графі 3 таблиці 1 додатка 5 Звіту про суми нарахованого доходу застрахованих осіб та суми нар</w:t>
      </w:r>
      <w:r w:rsidR="00AF14A9">
        <w:rPr>
          <w:rFonts w:ascii="Times New Roman" w:hAnsi="Times New Roman" w:cs="Times New Roman"/>
          <w:b/>
          <w:sz w:val="26"/>
          <w:szCs w:val="26"/>
          <w:lang w:val="uk-UA"/>
        </w:rPr>
        <w:t xml:space="preserve">ахованого ЄВ </w:t>
      </w:r>
    </w:p>
    <w:p w:rsidR="001346D8" w:rsidRDefault="00AF14A9" w:rsidP="00AF14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(форма № Д5 річна)</w:t>
      </w:r>
    </w:p>
    <w:p w:rsidR="00AF14A9" w:rsidRPr="00AF14A9" w:rsidRDefault="00AF14A9" w:rsidP="00AF14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346D8" w:rsidRPr="00310386" w:rsidRDefault="001346D8" w:rsidP="001346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1" w:name="_GoBack"/>
      <w:r w:rsidRPr="00310386">
        <w:rPr>
          <w:rFonts w:ascii="Times New Roman" w:hAnsi="Times New Roman" w:cs="Times New Roman"/>
          <w:sz w:val="26"/>
          <w:szCs w:val="26"/>
          <w:lang w:val="uk-UA"/>
        </w:rPr>
        <w:t>У графі 3 «Сума чистого доходу (прибутку), заявлена в податковій декларації/Самостійно визначена сума доходу/Частка розподіленого доходу» таблиці 1 Звіту про суми нарахованого доходу застрахованих осіб та суми нарахованого єдиного внеску (форма № Д5 річна) (далі – Звіт), затвердженого наказом Міністерства фінансів України від 14.04.2015 № 435 із змінами і доповненнями, відображаються:</w:t>
      </w:r>
    </w:p>
    <w:p w:rsidR="001346D8" w:rsidRPr="00310386" w:rsidRDefault="001346D8" w:rsidP="001346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10386">
        <w:rPr>
          <w:rFonts w:ascii="Times New Roman" w:hAnsi="Times New Roman" w:cs="Times New Roman"/>
          <w:sz w:val="26"/>
          <w:szCs w:val="26"/>
          <w:lang w:val="uk-UA"/>
        </w:rPr>
        <w:t>фізичними особами – підприємцями на загальній системі оподаткування та особами, які провадять незалежну професійну діяльність, – чистий оподатковуваний дохід (прибуток), зазначений у податковій декларації. В рядках у розрізі кожного календарного місяця проставляється фактична сума чистого доходу за відповідний місяць за себе згідно з даними обліку доходів і витрат, який фізичні особи – підприємці і фізичні особи, які провадять незалежну професійну діяльність, зобов’язані здійснювати за Типовою формою, затвердженою наказом Міністерства фінансів України наказом від 13.05.2021 № 261 «Про затвердження типової форми, за якою здійснюється облік доходів і витрат фізичними особами – підприємцями і фізичними особами, які провадять незалежну професійну діяльність, та Порядку її ведення»;</w:t>
      </w:r>
    </w:p>
    <w:p w:rsidR="001346D8" w:rsidRPr="00310386" w:rsidRDefault="001346D8" w:rsidP="001346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10386">
        <w:rPr>
          <w:rFonts w:ascii="Times New Roman" w:hAnsi="Times New Roman" w:cs="Times New Roman"/>
          <w:sz w:val="26"/>
          <w:szCs w:val="26"/>
          <w:lang w:val="uk-UA"/>
        </w:rPr>
        <w:t>членами фермерського господарства – частка розподіленого доходу, отриманого такими платниками від чистого прибутку фермерського господарства у звітному році, що підлягає оподаткуванню податком на доходи фізичних осіб. В рядках у розрізі кожного календарного місяця зазначається фактична сума розподіленого доходу (прибутку), отриманого від чистого прибутку фермерського господарства у звітному році за відповідний місяць.</w:t>
      </w:r>
    </w:p>
    <w:p w:rsidR="001346D8" w:rsidRPr="00310386" w:rsidRDefault="001346D8" w:rsidP="001346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10386">
        <w:rPr>
          <w:rFonts w:ascii="Times New Roman" w:hAnsi="Times New Roman" w:cs="Times New Roman"/>
          <w:sz w:val="26"/>
          <w:szCs w:val="26"/>
          <w:lang w:val="uk-UA"/>
        </w:rPr>
        <w:t>При цьому у разі відсутності у таких платників чистого доходу (прибутку) або частки розподіленого доходу у звітному періоді або окремому місяці звітного періоду – проставляються нулі.</w:t>
      </w:r>
    </w:p>
    <w:p w:rsidR="002221B8" w:rsidRPr="00310386" w:rsidRDefault="001346D8" w:rsidP="001346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10386">
        <w:rPr>
          <w:rFonts w:ascii="Times New Roman" w:hAnsi="Times New Roman" w:cs="Times New Roman"/>
          <w:sz w:val="26"/>
          <w:szCs w:val="26"/>
          <w:lang w:val="uk-UA"/>
        </w:rPr>
        <w:t>При цьому, якщо у звітному періоді або окремому місяці звітного період дохід отримано у розмірі менше мінімальної заробітної плати, то у відповідній графі 4 «Сума доходу, на яку нараховується єдиний внесок, з урахуванням максимальної величини» таблиці 1 Звіту фізичні особи – підприємці на загальній системі оподаткування, особи, які провадять незалежну професійну діяльність, та члени фермерського господарства зобов’язані визначити базу нарахування єдиного внеску у розмірі не менше мінімальної заробітної плати.</w:t>
      </w:r>
    </w:p>
    <w:bookmarkEnd w:id="1"/>
    <w:p w:rsidR="00310386" w:rsidRDefault="00310386" w:rsidP="001346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0386" w:rsidRDefault="00310386" w:rsidP="00310386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10386" w:rsidRPr="008F66AE" w:rsidRDefault="00310386" w:rsidP="00310386">
      <w:pPr>
        <w:rPr>
          <w:rStyle w:val="z-label"/>
          <w:rFonts w:ascii="Times New Roman" w:hAnsi="Times New Roman" w:cs="Times New Roman"/>
          <w:lang w:val="uk-UA"/>
        </w:rPr>
      </w:pPr>
    </w:p>
    <w:p w:rsidR="00310386" w:rsidRPr="008F66AE" w:rsidRDefault="00310386" w:rsidP="0031038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F66AE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8F66AE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8F66AE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8F66AE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8F66AE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8F66AE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8F66AE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8F66AE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8F66AE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8F66AE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8F66AE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8F66AE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8F66AE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8F66AE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310386" w:rsidRPr="00310386" w:rsidRDefault="00310386" w:rsidP="006427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6AE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8F66AE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310386" w:rsidRPr="00310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6D8"/>
    <w:rsid w:val="001346D8"/>
    <w:rsid w:val="00281277"/>
    <w:rsid w:val="00310386"/>
    <w:rsid w:val="00642772"/>
    <w:rsid w:val="00914906"/>
    <w:rsid w:val="00AF14A9"/>
    <w:rsid w:val="00D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4906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310386"/>
    <w:rPr>
      <w:color w:val="0000FF"/>
      <w:u w:val="single"/>
    </w:rPr>
  </w:style>
  <w:style w:type="character" w:customStyle="1" w:styleId="z-label">
    <w:name w:val="z-label"/>
    <w:basedOn w:val="a0"/>
    <w:rsid w:val="00310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4906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310386"/>
    <w:rPr>
      <w:color w:val="0000FF"/>
      <w:u w:val="single"/>
    </w:rPr>
  </w:style>
  <w:style w:type="character" w:customStyle="1" w:styleId="z-label">
    <w:name w:val="z-label"/>
    <w:basedOn w:val="a0"/>
    <w:rsid w:val="00310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1761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5</cp:revision>
  <cp:lastPrinted>2021-10-21T12:21:00Z</cp:lastPrinted>
  <dcterms:created xsi:type="dcterms:W3CDTF">2021-10-21T08:48:00Z</dcterms:created>
  <dcterms:modified xsi:type="dcterms:W3CDTF">2021-10-26T11:26:00Z</dcterms:modified>
</cp:coreProperties>
</file>