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56" w:rsidRPr="005B3456" w:rsidRDefault="005B3456" w:rsidP="00423D56">
      <w:pPr>
        <w:rPr>
          <w:rFonts w:ascii="Times New Roman" w:hAnsi="Times New Roman" w:cs="Times New Roman"/>
          <w:b/>
          <w:sz w:val="28"/>
          <w:szCs w:val="28"/>
          <w:lang w:val="uk-UA"/>
        </w:rPr>
      </w:pPr>
      <w:r>
        <w:rPr>
          <w:noProof/>
          <w:lang w:val="uk-UA" w:eastAsia="uk-UA"/>
        </w:rPr>
        <mc:AlternateContent>
          <mc:Choice Requires="wps">
            <w:drawing>
              <wp:anchor distT="0" distB="0" distL="114300" distR="114300" simplePos="0" relativeHeight="251659264" behindDoc="0" locked="0" layoutInCell="1" allowOverlap="1" wp14:anchorId="104F632D" wp14:editId="509C64ED">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5F3" w:rsidRDefault="006835F3" w:rsidP="006835F3">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835F3" w:rsidRDefault="006835F3" w:rsidP="006835F3">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835F3" w:rsidRDefault="006835F3" w:rsidP="006835F3">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835F3" w:rsidRDefault="006835F3" w:rsidP="006835F3">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835F3" w:rsidRDefault="006835F3" w:rsidP="006835F3">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835F3" w:rsidRDefault="006835F3" w:rsidP="006835F3">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sidR="006835F3">
        <w:rPr>
          <w:noProof/>
          <w:lang w:val="uk-UA" w:eastAsia="uk-UA"/>
        </w:rPr>
        <w:drawing>
          <wp:inline distT="0" distB="0" distL="0" distR="0" wp14:anchorId="1AD8BF0D" wp14:editId="08261F3B">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2734A9" w:rsidRPr="002734A9" w:rsidRDefault="002734A9" w:rsidP="002734A9">
      <w:pPr>
        <w:spacing w:after="0" w:line="240" w:lineRule="auto"/>
        <w:ind w:firstLine="567"/>
        <w:rPr>
          <w:rFonts w:ascii="Times New Roman" w:hAnsi="Times New Roman" w:cs="Times New Roman"/>
          <w:b/>
          <w:sz w:val="28"/>
          <w:szCs w:val="28"/>
          <w:lang w:val="uk-UA"/>
        </w:rPr>
      </w:pPr>
      <w:r w:rsidRPr="002734A9">
        <w:rPr>
          <w:rFonts w:ascii="Times New Roman" w:hAnsi="Times New Roman" w:cs="Times New Roman"/>
          <w:b/>
          <w:sz w:val="28"/>
          <w:szCs w:val="28"/>
          <w:lang w:val="uk-UA"/>
        </w:rPr>
        <w:t>Чи є базою нарахування ЄВ компенсація, нарахована роботодавцем працівнику, за невикористані щорічні відпустки (основну та додаткову)?</w:t>
      </w:r>
    </w:p>
    <w:p w:rsidR="002734A9" w:rsidRPr="002734A9" w:rsidRDefault="002734A9" w:rsidP="002734A9">
      <w:pPr>
        <w:pStyle w:val="aa"/>
        <w:spacing w:after="0" w:line="240" w:lineRule="auto"/>
        <w:ind w:left="0" w:firstLine="567"/>
        <w:rPr>
          <w:rFonts w:ascii="Times New Roman" w:hAnsi="Times New Roman" w:cs="Times New Roman"/>
          <w:b/>
          <w:sz w:val="28"/>
          <w:szCs w:val="28"/>
          <w:lang w:val="uk-UA"/>
        </w:rPr>
      </w:pPr>
    </w:p>
    <w:p w:rsidR="002734A9" w:rsidRDefault="002734A9" w:rsidP="002734A9">
      <w:pPr>
        <w:spacing w:after="0" w:line="240" w:lineRule="auto"/>
        <w:ind w:firstLine="567"/>
        <w:jc w:val="both"/>
        <w:rPr>
          <w:rFonts w:ascii="Times New Roman" w:hAnsi="Times New Roman" w:cs="Times New Roman"/>
          <w:sz w:val="28"/>
          <w:szCs w:val="28"/>
          <w:lang w:val="uk-UA"/>
        </w:rPr>
      </w:pPr>
      <w:r w:rsidRPr="002734A9">
        <w:rPr>
          <w:rFonts w:ascii="Times New Roman" w:hAnsi="Times New Roman" w:cs="Times New Roman"/>
          <w:lang w:val="uk-UA"/>
        </w:rPr>
        <w:t> </w:t>
      </w:r>
      <w:r w:rsidRPr="002734A9">
        <w:rPr>
          <w:rFonts w:ascii="Times New Roman" w:hAnsi="Times New Roman" w:cs="Times New Roman"/>
          <w:sz w:val="28"/>
          <w:szCs w:val="28"/>
          <w:lang w:val="uk-UA" w:eastAsia="uk-UA"/>
        </w:rPr>
        <w:t>Головне управління у Черкаській області роз’яснює, що в</w:t>
      </w:r>
      <w:r w:rsidRPr="002734A9">
        <w:rPr>
          <w:rFonts w:ascii="Times New Roman" w:hAnsi="Times New Roman" w:cs="Times New Roman"/>
          <w:sz w:val="28"/>
          <w:szCs w:val="28"/>
          <w:lang w:val="uk-UA"/>
        </w:rPr>
        <w:t>ідповідно до абзацу другого п. 1 частини першої ст. 4 Закону України від 08 липня 2010 року № 2464-VI «Про збір та облік єдиного внеску на загальнообов’язкове державне соціальне страхування» зі змінами та доповненнями (далі – Закон № 2464) платниками єдиного внеску на загальнообов’язкове державне соціальне страхування (далі – ЄВ), зокрема є підприємства, установи та організації, інші ЮО, утворені відповідно до законодавства України, незалежно від форми власності, виду діяльності та господарювання, які використовують працю ФО на умовах трудового договору (контракту) або на інших умовах, передбачених законодавством, чи за цивільно-правовими договорами (крім цивільно-правового договору, укладеного з ФОП, якщо виконувані роботи (надавані послуги) відповідають видам діяльності, відповідно до відомостей з Єдиного державного реєстру юридичних осіб та фізичних осіб - підприємців), у тому числі філії, представництва, відділення та інші відокремлені підрозділи зазначених підприємств, установ і організацій, інших ЮО, які мають окремий баланс і самостійно ведуть розрахунки із застрахованими осо</w:t>
      </w:r>
      <w:r>
        <w:rPr>
          <w:rFonts w:ascii="Times New Roman" w:hAnsi="Times New Roman" w:cs="Times New Roman"/>
          <w:sz w:val="28"/>
          <w:szCs w:val="28"/>
          <w:lang w:val="uk-UA"/>
        </w:rPr>
        <w:t>бами (далі – роботодавці).</w:t>
      </w:r>
    </w:p>
    <w:p w:rsidR="002734A9" w:rsidRDefault="002734A9" w:rsidP="002734A9">
      <w:pPr>
        <w:spacing w:after="0" w:line="240" w:lineRule="auto"/>
        <w:ind w:firstLine="567"/>
        <w:jc w:val="both"/>
        <w:rPr>
          <w:rFonts w:ascii="Times New Roman" w:hAnsi="Times New Roman" w:cs="Times New Roman"/>
          <w:sz w:val="28"/>
          <w:szCs w:val="28"/>
          <w:lang w:val="uk-UA"/>
        </w:rPr>
      </w:pPr>
      <w:bookmarkStart w:id="1" w:name="_GoBack"/>
      <w:bookmarkEnd w:id="1"/>
      <w:r w:rsidRPr="002734A9">
        <w:rPr>
          <w:rFonts w:ascii="Times New Roman" w:hAnsi="Times New Roman" w:cs="Times New Roman"/>
          <w:sz w:val="28"/>
          <w:szCs w:val="28"/>
          <w:lang w:val="uk-UA"/>
        </w:rPr>
        <w:t>Пунктом 1 частини першої ст. 7 Закону № 2464 визначено, що базою нарахування ЄВ роботодавцями є сума нарахованої кожній застрахованій особі заробітної плати за видами виплат, які включають основну та додаткову заробітну плату, інші заохочувальні та компенсаційні виплати, у тому числі в натуральній формі, що визначаються відповідно до Закону України від 24 березня 1995 року № 108/</w:t>
      </w:r>
      <w:r>
        <w:rPr>
          <w:rFonts w:ascii="Times New Roman" w:hAnsi="Times New Roman" w:cs="Times New Roman"/>
          <w:sz w:val="28"/>
          <w:szCs w:val="28"/>
          <w:lang w:val="uk-UA"/>
        </w:rPr>
        <w:t>95-ВР «Про оплату праці».</w:t>
      </w:r>
    </w:p>
    <w:p w:rsidR="002734A9" w:rsidRDefault="002734A9" w:rsidP="002734A9">
      <w:pPr>
        <w:spacing w:after="0" w:line="240" w:lineRule="auto"/>
        <w:ind w:firstLine="567"/>
        <w:jc w:val="both"/>
        <w:rPr>
          <w:rFonts w:ascii="Times New Roman" w:hAnsi="Times New Roman" w:cs="Times New Roman"/>
          <w:sz w:val="28"/>
          <w:szCs w:val="28"/>
          <w:lang w:val="uk-UA"/>
        </w:rPr>
      </w:pPr>
      <w:r w:rsidRPr="002734A9">
        <w:rPr>
          <w:rFonts w:ascii="Times New Roman" w:hAnsi="Times New Roman" w:cs="Times New Roman"/>
          <w:sz w:val="28"/>
          <w:szCs w:val="28"/>
          <w:lang w:val="uk-UA"/>
        </w:rPr>
        <w:t>Суми грошових компенсацій у разі невикористання щорічних (основної та додаткових) відпусток у розмірах, передбачених законодавством, є базою для нарахування ЄВ.</w:t>
      </w:r>
    </w:p>
    <w:p w:rsidR="002734A9" w:rsidRDefault="002734A9" w:rsidP="002734A9">
      <w:pPr>
        <w:spacing w:after="0" w:line="240" w:lineRule="auto"/>
        <w:ind w:firstLine="567"/>
        <w:jc w:val="both"/>
        <w:rPr>
          <w:rFonts w:ascii="Times New Roman" w:hAnsi="Times New Roman" w:cs="Times New Roman"/>
          <w:sz w:val="28"/>
          <w:szCs w:val="28"/>
          <w:lang w:val="uk-UA"/>
        </w:rPr>
      </w:pPr>
      <w:r w:rsidRPr="002734A9">
        <w:rPr>
          <w:rFonts w:ascii="Times New Roman" w:hAnsi="Times New Roman" w:cs="Times New Roman"/>
          <w:sz w:val="28"/>
          <w:szCs w:val="28"/>
          <w:lang w:val="uk-UA"/>
        </w:rPr>
        <w:t>Статтею 116 Кодексу законів про працю України визначено, що при звільненні працівника виплата всіх сум, що належать йому від підприємства, установи, організації пров</w:t>
      </w:r>
      <w:r>
        <w:rPr>
          <w:rFonts w:ascii="Times New Roman" w:hAnsi="Times New Roman" w:cs="Times New Roman"/>
          <w:sz w:val="28"/>
          <w:szCs w:val="28"/>
          <w:lang w:val="uk-UA"/>
        </w:rPr>
        <w:t>адиться в день звільнення.</w:t>
      </w:r>
    </w:p>
    <w:p w:rsidR="002734A9" w:rsidRDefault="002734A9" w:rsidP="002734A9">
      <w:pPr>
        <w:spacing w:after="0" w:line="240" w:lineRule="auto"/>
        <w:ind w:firstLine="567"/>
        <w:jc w:val="both"/>
        <w:rPr>
          <w:rFonts w:ascii="Times New Roman" w:hAnsi="Times New Roman" w:cs="Times New Roman"/>
          <w:sz w:val="28"/>
          <w:szCs w:val="28"/>
          <w:lang w:val="uk-UA"/>
        </w:rPr>
      </w:pPr>
      <w:r w:rsidRPr="002734A9">
        <w:rPr>
          <w:rFonts w:ascii="Times New Roman" w:hAnsi="Times New Roman" w:cs="Times New Roman"/>
          <w:sz w:val="28"/>
          <w:szCs w:val="28"/>
          <w:lang w:val="uk-UA"/>
        </w:rPr>
        <w:t>Підприємство після звільнення працівника не несе обов’язку страхувальника, а відповідно і п</w:t>
      </w:r>
      <w:r>
        <w:rPr>
          <w:rFonts w:ascii="Times New Roman" w:hAnsi="Times New Roman" w:cs="Times New Roman"/>
          <w:sz w:val="28"/>
          <w:szCs w:val="28"/>
          <w:lang w:val="uk-UA"/>
        </w:rPr>
        <w:t>латника страхових внесків.</w:t>
      </w:r>
    </w:p>
    <w:p w:rsidR="002734A9" w:rsidRPr="002734A9" w:rsidRDefault="002734A9" w:rsidP="002734A9">
      <w:pPr>
        <w:spacing w:after="0" w:line="240" w:lineRule="auto"/>
        <w:ind w:firstLine="567"/>
        <w:jc w:val="both"/>
        <w:rPr>
          <w:rFonts w:ascii="Times New Roman" w:hAnsi="Times New Roman" w:cs="Times New Roman"/>
          <w:sz w:val="28"/>
          <w:szCs w:val="28"/>
          <w:lang w:val="uk-UA"/>
        </w:rPr>
      </w:pPr>
      <w:r w:rsidRPr="002734A9">
        <w:rPr>
          <w:rFonts w:ascii="Times New Roman" w:hAnsi="Times New Roman" w:cs="Times New Roman"/>
          <w:sz w:val="28"/>
          <w:szCs w:val="28"/>
          <w:lang w:val="uk-UA"/>
        </w:rPr>
        <w:t>Отже, особам, яким після звільнення з роботи нараховано компенсацію за невикористану відпустку, ЄВ на зазначені суми не нараховується.</w:t>
      </w:r>
    </w:p>
    <w:p w:rsidR="006835F3" w:rsidRPr="002734A9" w:rsidRDefault="006835F3" w:rsidP="005B3456">
      <w:pPr>
        <w:spacing w:after="0" w:line="240" w:lineRule="auto"/>
        <w:jc w:val="both"/>
        <w:rPr>
          <w:rFonts w:ascii="Times New Roman" w:hAnsi="Times New Roman" w:cs="Times New Roman"/>
          <w:bCs/>
          <w:sz w:val="28"/>
          <w:szCs w:val="28"/>
        </w:rPr>
      </w:pPr>
    </w:p>
    <w:p w:rsidR="00423D56" w:rsidRPr="002734A9" w:rsidRDefault="00423D56" w:rsidP="005B3456">
      <w:pPr>
        <w:spacing w:after="0" w:line="240" w:lineRule="auto"/>
        <w:jc w:val="both"/>
        <w:rPr>
          <w:rFonts w:ascii="Times New Roman" w:hAnsi="Times New Roman" w:cs="Times New Roman"/>
          <w:bCs/>
          <w:sz w:val="28"/>
          <w:szCs w:val="28"/>
        </w:rPr>
      </w:pPr>
    </w:p>
    <w:p w:rsidR="006835F3" w:rsidRPr="007006DF" w:rsidRDefault="006835F3" w:rsidP="006835F3">
      <w:pPr>
        <w:spacing w:after="0" w:line="240" w:lineRule="auto"/>
        <w:jc w:val="both"/>
        <w:rPr>
          <w:rFonts w:ascii="Times New Roman" w:hAnsi="Times New Roman" w:cs="Times New Roman"/>
          <w:sz w:val="20"/>
          <w:szCs w:val="20"/>
          <w:lang w:val="uk-UA"/>
        </w:rPr>
      </w:pPr>
      <w:r w:rsidRPr="007006DF">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7006DF">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7006DF">
        <w:rPr>
          <w:rFonts w:ascii="Times New Roman" w:hAnsi="Times New Roman" w:cs="Times New Roman"/>
          <w:sz w:val="20"/>
          <w:szCs w:val="20"/>
          <w:lang w:val="uk-UA"/>
        </w:rPr>
        <w:t xml:space="preserve">: </w:t>
      </w:r>
      <w:hyperlink r:id="rId9" w:history="1">
        <w:r w:rsidRPr="00EA716F">
          <w:rPr>
            <w:rStyle w:val="a3"/>
            <w:rFonts w:ascii="Times New Roman" w:hAnsi="Times New Roman" w:cs="Times New Roman"/>
            <w:sz w:val="20"/>
            <w:szCs w:val="20"/>
            <w:lang w:val="en-US"/>
          </w:rPr>
          <w:t>ck</w:t>
        </w:r>
        <w:r w:rsidRPr="007006DF">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7006DF">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7006DF">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7006DF">
          <w:rPr>
            <w:rStyle w:val="a3"/>
            <w:rFonts w:ascii="Times New Roman" w:hAnsi="Times New Roman" w:cs="Times New Roman"/>
            <w:sz w:val="20"/>
            <w:szCs w:val="20"/>
            <w:lang w:val="uk-UA"/>
          </w:rPr>
          <w:t>.</w:t>
        </w:r>
        <w:proofErr w:type="spellStart"/>
        <w:r w:rsidRPr="00EA716F">
          <w:rPr>
            <w:rStyle w:val="a3"/>
            <w:rFonts w:ascii="Times New Roman" w:hAnsi="Times New Roman" w:cs="Times New Roman"/>
            <w:sz w:val="20"/>
            <w:szCs w:val="20"/>
            <w:lang w:val="en-US"/>
          </w:rPr>
          <w:t>ua</w:t>
        </w:r>
        <w:proofErr w:type="spellEnd"/>
      </w:hyperlink>
    </w:p>
    <w:p w:rsidR="006835F3" w:rsidRPr="006835F3" w:rsidRDefault="006835F3" w:rsidP="006835F3">
      <w:pPr>
        <w:spacing w:after="0" w:line="240" w:lineRule="auto"/>
        <w:jc w:val="both"/>
        <w:rPr>
          <w:b/>
          <w:bCs/>
        </w:rPr>
      </w:pPr>
      <w:r w:rsidRPr="00EA716F">
        <w:rPr>
          <w:rFonts w:ascii="Times New Roman" w:hAnsi="Times New Roman" w:cs="Times New Roman"/>
          <w:sz w:val="20"/>
          <w:szCs w:val="20"/>
        </w:rPr>
        <w:t xml:space="preserve">тел.(0472) 33-91-34                                                                           </w:t>
      </w:r>
      <w:hyperlink r:id="rId10" w:history="1">
        <w:r w:rsidRPr="00EA716F">
          <w:rPr>
            <w:rStyle w:val="a3"/>
            <w:rFonts w:ascii="Times New Roman" w:hAnsi="Times New Roman" w:cs="Times New Roman"/>
            <w:sz w:val="20"/>
            <w:szCs w:val="20"/>
          </w:rPr>
          <w:t>https://ck.tax.gov.ua/</w:t>
        </w:r>
      </w:hyperlink>
    </w:p>
    <w:sectPr w:rsidR="006835F3" w:rsidRPr="006835F3" w:rsidSect="008713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D35" w:rsidRDefault="00FC7D35" w:rsidP="00FC7D35">
      <w:pPr>
        <w:spacing w:after="0" w:line="240" w:lineRule="auto"/>
      </w:pPr>
      <w:r>
        <w:separator/>
      </w:r>
    </w:p>
  </w:endnote>
  <w:endnote w:type="continuationSeparator" w:id="0">
    <w:p w:rsidR="00FC7D35" w:rsidRDefault="00FC7D35" w:rsidP="00FC7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D35" w:rsidRDefault="00FC7D35" w:rsidP="00FC7D35">
      <w:pPr>
        <w:spacing w:after="0" w:line="240" w:lineRule="auto"/>
      </w:pPr>
      <w:r>
        <w:separator/>
      </w:r>
    </w:p>
  </w:footnote>
  <w:footnote w:type="continuationSeparator" w:id="0">
    <w:p w:rsidR="00FC7D35" w:rsidRDefault="00FC7D35" w:rsidP="00FC7D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4092591"/>
    <w:multiLevelType w:val="hybridMultilevel"/>
    <w:tmpl w:val="4B52E996"/>
    <w:lvl w:ilvl="0" w:tplc="21A624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6A3009F3"/>
    <w:multiLevelType w:val="multilevel"/>
    <w:tmpl w:val="E3E0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76B"/>
    <w:rsid w:val="002438CA"/>
    <w:rsid w:val="002734A9"/>
    <w:rsid w:val="00383AFB"/>
    <w:rsid w:val="00423D56"/>
    <w:rsid w:val="00501082"/>
    <w:rsid w:val="005041D2"/>
    <w:rsid w:val="005B3456"/>
    <w:rsid w:val="005C6A0C"/>
    <w:rsid w:val="006835F3"/>
    <w:rsid w:val="0071598B"/>
    <w:rsid w:val="0073576B"/>
    <w:rsid w:val="0087130E"/>
    <w:rsid w:val="00892160"/>
    <w:rsid w:val="008D107A"/>
    <w:rsid w:val="00975E94"/>
    <w:rsid w:val="00A805EC"/>
    <w:rsid w:val="00AF1402"/>
    <w:rsid w:val="00CD66C7"/>
    <w:rsid w:val="00D320E5"/>
    <w:rsid w:val="00D525BE"/>
    <w:rsid w:val="00F16206"/>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66C7"/>
    <w:rPr>
      <w:color w:val="0000FF" w:themeColor="hyperlink"/>
      <w:u w:val="single"/>
    </w:rPr>
  </w:style>
  <w:style w:type="paragraph" w:styleId="a4">
    <w:name w:val="header"/>
    <w:basedOn w:val="a"/>
    <w:link w:val="a5"/>
    <w:uiPriority w:val="99"/>
    <w:unhideWhenUsed/>
    <w:rsid w:val="00FC7D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D35"/>
  </w:style>
  <w:style w:type="paragraph" w:styleId="a6">
    <w:name w:val="footer"/>
    <w:basedOn w:val="a"/>
    <w:link w:val="a7"/>
    <w:uiPriority w:val="99"/>
    <w:unhideWhenUsed/>
    <w:rsid w:val="00FC7D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D35"/>
  </w:style>
  <w:style w:type="paragraph" w:styleId="a8">
    <w:name w:val="Balloon Text"/>
    <w:basedOn w:val="a"/>
    <w:link w:val="a9"/>
    <w:uiPriority w:val="99"/>
    <w:semiHidden/>
    <w:unhideWhenUsed/>
    <w:rsid w:val="006835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835F3"/>
    <w:rPr>
      <w:rFonts w:ascii="Tahoma" w:hAnsi="Tahoma" w:cs="Tahoma"/>
      <w:sz w:val="16"/>
      <w:szCs w:val="16"/>
    </w:rPr>
  </w:style>
  <w:style w:type="paragraph" w:styleId="aa">
    <w:name w:val="List Paragraph"/>
    <w:basedOn w:val="a"/>
    <w:uiPriority w:val="34"/>
    <w:qFormat/>
    <w:rsid w:val="00975E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66C7"/>
    <w:rPr>
      <w:color w:val="0000FF" w:themeColor="hyperlink"/>
      <w:u w:val="single"/>
    </w:rPr>
  </w:style>
  <w:style w:type="paragraph" w:styleId="a4">
    <w:name w:val="header"/>
    <w:basedOn w:val="a"/>
    <w:link w:val="a5"/>
    <w:uiPriority w:val="99"/>
    <w:unhideWhenUsed/>
    <w:rsid w:val="00FC7D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D35"/>
  </w:style>
  <w:style w:type="paragraph" w:styleId="a6">
    <w:name w:val="footer"/>
    <w:basedOn w:val="a"/>
    <w:link w:val="a7"/>
    <w:uiPriority w:val="99"/>
    <w:unhideWhenUsed/>
    <w:rsid w:val="00FC7D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D35"/>
  </w:style>
  <w:style w:type="paragraph" w:styleId="a8">
    <w:name w:val="Balloon Text"/>
    <w:basedOn w:val="a"/>
    <w:link w:val="a9"/>
    <w:uiPriority w:val="99"/>
    <w:semiHidden/>
    <w:unhideWhenUsed/>
    <w:rsid w:val="006835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835F3"/>
    <w:rPr>
      <w:rFonts w:ascii="Tahoma" w:hAnsi="Tahoma" w:cs="Tahoma"/>
      <w:sz w:val="16"/>
      <w:szCs w:val="16"/>
    </w:rPr>
  </w:style>
  <w:style w:type="paragraph" w:styleId="aa">
    <w:name w:val="List Paragraph"/>
    <w:basedOn w:val="a"/>
    <w:uiPriority w:val="34"/>
    <w:qFormat/>
    <w:rsid w:val="00975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6677">
      <w:bodyDiv w:val="1"/>
      <w:marLeft w:val="0"/>
      <w:marRight w:val="0"/>
      <w:marTop w:val="0"/>
      <w:marBottom w:val="0"/>
      <w:divBdr>
        <w:top w:val="none" w:sz="0" w:space="0" w:color="auto"/>
        <w:left w:val="none" w:sz="0" w:space="0" w:color="auto"/>
        <w:bottom w:val="none" w:sz="0" w:space="0" w:color="auto"/>
        <w:right w:val="none" w:sz="0" w:space="0" w:color="auto"/>
      </w:divBdr>
    </w:div>
    <w:div w:id="219362270">
      <w:bodyDiv w:val="1"/>
      <w:marLeft w:val="0"/>
      <w:marRight w:val="0"/>
      <w:marTop w:val="0"/>
      <w:marBottom w:val="0"/>
      <w:divBdr>
        <w:top w:val="none" w:sz="0" w:space="0" w:color="auto"/>
        <w:left w:val="none" w:sz="0" w:space="0" w:color="auto"/>
        <w:bottom w:val="none" w:sz="0" w:space="0" w:color="auto"/>
        <w:right w:val="none" w:sz="0" w:space="0" w:color="auto"/>
      </w:divBdr>
    </w:div>
    <w:div w:id="511185283">
      <w:bodyDiv w:val="1"/>
      <w:marLeft w:val="0"/>
      <w:marRight w:val="0"/>
      <w:marTop w:val="0"/>
      <w:marBottom w:val="0"/>
      <w:divBdr>
        <w:top w:val="none" w:sz="0" w:space="0" w:color="auto"/>
        <w:left w:val="none" w:sz="0" w:space="0" w:color="auto"/>
        <w:bottom w:val="none" w:sz="0" w:space="0" w:color="auto"/>
        <w:right w:val="none" w:sz="0" w:space="0" w:color="auto"/>
      </w:divBdr>
      <w:divsChild>
        <w:div w:id="1592811320">
          <w:marLeft w:val="0"/>
          <w:marRight w:val="0"/>
          <w:marTop w:val="0"/>
          <w:marBottom w:val="0"/>
          <w:divBdr>
            <w:top w:val="none" w:sz="0" w:space="0" w:color="auto"/>
            <w:left w:val="none" w:sz="0" w:space="0" w:color="auto"/>
            <w:bottom w:val="none" w:sz="0" w:space="0" w:color="auto"/>
            <w:right w:val="none" w:sz="0" w:space="0" w:color="auto"/>
          </w:divBdr>
        </w:div>
        <w:div w:id="111902653">
          <w:marLeft w:val="0"/>
          <w:marRight w:val="0"/>
          <w:marTop w:val="465"/>
          <w:marBottom w:val="0"/>
          <w:divBdr>
            <w:top w:val="none" w:sz="0" w:space="0" w:color="auto"/>
            <w:left w:val="none" w:sz="0" w:space="0" w:color="auto"/>
            <w:bottom w:val="none" w:sz="0" w:space="0" w:color="auto"/>
            <w:right w:val="none" w:sz="0" w:space="0" w:color="auto"/>
          </w:divBdr>
        </w:div>
      </w:divsChild>
    </w:div>
    <w:div w:id="1015110727">
      <w:bodyDiv w:val="1"/>
      <w:marLeft w:val="0"/>
      <w:marRight w:val="0"/>
      <w:marTop w:val="0"/>
      <w:marBottom w:val="0"/>
      <w:divBdr>
        <w:top w:val="none" w:sz="0" w:space="0" w:color="auto"/>
        <w:left w:val="none" w:sz="0" w:space="0" w:color="auto"/>
        <w:bottom w:val="none" w:sz="0" w:space="0" w:color="auto"/>
        <w:right w:val="none" w:sz="0" w:space="0" w:color="auto"/>
      </w:divBdr>
      <w:divsChild>
        <w:div w:id="1038777848">
          <w:marLeft w:val="0"/>
          <w:marRight w:val="0"/>
          <w:marTop w:val="0"/>
          <w:marBottom w:val="0"/>
          <w:divBdr>
            <w:top w:val="none" w:sz="0" w:space="0" w:color="auto"/>
            <w:left w:val="none" w:sz="0" w:space="0" w:color="auto"/>
            <w:bottom w:val="none" w:sz="0" w:space="0" w:color="auto"/>
            <w:right w:val="none" w:sz="0" w:space="0" w:color="auto"/>
          </w:divBdr>
        </w:div>
        <w:div w:id="620842128">
          <w:marLeft w:val="0"/>
          <w:marRight w:val="0"/>
          <w:marTop w:val="0"/>
          <w:marBottom w:val="0"/>
          <w:divBdr>
            <w:top w:val="none" w:sz="0" w:space="0" w:color="auto"/>
            <w:left w:val="none" w:sz="0" w:space="0" w:color="auto"/>
            <w:bottom w:val="none" w:sz="0" w:space="0" w:color="auto"/>
            <w:right w:val="none" w:sz="0" w:space="0" w:color="auto"/>
          </w:divBdr>
          <w:divsChild>
            <w:div w:id="1204948283">
              <w:marLeft w:val="0"/>
              <w:marRight w:val="0"/>
              <w:marTop w:val="300"/>
              <w:marBottom w:val="150"/>
              <w:divBdr>
                <w:top w:val="none" w:sz="0" w:space="0" w:color="auto"/>
                <w:left w:val="none" w:sz="0" w:space="0" w:color="auto"/>
                <w:bottom w:val="none" w:sz="0" w:space="0" w:color="auto"/>
                <w:right w:val="none" w:sz="0" w:space="0" w:color="auto"/>
              </w:divBdr>
              <w:divsChild>
                <w:div w:id="1907033040">
                  <w:marLeft w:val="0"/>
                  <w:marRight w:val="0"/>
                  <w:marTop w:val="0"/>
                  <w:marBottom w:val="0"/>
                  <w:divBdr>
                    <w:top w:val="none" w:sz="0" w:space="0" w:color="auto"/>
                    <w:left w:val="none" w:sz="0" w:space="0" w:color="auto"/>
                    <w:bottom w:val="none" w:sz="0" w:space="0" w:color="auto"/>
                    <w:right w:val="none" w:sz="0" w:space="0" w:color="auto"/>
                  </w:divBdr>
                  <w:divsChild>
                    <w:div w:id="1784959098">
                      <w:marLeft w:val="0"/>
                      <w:marRight w:val="0"/>
                      <w:marTop w:val="0"/>
                      <w:marBottom w:val="0"/>
                      <w:divBdr>
                        <w:top w:val="none" w:sz="0" w:space="0" w:color="auto"/>
                        <w:left w:val="none" w:sz="0" w:space="0" w:color="auto"/>
                        <w:bottom w:val="none" w:sz="0" w:space="0" w:color="auto"/>
                        <w:right w:val="none" w:sz="0" w:space="0" w:color="auto"/>
                      </w:divBdr>
                      <w:divsChild>
                        <w:div w:id="1189370679">
                          <w:marLeft w:val="0"/>
                          <w:marRight w:val="0"/>
                          <w:marTop w:val="0"/>
                          <w:marBottom w:val="0"/>
                          <w:divBdr>
                            <w:top w:val="none" w:sz="0" w:space="0" w:color="auto"/>
                            <w:left w:val="none" w:sz="0" w:space="0" w:color="auto"/>
                            <w:bottom w:val="none" w:sz="0" w:space="0" w:color="auto"/>
                            <w:right w:val="none" w:sz="0" w:space="0" w:color="auto"/>
                          </w:divBdr>
                        </w:div>
                        <w:div w:id="24597706">
                          <w:marLeft w:val="0"/>
                          <w:marRight w:val="0"/>
                          <w:marTop w:val="0"/>
                          <w:marBottom w:val="0"/>
                          <w:divBdr>
                            <w:top w:val="none" w:sz="0" w:space="0" w:color="auto"/>
                            <w:left w:val="none" w:sz="0" w:space="0" w:color="auto"/>
                            <w:bottom w:val="none" w:sz="0" w:space="0" w:color="auto"/>
                            <w:right w:val="none" w:sz="0" w:space="0" w:color="auto"/>
                          </w:divBdr>
                        </w:div>
                        <w:div w:id="1971014964">
                          <w:marLeft w:val="0"/>
                          <w:marRight w:val="0"/>
                          <w:marTop w:val="0"/>
                          <w:marBottom w:val="0"/>
                          <w:divBdr>
                            <w:top w:val="none" w:sz="0" w:space="0" w:color="auto"/>
                            <w:left w:val="none" w:sz="0" w:space="0" w:color="auto"/>
                            <w:bottom w:val="none" w:sz="0" w:space="0" w:color="auto"/>
                            <w:right w:val="none" w:sz="0" w:space="0" w:color="auto"/>
                          </w:divBdr>
                        </w:div>
                      </w:divsChild>
                    </w:div>
                    <w:div w:id="209107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3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k.tax.gov.ua/" TargetMode="External"/><Relationship Id="rId4" Type="http://schemas.openxmlformats.org/officeDocument/2006/relationships/settings" Target="settings.xml"/><Relationship Id="rId9" Type="http://schemas.openxmlformats.org/officeDocument/2006/relationships/hyperlink" Target="mailto:ck.zmi@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1680</Words>
  <Characters>958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Каралкін О. В.</dc:creator>
  <cp:lastModifiedBy>user</cp:lastModifiedBy>
  <cp:revision>2</cp:revision>
  <cp:lastPrinted>2021-12-07T11:48:00Z</cp:lastPrinted>
  <dcterms:created xsi:type="dcterms:W3CDTF">2021-12-14T07:05:00Z</dcterms:created>
  <dcterms:modified xsi:type="dcterms:W3CDTF">2021-12-14T07:05:00Z</dcterms:modified>
</cp:coreProperties>
</file>