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38A" w:rsidRDefault="00EA738A" w:rsidP="00EA738A">
      <w:pPr>
        <w:numPr>
          <w:ilvl w:val="0"/>
          <w:numId w:val="1"/>
        </w:numPr>
        <w:rPr>
          <w:lang w:val="en-US"/>
        </w:rPr>
      </w:pPr>
      <w:bookmarkStart w:id="0" w:name="bookmark2"/>
      <w:r>
        <w:rPr>
          <w:noProof/>
          <w:lang w:eastAsia="uk-UA"/>
        </w:rPr>
        <mc:AlternateContent>
          <mc:Choice Requires="wps">
            <w:drawing>
              <wp:anchor distT="0" distB="0" distL="114300" distR="114300" simplePos="0" relativeHeight="251659264" behindDoc="0" locked="0" layoutInCell="1" allowOverlap="1" wp14:anchorId="2E9D7767" wp14:editId="69FA7139">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738A" w:rsidRPr="00EA738A" w:rsidRDefault="00EA738A" w:rsidP="00EA738A">
                            <w:pPr>
                              <w:spacing w:after="0" w:line="240" w:lineRule="auto"/>
                              <w:rPr>
                                <w:rFonts w:ascii="Times New Roman" w:hAnsi="Times New Roman" w:cs="Times New Roman"/>
                                <w:sz w:val="32"/>
                                <w:szCs w:val="32"/>
                              </w:rPr>
                            </w:pPr>
                            <w:r w:rsidRPr="00EA738A">
                              <w:rPr>
                                <w:rFonts w:ascii="Times New Roman" w:hAnsi="Times New Roman" w:cs="Times New Roman"/>
                                <w:sz w:val="32"/>
                                <w:szCs w:val="32"/>
                              </w:rPr>
                              <w:t>Державна податкова служба України</w:t>
                            </w:r>
                          </w:p>
                          <w:p w:rsidR="00EA738A" w:rsidRPr="00EA738A" w:rsidRDefault="00EA738A" w:rsidP="00EA738A">
                            <w:pPr>
                              <w:spacing w:after="0" w:line="240" w:lineRule="auto"/>
                              <w:rPr>
                                <w:rFonts w:ascii="Times New Roman" w:hAnsi="Times New Roman" w:cs="Times New Roman"/>
                                <w:sz w:val="32"/>
                                <w:szCs w:val="32"/>
                              </w:rPr>
                            </w:pPr>
                            <w:r w:rsidRPr="00EA738A">
                              <w:rPr>
                                <w:rFonts w:ascii="Times New Roman" w:hAnsi="Times New Roman" w:cs="Times New Roman"/>
                                <w:sz w:val="32"/>
                                <w:szCs w:val="32"/>
                              </w:rPr>
                              <w:t xml:space="preserve">Головне управління </w:t>
                            </w:r>
                          </w:p>
                          <w:p w:rsidR="00EA738A" w:rsidRPr="00EA738A" w:rsidRDefault="00EA738A" w:rsidP="00EA738A">
                            <w:pPr>
                              <w:rPr>
                                <w:rFonts w:ascii="Times New Roman" w:hAnsi="Times New Roman" w:cs="Times New Roman"/>
                                <w:sz w:val="32"/>
                                <w:szCs w:val="32"/>
                              </w:rPr>
                            </w:pPr>
                            <w:r w:rsidRPr="00EA738A">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EA738A" w:rsidRPr="00EA738A" w:rsidRDefault="00EA738A" w:rsidP="00EA738A">
                      <w:pPr>
                        <w:spacing w:after="0" w:line="240" w:lineRule="auto"/>
                        <w:rPr>
                          <w:rFonts w:ascii="Times New Roman" w:hAnsi="Times New Roman" w:cs="Times New Roman"/>
                          <w:sz w:val="32"/>
                          <w:szCs w:val="32"/>
                        </w:rPr>
                      </w:pPr>
                      <w:r w:rsidRPr="00EA738A">
                        <w:rPr>
                          <w:rFonts w:ascii="Times New Roman" w:hAnsi="Times New Roman" w:cs="Times New Roman"/>
                          <w:sz w:val="32"/>
                          <w:szCs w:val="32"/>
                        </w:rPr>
                        <w:t>Державна податкова служба України</w:t>
                      </w:r>
                    </w:p>
                    <w:p w:rsidR="00EA738A" w:rsidRPr="00EA738A" w:rsidRDefault="00EA738A" w:rsidP="00EA738A">
                      <w:pPr>
                        <w:spacing w:after="0" w:line="240" w:lineRule="auto"/>
                        <w:rPr>
                          <w:rFonts w:ascii="Times New Roman" w:hAnsi="Times New Roman" w:cs="Times New Roman"/>
                          <w:sz w:val="32"/>
                          <w:szCs w:val="32"/>
                        </w:rPr>
                      </w:pPr>
                      <w:r w:rsidRPr="00EA738A">
                        <w:rPr>
                          <w:rFonts w:ascii="Times New Roman" w:hAnsi="Times New Roman" w:cs="Times New Roman"/>
                          <w:sz w:val="32"/>
                          <w:szCs w:val="32"/>
                        </w:rPr>
                        <w:t xml:space="preserve">Головне управління </w:t>
                      </w:r>
                    </w:p>
                    <w:p w:rsidR="00EA738A" w:rsidRPr="00EA738A" w:rsidRDefault="00EA738A" w:rsidP="00EA738A">
                      <w:pPr>
                        <w:rPr>
                          <w:rFonts w:ascii="Times New Roman" w:hAnsi="Times New Roman" w:cs="Times New Roman"/>
                          <w:sz w:val="32"/>
                          <w:szCs w:val="32"/>
                        </w:rPr>
                      </w:pPr>
                      <w:r w:rsidRPr="00EA738A">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47D68A7F" wp14:editId="0C8C0E78">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680" cy="946150"/>
                    </a:xfrm>
                    <a:prstGeom prst="rect">
                      <a:avLst/>
                    </a:prstGeom>
                    <a:noFill/>
                    <a:ln>
                      <a:noFill/>
                    </a:ln>
                  </pic:spPr>
                </pic:pic>
              </a:graphicData>
            </a:graphic>
          </wp:inline>
        </w:drawing>
      </w:r>
    </w:p>
    <w:bookmarkEnd w:id="0"/>
    <w:p w:rsidR="00F83625" w:rsidRPr="00EA738A" w:rsidRDefault="00F83625" w:rsidP="00F83625">
      <w:pPr>
        <w:pStyle w:val="1"/>
        <w:jc w:val="center"/>
        <w:rPr>
          <w:lang w:val="uk-UA"/>
        </w:rPr>
      </w:pPr>
      <w:r w:rsidRPr="00EA738A">
        <w:rPr>
          <w:rStyle w:val="a4"/>
          <w:lang w:val="uk-UA"/>
        </w:rPr>
        <w:t>Чи може платник ПДВ заявляти бюджетне відшкодування за отриманими послугами від нерезидента, незареєстрованого як платник цього податку?</w:t>
      </w:r>
    </w:p>
    <w:p w:rsidR="00F83625" w:rsidRPr="00EA738A" w:rsidRDefault="00F83625" w:rsidP="00EA738A">
      <w:pPr>
        <w:pStyle w:val="1"/>
        <w:spacing w:before="0" w:beforeAutospacing="0" w:after="0" w:afterAutospacing="0"/>
        <w:ind w:firstLine="709"/>
        <w:jc w:val="both"/>
        <w:rPr>
          <w:lang w:val="uk-UA"/>
        </w:rPr>
      </w:pPr>
      <w:r w:rsidRPr="00EA738A">
        <w:rPr>
          <w:lang w:val="uk-UA"/>
        </w:rPr>
        <w:t>До 01 січня 2015 року п. 200.4 ст. 200 Податкового кодексу України від 02 грудня 2010 року № 2755-VI із змінами і доповненнями (далі – ПКУ) передбачав бюджетне відшкодування частини від’ємного значення в разі отримання від нерезидента послуг на митній території України в сумі, яка дорівнювала сумі податкового зобов’язання, включеного до податкової декларації за попередній період за отримані від нерезидента послуги отримувачем послуг.</w:t>
      </w:r>
    </w:p>
    <w:p w:rsidR="00F83625" w:rsidRPr="00EA738A" w:rsidRDefault="00F83625" w:rsidP="00EA738A">
      <w:pPr>
        <w:pStyle w:val="1"/>
        <w:spacing w:before="0" w:beforeAutospacing="0" w:after="0" w:afterAutospacing="0"/>
        <w:ind w:firstLine="709"/>
        <w:jc w:val="both"/>
        <w:rPr>
          <w:lang w:val="uk-UA"/>
        </w:rPr>
      </w:pPr>
      <w:r w:rsidRPr="00EA738A">
        <w:rPr>
          <w:lang w:val="uk-UA"/>
        </w:rPr>
        <w:t>Відповідно до Закону України від 28 грудня 2014 року № 71-VIII «Про внесення змін до Податкового кодексу України та деяких законодавчих актів України щодо податкової реформи», який набрав чинності з 01.01.2015, п. 200.4 ст. 200 ПКУ було викладено в новій редакції, якою не передбачено бюджетного відшкодування за такої обставини.</w:t>
      </w:r>
    </w:p>
    <w:p w:rsidR="00F83625" w:rsidRPr="00EA738A" w:rsidRDefault="00F83625" w:rsidP="00EA738A">
      <w:pPr>
        <w:pStyle w:val="1"/>
        <w:spacing w:before="0" w:beforeAutospacing="0" w:after="0" w:afterAutospacing="0"/>
        <w:ind w:firstLine="709"/>
        <w:jc w:val="both"/>
        <w:rPr>
          <w:lang w:val="uk-UA"/>
        </w:rPr>
      </w:pPr>
      <w:r w:rsidRPr="00EA738A">
        <w:rPr>
          <w:lang w:val="uk-UA"/>
        </w:rPr>
        <w:t xml:space="preserve">Чинною редакцією </w:t>
      </w:r>
      <w:proofErr w:type="spellStart"/>
      <w:r w:rsidRPr="00EA738A">
        <w:rPr>
          <w:lang w:val="uk-UA"/>
        </w:rPr>
        <w:t>п.п</w:t>
      </w:r>
      <w:proofErr w:type="spellEnd"/>
      <w:r w:rsidRPr="00EA738A">
        <w:rPr>
          <w:lang w:val="uk-UA"/>
        </w:rPr>
        <w:t>. «б» п. 200.4 ст. 200 ПКУ визначено, що сума від’ємного значення, розрахована згідно з п. 200.1 ст. 200 ПКУ, підлягає бюджетному відшкодуванню за заявою платника у сумі податку, фактично сплаченій отримувачем товарів/послуг у попередніх та звітному податкових періодах постачальникам таких товарів/послуг або до Державного бюджету України у частині, що не перевищує суму, обчислену відповідно до п. 200 прим.1.3 ст. 200 прим.1 ПКУ на момент отримання контролюючим органом податкової декларації на поточний рахунок платника податку та/або у рахунок сплати грошових зобов’язань або погашення податкового боргу такого платника податку з інших платежів, що сплачуються до державного бюджету.</w:t>
      </w:r>
    </w:p>
    <w:p w:rsidR="00F83625" w:rsidRDefault="00F83625" w:rsidP="00EA738A">
      <w:pPr>
        <w:pStyle w:val="1"/>
        <w:spacing w:before="0" w:beforeAutospacing="0" w:after="0" w:afterAutospacing="0"/>
        <w:ind w:firstLine="709"/>
        <w:jc w:val="both"/>
        <w:rPr>
          <w:lang w:val="en-US"/>
        </w:rPr>
      </w:pPr>
      <w:r w:rsidRPr="00EA738A">
        <w:rPr>
          <w:lang w:val="uk-UA"/>
        </w:rPr>
        <w:t xml:space="preserve">Виходячи з норм </w:t>
      </w:r>
      <w:proofErr w:type="spellStart"/>
      <w:r w:rsidRPr="00EA738A">
        <w:rPr>
          <w:lang w:val="uk-UA"/>
        </w:rPr>
        <w:t>п.п</w:t>
      </w:r>
      <w:proofErr w:type="spellEnd"/>
      <w:r w:rsidRPr="00EA738A">
        <w:rPr>
          <w:lang w:val="uk-UA"/>
        </w:rPr>
        <w:t>. «б» п. 200.4 ст. 200 ПКУ платник податку не може задекларувати до бюджетного відшкодування суми ПДВ, нараховані за операціями із отримання послуг від нерезидента, незареєстрованого як платник ПДВ, місце постачання яких розташоване на митній території України, оскільки такі суми не сплачуються ні постачальнику послуг, ні до Державного бюджету України.</w:t>
      </w: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987090" w:rsidRDefault="00987090" w:rsidP="00EA738A">
      <w:pPr>
        <w:pStyle w:val="1"/>
        <w:spacing w:before="0" w:beforeAutospacing="0" w:after="0" w:afterAutospacing="0"/>
        <w:ind w:firstLine="709"/>
        <w:jc w:val="both"/>
        <w:rPr>
          <w:lang w:val="en-US"/>
        </w:rPr>
      </w:pPr>
      <w:bookmarkStart w:id="1" w:name="_GoBack"/>
      <w:bookmarkEnd w:id="1"/>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Default="00EA738A" w:rsidP="00EA738A">
      <w:pPr>
        <w:pStyle w:val="1"/>
        <w:spacing w:before="0" w:beforeAutospacing="0" w:after="0" w:afterAutospacing="0"/>
        <w:ind w:firstLine="709"/>
        <w:jc w:val="both"/>
        <w:rPr>
          <w:lang w:val="en-US"/>
        </w:rPr>
      </w:pPr>
    </w:p>
    <w:p w:rsidR="00EA738A" w:rsidRPr="00EA738A" w:rsidRDefault="00EA738A" w:rsidP="00EA738A">
      <w:pPr>
        <w:spacing w:after="0" w:line="240" w:lineRule="auto"/>
        <w:jc w:val="both"/>
        <w:rPr>
          <w:rFonts w:ascii="Times New Roman" w:hAnsi="Times New Roman" w:cs="Times New Roman"/>
          <w:sz w:val="20"/>
          <w:szCs w:val="20"/>
        </w:rPr>
      </w:pPr>
      <w:r w:rsidRPr="00EA738A">
        <w:rPr>
          <w:rFonts w:ascii="Times New Roman" w:hAnsi="Times New Roman" w:cs="Times New Roman"/>
          <w:sz w:val="20"/>
          <w:szCs w:val="20"/>
        </w:rPr>
        <w:t xml:space="preserve">18002, м. Черкаси, вул. Хрещатик,235                                           </w:t>
      </w:r>
      <w:r w:rsidRPr="00EA738A">
        <w:rPr>
          <w:rFonts w:ascii="Times New Roman" w:hAnsi="Times New Roman" w:cs="Times New Roman"/>
          <w:sz w:val="20"/>
          <w:szCs w:val="20"/>
          <w:lang w:val="en-US"/>
        </w:rPr>
        <w:t>e</w:t>
      </w:r>
      <w:r w:rsidRPr="00EA738A">
        <w:rPr>
          <w:rFonts w:ascii="Times New Roman" w:hAnsi="Times New Roman" w:cs="Times New Roman"/>
          <w:sz w:val="20"/>
          <w:szCs w:val="20"/>
        </w:rPr>
        <w:t>-</w:t>
      </w:r>
      <w:r w:rsidRPr="00EA738A">
        <w:rPr>
          <w:rFonts w:ascii="Times New Roman" w:hAnsi="Times New Roman" w:cs="Times New Roman"/>
          <w:sz w:val="20"/>
          <w:szCs w:val="20"/>
          <w:lang w:val="en-US"/>
        </w:rPr>
        <w:t>mail</w:t>
      </w:r>
      <w:r w:rsidRPr="00EA738A">
        <w:rPr>
          <w:rFonts w:ascii="Times New Roman" w:hAnsi="Times New Roman" w:cs="Times New Roman"/>
          <w:sz w:val="20"/>
          <w:szCs w:val="20"/>
        </w:rPr>
        <w:t xml:space="preserve">: </w:t>
      </w:r>
      <w:hyperlink r:id="rId7" w:history="1">
        <w:r w:rsidRPr="00EA738A">
          <w:rPr>
            <w:rStyle w:val="a7"/>
            <w:rFonts w:ascii="Times New Roman" w:hAnsi="Times New Roman" w:cs="Times New Roman"/>
            <w:sz w:val="20"/>
            <w:szCs w:val="20"/>
            <w:lang w:val="en-US"/>
          </w:rPr>
          <w:t>ck</w:t>
        </w:r>
        <w:r w:rsidRPr="00EA738A">
          <w:rPr>
            <w:rStyle w:val="a7"/>
            <w:rFonts w:ascii="Times New Roman" w:hAnsi="Times New Roman" w:cs="Times New Roman"/>
            <w:sz w:val="20"/>
            <w:szCs w:val="20"/>
          </w:rPr>
          <w:t>.</w:t>
        </w:r>
        <w:r w:rsidRPr="00EA738A">
          <w:rPr>
            <w:rStyle w:val="a7"/>
            <w:rFonts w:ascii="Times New Roman" w:hAnsi="Times New Roman" w:cs="Times New Roman"/>
            <w:sz w:val="20"/>
            <w:szCs w:val="20"/>
            <w:lang w:val="en-US"/>
          </w:rPr>
          <w:t>zmi</w:t>
        </w:r>
        <w:r w:rsidRPr="00EA738A">
          <w:rPr>
            <w:rStyle w:val="a7"/>
            <w:rFonts w:ascii="Times New Roman" w:hAnsi="Times New Roman" w:cs="Times New Roman"/>
            <w:sz w:val="20"/>
            <w:szCs w:val="20"/>
          </w:rPr>
          <w:t>@</w:t>
        </w:r>
        <w:r w:rsidRPr="00EA738A">
          <w:rPr>
            <w:rStyle w:val="a7"/>
            <w:rFonts w:ascii="Times New Roman" w:hAnsi="Times New Roman" w:cs="Times New Roman"/>
            <w:sz w:val="20"/>
            <w:szCs w:val="20"/>
            <w:lang w:val="en-US"/>
          </w:rPr>
          <w:t>tax</w:t>
        </w:r>
        <w:r w:rsidRPr="00EA738A">
          <w:rPr>
            <w:rStyle w:val="a7"/>
            <w:rFonts w:ascii="Times New Roman" w:hAnsi="Times New Roman" w:cs="Times New Roman"/>
            <w:sz w:val="20"/>
            <w:szCs w:val="20"/>
          </w:rPr>
          <w:t>.</w:t>
        </w:r>
        <w:r w:rsidRPr="00EA738A">
          <w:rPr>
            <w:rStyle w:val="a7"/>
            <w:rFonts w:ascii="Times New Roman" w:hAnsi="Times New Roman" w:cs="Times New Roman"/>
            <w:sz w:val="20"/>
            <w:szCs w:val="20"/>
            <w:lang w:val="en-US"/>
          </w:rPr>
          <w:t>gov</w:t>
        </w:r>
        <w:r w:rsidRPr="00EA738A">
          <w:rPr>
            <w:rStyle w:val="a7"/>
            <w:rFonts w:ascii="Times New Roman" w:hAnsi="Times New Roman" w:cs="Times New Roman"/>
            <w:sz w:val="20"/>
            <w:szCs w:val="20"/>
          </w:rPr>
          <w:t>.</w:t>
        </w:r>
        <w:proofErr w:type="spellStart"/>
        <w:r w:rsidRPr="00EA738A">
          <w:rPr>
            <w:rStyle w:val="a7"/>
            <w:rFonts w:ascii="Times New Roman" w:hAnsi="Times New Roman" w:cs="Times New Roman"/>
            <w:sz w:val="20"/>
            <w:szCs w:val="20"/>
            <w:lang w:val="en-US"/>
          </w:rPr>
          <w:t>ua</w:t>
        </w:r>
        <w:proofErr w:type="spellEnd"/>
      </w:hyperlink>
    </w:p>
    <w:p w:rsidR="00EA738A" w:rsidRPr="00EA738A" w:rsidRDefault="00EA738A" w:rsidP="00EA738A">
      <w:pPr>
        <w:spacing w:after="0" w:line="240" w:lineRule="auto"/>
        <w:jc w:val="both"/>
      </w:pPr>
      <w:proofErr w:type="spellStart"/>
      <w:r w:rsidRPr="00EA738A">
        <w:rPr>
          <w:rFonts w:ascii="Times New Roman" w:hAnsi="Times New Roman" w:cs="Times New Roman"/>
          <w:sz w:val="20"/>
          <w:szCs w:val="20"/>
        </w:rPr>
        <w:t>тел</w:t>
      </w:r>
      <w:proofErr w:type="spellEnd"/>
      <w:r w:rsidRPr="00EA738A">
        <w:rPr>
          <w:rFonts w:ascii="Times New Roman" w:hAnsi="Times New Roman" w:cs="Times New Roman"/>
          <w:sz w:val="20"/>
          <w:szCs w:val="20"/>
        </w:rPr>
        <w:t xml:space="preserve">.(0472) 33-91-34                                                                           </w:t>
      </w:r>
      <w:hyperlink r:id="rId8" w:history="1">
        <w:r w:rsidRPr="00EA738A">
          <w:rPr>
            <w:rStyle w:val="a7"/>
            <w:rFonts w:ascii="Times New Roman" w:hAnsi="Times New Roman" w:cs="Times New Roman"/>
            <w:sz w:val="20"/>
            <w:szCs w:val="20"/>
          </w:rPr>
          <w:t>https://ck.tax.gov.ua/</w:t>
        </w:r>
      </w:hyperlink>
    </w:p>
    <w:sectPr w:rsidR="00EA738A" w:rsidRPr="00EA738A" w:rsidSect="00EA738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2FD"/>
    <w:rsid w:val="00987090"/>
    <w:rsid w:val="00B17555"/>
    <w:rsid w:val="00EA738A"/>
    <w:rsid w:val="00F142FD"/>
    <w:rsid w:val="00F836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2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F142FD"/>
    <w:rPr>
      <w:rFonts w:ascii="Times New Roman" w:hAnsi="Times New Roman"/>
      <w:b/>
      <w:bCs/>
      <w:shd w:val="clear" w:color="auto" w:fill="FFFFFF"/>
    </w:rPr>
  </w:style>
  <w:style w:type="character" w:customStyle="1" w:styleId="4">
    <w:name w:val="Основной текст (4)_"/>
    <w:basedOn w:val="a0"/>
    <w:link w:val="40"/>
    <w:uiPriority w:val="99"/>
    <w:locked/>
    <w:rsid w:val="00F142FD"/>
    <w:rPr>
      <w:rFonts w:ascii="Times New Roman" w:hAnsi="Times New Roman"/>
      <w:b/>
      <w:bCs/>
      <w:i/>
      <w:iCs/>
      <w:shd w:val="clear" w:color="auto" w:fill="FFFFFF"/>
    </w:rPr>
  </w:style>
  <w:style w:type="paragraph" w:customStyle="1" w:styleId="30">
    <w:name w:val="Основной текст (3)"/>
    <w:basedOn w:val="a"/>
    <w:link w:val="3"/>
    <w:uiPriority w:val="99"/>
    <w:rsid w:val="00F142FD"/>
    <w:pPr>
      <w:widowControl w:val="0"/>
      <w:shd w:val="clear" w:color="auto" w:fill="FFFFFF"/>
      <w:spacing w:after="0" w:line="274" w:lineRule="exact"/>
      <w:jc w:val="center"/>
    </w:pPr>
    <w:rPr>
      <w:rFonts w:ascii="Times New Roman" w:hAnsi="Times New Roman"/>
      <w:b/>
      <w:bCs/>
    </w:rPr>
  </w:style>
  <w:style w:type="paragraph" w:customStyle="1" w:styleId="40">
    <w:name w:val="Основной текст (4)"/>
    <w:basedOn w:val="a"/>
    <w:link w:val="4"/>
    <w:uiPriority w:val="99"/>
    <w:rsid w:val="00F142FD"/>
    <w:pPr>
      <w:widowControl w:val="0"/>
      <w:shd w:val="clear" w:color="auto" w:fill="FFFFFF"/>
      <w:spacing w:after="0" w:line="274" w:lineRule="exact"/>
      <w:jc w:val="center"/>
    </w:pPr>
    <w:rPr>
      <w:rFonts w:ascii="Times New Roman" w:hAnsi="Times New Roman"/>
      <w:b/>
      <w:bCs/>
      <w:i/>
      <w:iCs/>
    </w:rPr>
  </w:style>
  <w:style w:type="table" w:styleId="a3">
    <w:name w:val="Table Grid"/>
    <w:basedOn w:val="a1"/>
    <w:rsid w:val="00F142F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F83625"/>
    <w:rPr>
      <w:b/>
      <w:bCs/>
    </w:rPr>
  </w:style>
  <w:style w:type="paragraph" w:customStyle="1" w:styleId="1">
    <w:name w:val="Обычный1"/>
    <w:basedOn w:val="a"/>
    <w:rsid w:val="00F8362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EA738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738A"/>
    <w:rPr>
      <w:rFonts w:ascii="Tahoma" w:hAnsi="Tahoma" w:cs="Tahoma"/>
      <w:sz w:val="16"/>
      <w:szCs w:val="16"/>
    </w:rPr>
  </w:style>
  <w:style w:type="character" w:styleId="a7">
    <w:name w:val="Hyperlink"/>
    <w:uiPriority w:val="99"/>
    <w:unhideWhenUsed/>
    <w:rsid w:val="00EA73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2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F142FD"/>
    <w:rPr>
      <w:rFonts w:ascii="Times New Roman" w:hAnsi="Times New Roman"/>
      <w:b/>
      <w:bCs/>
      <w:shd w:val="clear" w:color="auto" w:fill="FFFFFF"/>
    </w:rPr>
  </w:style>
  <w:style w:type="character" w:customStyle="1" w:styleId="4">
    <w:name w:val="Основной текст (4)_"/>
    <w:basedOn w:val="a0"/>
    <w:link w:val="40"/>
    <w:uiPriority w:val="99"/>
    <w:locked/>
    <w:rsid w:val="00F142FD"/>
    <w:rPr>
      <w:rFonts w:ascii="Times New Roman" w:hAnsi="Times New Roman"/>
      <w:b/>
      <w:bCs/>
      <w:i/>
      <w:iCs/>
      <w:shd w:val="clear" w:color="auto" w:fill="FFFFFF"/>
    </w:rPr>
  </w:style>
  <w:style w:type="paragraph" w:customStyle="1" w:styleId="30">
    <w:name w:val="Основной текст (3)"/>
    <w:basedOn w:val="a"/>
    <w:link w:val="3"/>
    <w:uiPriority w:val="99"/>
    <w:rsid w:val="00F142FD"/>
    <w:pPr>
      <w:widowControl w:val="0"/>
      <w:shd w:val="clear" w:color="auto" w:fill="FFFFFF"/>
      <w:spacing w:after="0" w:line="274" w:lineRule="exact"/>
      <w:jc w:val="center"/>
    </w:pPr>
    <w:rPr>
      <w:rFonts w:ascii="Times New Roman" w:hAnsi="Times New Roman"/>
      <w:b/>
      <w:bCs/>
    </w:rPr>
  </w:style>
  <w:style w:type="paragraph" w:customStyle="1" w:styleId="40">
    <w:name w:val="Основной текст (4)"/>
    <w:basedOn w:val="a"/>
    <w:link w:val="4"/>
    <w:uiPriority w:val="99"/>
    <w:rsid w:val="00F142FD"/>
    <w:pPr>
      <w:widowControl w:val="0"/>
      <w:shd w:val="clear" w:color="auto" w:fill="FFFFFF"/>
      <w:spacing w:after="0" w:line="274" w:lineRule="exact"/>
      <w:jc w:val="center"/>
    </w:pPr>
    <w:rPr>
      <w:rFonts w:ascii="Times New Roman" w:hAnsi="Times New Roman"/>
      <w:b/>
      <w:bCs/>
      <w:i/>
      <w:iCs/>
    </w:rPr>
  </w:style>
  <w:style w:type="table" w:styleId="a3">
    <w:name w:val="Table Grid"/>
    <w:basedOn w:val="a1"/>
    <w:rsid w:val="00F142F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F83625"/>
    <w:rPr>
      <w:b/>
      <w:bCs/>
    </w:rPr>
  </w:style>
  <w:style w:type="paragraph" w:customStyle="1" w:styleId="1">
    <w:name w:val="Обычный1"/>
    <w:basedOn w:val="a"/>
    <w:rsid w:val="00F8362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EA738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738A"/>
    <w:rPr>
      <w:rFonts w:ascii="Tahoma" w:hAnsi="Tahoma" w:cs="Tahoma"/>
      <w:sz w:val="16"/>
      <w:szCs w:val="16"/>
    </w:rPr>
  </w:style>
  <w:style w:type="character" w:styleId="a7">
    <w:name w:val="Hyperlink"/>
    <w:uiPriority w:val="99"/>
    <w:unhideWhenUsed/>
    <w:rsid w:val="00EA73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1470</Words>
  <Characters>838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2021-08-25T07:58:00Z</cp:lastPrinted>
  <dcterms:created xsi:type="dcterms:W3CDTF">2021-08-25T07:54:00Z</dcterms:created>
  <dcterms:modified xsi:type="dcterms:W3CDTF">2021-10-23T05:35:00Z</dcterms:modified>
</cp:coreProperties>
</file>