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E0" w:rsidRDefault="00162EC4" w:rsidP="00F813E0">
      <w:pPr>
        <w:spacing w:after="0"/>
      </w:pPr>
      <w:r w:rsidRPr="00162EC4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F813E0" w:rsidRDefault="00F813E0" w:rsidP="00F813E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F813E0" w:rsidRDefault="00F813E0" w:rsidP="00F813E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F813E0" w:rsidRDefault="00F813E0" w:rsidP="00F813E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F813E0">
        <w:rPr>
          <w:noProof/>
          <w:lang w:val="ru-RU" w:eastAsia="ru-RU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3E0" w:rsidRDefault="00F813E0" w:rsidP="004660B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A4DC2" w:rsidRDefault="007A4DC2" w:rsidP="007A4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660B5" w:rsidRPr="004660B5">
        <w:rPr>
          <w:rFonts w:ascii="Times New Roman" w:hAnsi="Times New Roman" w:cs="Times New Roman"/>
          <w:b/>
          <w:sz w:val="28"/>
          <w:szCs w:val="28"/>
        </w:rPr>
        <w:t xml:space="preserve">ума доходу </w:t>
      </w:r>
      <w:r>
        <w:rPr>
          <w:rFonts w:ascii="Times New Roman" w:hAnsi="Times New Roman" w:cs="Times New Roman"/>
          <w:b/>
          <w:sz w:val="28"/>
          <w:szCs w:val="28"/>
        </w:rPr>
        <w:t>яка</w:t>
      </w:r>
      <w:r w:rsidRPr="004660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0B5" w:rsidRPr="004660B5">
        <w:rPr>
          <w:rFonts w:ascii="Times New Roman" w:hAnsi="Times New Roman" w:cs="Times New Roman"/>
          <w:b/>
          <w:sz w:val="28"/>
          <w:szCs w:val="28"/>
        </w:rPr>
        <w:t>зазначається у довідці про доходи ФОП</w:t>
      </w:r>
    </w:p>
    <w:p w:rsidR="004660B5" w:rsidRDefault="004660B5" w:rsidP="007A4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0B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A4DC2">
        <w:rPr>
          <w:rFonts w:ascii="Times New Roman" w:hAnsi="Times New Roman" w:cs="Times New Roman"/>
          <w:b/>
          <w:sz w:val="28"/>
          <w:szCs w:val="28"/>
        </w:rPr>
        <w:t>загальна система оподаткування)</w:t>
      </w:r>
    </w:p>
    <w:p w:rsidR="007A4DC2" w:rsidRPr="00F813E0" w:rsidRDefault="007A4DC2" w:rsidP="007A4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60B5" w:rsidRPr="007A4DC2" w:rsidRDefault="004660B5" w:rsidP="004660B5">
      <w:pPr>
        <w:spacing w:after="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660B5">
        <w:rPr>
          <w:rFonts w:ascii="Times New Roman" w:hAnsi="Times New Roman" w:cs="Times New Roman"/>
          <w:sz w:val="28"/>
          <w:szCs w:val="28"/>
        </w:rPr>
        <w:t> </w:t>
      </w:r>
      <w:r w:rsidRPr="00F813E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A4DC2">
        <w:rPr>
          <w:rFonts w:ascii="Times New Roman" w:hAnsi="Times New Roman" w:cs="Times New Roman"/>
          <w:sz w:val="27"/>
          <w:szCs w:val="27"/>
        </w:rPr>
        <w:t>Оподаткування доходів, отриманих фізичною особою – підприємцем від провадження господарської діяльності, крім осіб, що обрали спрощену систему оподаткування, здійснюється відповідно до ст. 177 Податкового кодексу України від 02 грудня 2010 року № 2755-VI із змінами та доповненнями (далі – ПКУ).</w:t>
      </w:r>
      <w:r w:rsidRPr="007A4DC2">
        <w:rPr>
          <w:rFonts w:ascii="Times New Roman" w:hAnsi="Times New Roman" w:cs="Times New Roman"/>
          <w:sz w:val="27"/>
          <w:szCs w:val="27"/>
        </w:rPr>
        <w:br/>
        <w:t>    </w:t>
      </w:r>
      <w:r w:rsidRPr="007A4DC2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A4DC2">
        <w:rPr>
          <w:rFonts w:ascii="Times New Roman" w:hAnsi="Times New Roman" w:cs="Times New Roman"/>
          <w:sz w:val="27"/>
          <w:szCs w:val="27"/>
        </w:rPr>
        <w:t> Об’єктом оподаткування є чистий оподатковуваний дохід, тобто різниця між загальним оподатковуваним доходом (виручка у грошовій та негрошовій формі) і документально підтвердженими витратами, пов’язаними з господарською діяльністю такої фізичної особи – підприємця (п. 177.2 ст. 177 ПКУ).</w:t>
      </w:r>
      <w:r w:rsidRPr="007A4DC2">
        <w:rPr>
          <w:rFonts w:ascii="Times New Roman" w:hAnsi="Times New Roman" w:cs="Times New Roman"/>
          <w:sz w:val="27"/>
          <w:szCs w:val="27"/>
        </w:rPr>
        <w:br/>
        <w:t>    </w:t>
      </w:r>
      <w:r w:rsidRPr="007A4DC2">
        <w:rPr>
          <w:rFonts w:ascii="Times New Roman" w:hAnsi="Times New Roman" w:cs="Times New Roman"/>
          <w:sz w:val="27"/>
          <w:szCs w:val="27"/>
        </w:rPr>
        <w:tab/>
        <w:t> Відповідно до абзацу першого п. 177.10 ст. 177 ПКУ фізичні особи – підприємці зобов’язані вести облік доходів і витрат та мати підтверджуючі документи щодо походження товару. Облік доходів і витрат може вестися в паперовому та/або електронному вигляді, у тому числі через Електронний кабінет.</w:t>
      </w:r>
      <w:r w:rsidRPr="007A4DC2">
        <w:rPr>
          <w:rFonts w:ascii="Times New Roman" w:hAnsi="Times New Roman" w:cs="Times New Roman"/>
          <w:sz w:val="27"/>
          <w:szCs w:val="27"/>
        </w:rPr>
        <w:br/>
        <w:t>     </w:t>
      </w:r>
      <w:r w:rsidRPr="007A4DC2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A4DC2">
        <w:rPr>
          <w:rFonts w:ascii="Times New Roman" w:hAnsi="Times New Roman" w:cs="Times New Roman"/>
          <w:sz w:val="27"/>
          <w:szCs w:val="27"/>
        </w:rPr>
        <w:t xml:space="preserve">Фізичні особи – підприємці подають річну податкову декларацію у строк, визначений </w:t>
      </w:r>
      <w:proofErr w:type="spellStart"/>
      <w:r w:rsidRPr="007A4DC2">
        <w:rPr>
          <w:rFonts w:ascii="Times New Roman" w:hAnsi="Times New Roman" w:cs="Times New Roman"/>
          <w:sz w:val="27"/>
          <w:szCs w:val="27"/>
        </w:rPr>
        <w:t>п.п</w:t>
      </w:r>
      <w:proofErr w:type="spellEnd"/>
      <w:r w:rsidRPr="007A4DC2">
        <w:rPr>
          <w:rFonts w:ascii="Times New Roman" w:hAnsi="Times New Roman" w:cs="Times New Roman"/>
          <w:sz w:val="27"/>
          <w:szCs w:val="27"/>
        </w:rPr>
        <w:t>. 49.18.5 п. 49.18 ст. 49 ПКУ, в якій поряд з доходами від підприємницької діяльності мають зазначатися інші доходи з джерел їх походження з України та іноземні доходи, а також відомості про суми єдиного внеску на загальнообов’язкове державне соціальне страхування, нарахованого на доходи від підприємницької діяльності в розмірах, визначених відповідно до закону (абзац перший п. 177.11 ст. 177 ПКУ).</w:t>
      </w:r>
    </w:p>
    <w:p w:rsidR="001A140C" w:rsidRDefault="004660B5" w:rsidP="004660B5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A4DC2">
        <w:rPr>
          <w:rFonts w:ascii="Times New Roman" w:hAnsi="Times New Roman" w:cs="Times New Roman"/>
          <w:sz w:val="27"/>
          <w:szCs w:val="27"/>
        </w:rPr>
        <w:t>Отже, у довідці про доходи фізичної особи – підприємця, яка перебуває на загальній системі оподаткування, на підставі даних податкової декларації зазначається сума чистого оподатковуваного доходу за відповідний період.</w:t>
      </w:r>
    </w:p>
    <w:p w:rsidR="007A4DC2" w:rsidRDefault="007A4DC2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57FB" w:rsidRDefault="008C57FB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57FB" w:rsidRDefault="008C57FB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57FB" w:rsidRDefault="008C57FB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57FB" w:rsidRDefault="008C57FB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57FB" w:rsidRDefault="008C57FB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57FB" w:rsidRPr="008C57FB" w:rsidRDefault="008C57FB" w:rsidP="007A4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4DC2" w:rsidRPr="00D07571" w:rsidRDefault="007A4DC2" w:rsidP="007A4DC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7A4DC2" w:rsidRPr="00BC5EB7" w:rsidRDefault="007A4DC2" w:rsidP="007A4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7A4DC2" w:rsidRPr="007A4DC2" w:rsidRDefault="007A4DC2" w:rsidP="004660B5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7A4DC2" w:rsidRPr="007A4DC2" w:rsidSect="007A4D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660B5"/>
    <w:rsid w:val="00162EC4"/>
    <w:rsid w:val="001A140C"/>
    <w:rsid w:val="004660B5"/>
    <w:rsid w:val="007A4DC2"/>
    <w:rsid w:val="008C57FB"/>
    <w:rsid w:val="00F81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3E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A4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3E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A4D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3</cp:revision>
  <dcterms:created xsi:type="dcterms:W3CDTF">2021-07-19T05:29:00Z</dcterms:created>
  <dcterms:modified xsi:type="dcterms:W3CDTF">2021-07-21T11:16:00Z</dcterms:modified>
</cp:coreProperties>
</file>