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06" w:rsidRDefault="007F0106" w:rsidP="007F0106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F0106" w:rsidRPr="00F82F18" w:rsidRDefault="007F0106" w:rsidP="007F0106">
      <w:pPr>
        <w:suppressAutoHyphens/>
        <w:spacing w:after="0" w:line="240" w:lineRule="auto"/>
        <w:ind w:left="-360" w:right="-360"/>
        <w:jc w:val="center"/>
        <w:rPr>
          <w:rFonts w:ascii="Calibri" w:eastAsia="Calibri" w:hAnsi="Calibri" w:cs="Calibri"/>
          <w:caps/>
          <w:sz w:val="28"/>
          <w:szCs w:val="28"/>
          <w:lang w:eastAsia="zh-CN"/>
        </w:rPr>
      </w:pPr>
      <w:r w:rsidRPr="00F82F1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zh-CN"/>
        </w:rPr>
        <w:t xml:space="preserve">Головне управління ДПС у Черкаській області </w:t>
      </w:r>
    </w:p>
    <w:p w:rsidR="007F0106" w:rsidRPr="00F82F18" w:rsidRDefault="007F0106" w:rsidP="007F0106">
      <w:pPr>
        <w:pBdr>
          <w:bottom w:val="single" w:sz="12" w:space="1" w:color="000000"/>
        </w:pBdr>
        <w:tabs>
          <w:tab w:val="left" w:pos="334"/>
          <w:tab w:val="center" w:pos="48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Відділ пресслужби, інформаційної політики та</w:t>
      </w:r>
    </w:p>
    <w:p w:rsidR="007F0106" w:rsidRPr="00F82F18" w:rsidRDefault="007F0106" w:rsidP="007F0106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адміністрування  субсайту</w:t>
      </w:r>
    </w:p>
    <w:p w:rsidR="007F0106" w:rsidRPr="00F82F18" w:rsidRDefault="007F0106" w:rsidP="007F0106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організаційно-розпорядчого управління</w:t>
      </w:r>
    </w:p>
    <w:p w:rsidR="007F0106" w:rsidRPr="00371B06" w:rsidRDefault="007F0106" w:rsidP="007F0106">
      <w:pPr>
        <w:spacing w:before="120" w:line="200" w:lineRule="exact"/>
        <w:jc w:val="center"/>
        <w:rPr>
          <w:rFonts w:ascii="Arial" w:hAnsi="Arial" w:cs="Arial"/>
          <w:sz w:val="20"/>
          <w:szCs w:val="20"/>
          <w:lang w:val="ru-RU"/>
        </w:rPr>
      </w:pPr>
      <w:r w:rsidRPr="00371B06">
        <w:rPr>
          <w:rFonts w:ascii="Arial" w:hAnsi="Arial" w:cs="Arial"/>
          <w:sz w:val="20"/>
          <w:szCs w:val="20"/>
        </w:rPr>
        <w:t xml:space="preserve">18002, Черкаси, вул. Хрещатик, буд.235, </w:t>
      </w:r>
      <w:proofErr w:type="spellStart"/>
      <w:r w:rsidRPr="00371B06">
        <w:rPr>
          <w:rFonts w:ascii="Arial" w:hAnsi="Arial" w:cs="Arial"/>
          <w:sz w:val="20"/>
          <w:szCs w:val="20"/>
        </w:rPr>
        <w:t>тел</w:t>
      </w:r>
      <w:proofErr w:type="spellEnd"/>
      <w:r w:rsidRPr="00371B06">
        <w:rPr>
          <w:rFonts w:ascii="Arial" w:hAnsi="Arial" w:cs="Arial"/>
          <w:sz w:val="20"/>
          <w:szCs w:val="20"/>
        </w:rPr>
        <w:t xml:space="preserve">.: 33-91-34, </w:t>
      </w:r>
      <w:r w:rsidRPr="00371B06">
        <w:rPr>
          <w:rFonts w:ascii="Arial" w:hAnsi="Arial" w:cs="Arial"/>
          <w:sz w:val="20"/>
          <w:szCs w:val="20"/>
          <w:lang w:val="en-US"/>
        </w:rPr>
        <w:t>e</w:t>
      </w:r>
      <w:r w:rsidRPr="00371B06">
        <w:rPr>
          <w:rFonts w:ascii="Arial" w:hAnsi="Arial" w:cs="Arial"/>
          <w:sz w:val="20"/>
          <w:szCs w:val="20"/>
        </w:rPr>
        <w:t>-</w:t>
      </w:r>
      <w:r w:rsidRPr="00371B06">
        <w:rPr>
          <w:rFonts w:ascii="Arial" w:hAnsi="Arial" w:cs="Arial"/>
          <w:sz w:val="20"/>
          <w:szCs w:val="20"/>
          <w:lang w:val="en-US"/>
        </w:rPr>
        <w:t>mail</w:t>
      </w:r>
      <w:r w:rsidRPr="00371B06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71B06">
        <w:rPr>
          <w:rFonts w:ascii="Arial" w:hAnsi="Arial" w:cs="Arial"/>
          <w:color w:val="0000FF"/>
          <w:sz w:val="20"/>
          <w:u w:val="single"/>
          <w:lang w:val="en-US"/>
        </w:rPr>
        <w:t>ck</w:t>
      </w:r>
      <w:proofErr w:type="spellEnd"/>
      <w:r w:rsidRPr="00371B06">
        <w:rPr>
          <w:rFonts w:ascii="Arial" w:hAnsi="Arial" w:cs="Arial"/>
          <w:color w:val="0000FF"/>
          <w:sz w:val="20"/>
          <w:u w:val="single"/>
        </w:rPr>
        <w:t>.</w:t>
      </w:r>
      <w:proofErr w:type="spellStart"/>
      <w:r w:rsidRPr="00371B06">
        <w:rPr>
          <w:rFonts w:ascii="Arial" w:hAnsi="Arial" w:cs="Arial"/>
          <w:color w:val="0000FF"/>
          <w:sz w:val="20"/>
          <w:u w:val="single"/>
          <w:lang w:val="en-US"/>
        </w:rPr>
        <w:t>zmi</w:t>
      </w:r>
      <w:proofErr w:type="spellEnd"/>
      <w:r w:rsidRPr="00371B06">
        <w:rPr>
          <w:rFonts w:ascii="Arial" w:hAnsi="Arial" w:cs="Arial"/>
          <w:color w:val="0000FF"/>
          <w:sz w:val="20"/>
          <w:u w:val="single"/>
        </w:rPr>
        <w:t>@</w:t>
      </w:r>
      <w:r w:rsidRPr="00371B06">
        <w:rPr>
          <w:rFonts w:ascii="Arial" w:hAnsi="Arial" w:cs="Arial"/>
          <w:color w:val="0000FF"/>
          <w:sz w:val="20"/>
          <w:u w:val="single"/>
          <w:lang w:val="en-US"/>
        </w:rPr>
        <w:t>tax</w:t>
      </w:r>
      <w:r w:rsidRPr="00371B06">
        <w:rPr>
          <w:rFonts w:ascii="Arial" w:hAnsi="Arial" w:cs="Arial"/>
          <w:color w:val="0000FF"/>
          <w:sz w:val="20"/>
          <w:u w:val="single"/>
        </w:rPr>
        <w:t>.</w:t>
      </w:r>
      <w:proofErr w:type="spellStart"/>
      <w:r w:rsidRPr="00371B06">
        <w:rPr>
          <w:rFonts w:ascii="Arial" w:hAnsi="Arial" w:cs="Arial"/>
          <w:color w:val="0000FF"/>
          <w:sz w:val="20"/>
          <w:u w:val="single"/>
          <w:lang w:val="en-US"/>
        </w:rPr>
        <w:t>gov</w:t>
      </w:r>
      <w:proofErr w:type="spellEnd"/>
      <w:r w:rsidRPr="00371B06">
        <w:rPr>
          <w:rFonts w:ascii="Arial" w:hAnsi="Arial" w:cs="Arial"/>
          <w:color w:val="0000FF"/>
          <w:sz w:val="20"/>
          <w:u w:val="single"/>
        </w:rPr>
        <w:t>.</w:t>
      </w:r>
      <w:proofErr w:type="spellStart"/>
      <w:r>
        <w:rPr>
          <w:rFonts w:ascii="Arial" w:hAnsi="Arial" w:cs="Arial"/>
          <w:color w:val="0000FF"/>
          <w:sz w:val="20"/>
          <w:u w:val="single"/>
          <w:lang w:val="en-US"/>
        </w:rPr>
        <w:t>u</w:t>
      </w:r>
      <w:r w:rsidRPr="00371B06">
        <w:rPr>
          <w:rFonts w:ascii="Arial" w:hAnsi="Arial" w:cs="Arial"/>
          <w:color w:val="0000FF"/>
          <w:sz w:val="20"/>
          <w:u w:val="single"/>
          <w:lang w:val="en-US"/>
        </w:rPr>
        <w:t>a</w:t>
      </w:r>
      <w:proofErr w:type="spellEnd"/>
    </w:p>
    <w:p w:rsidR="007F0106" w:rsidRDefault="007F0106" w:rsidP="008D46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106">
        <w:rPr>
          <w:rFonts w:ascii="Times New Roman" w:hAnsi="Times New Roman" w:cs="Times New Roman"/>
          <w:b/>
          <w:sz w:val="28"/>
          <w:szCs w:val="28"/>
        </w:rPr>
        <w:t xml:space="preserve">Чи застосовуються штрафні санкції за порушення законодавства по ЄВ у зв’язку з проведенням заходів, спрямованих на запобігання виникненню і поширенню </w:t>
      </w:r>
      <w:proofErr w:type="spellStart"/>
      <w:r w:rsidRPr="007F0106">
        <w:rPr>
          <w:rFonts w:ascii="Times New Roman" w:hAnsi="Times New Roman" w:cs="Times New Roman"/>
          <w:b/>
          <w:sz w:val="28"/>
          <w:szCs w:val="28"/>
        </w:rPr>
        <w:t>коронавірусної</w:t>
      </w:r>
      <w:proofErr w:type="spellEnd"/>
      <w:r w:rsidRPr="007F0106">
        <w:rPr>
          <w:rFonts w:ascii="Times New Roman" w:hAnsi="Times New Roman" w:cs="Times New Roman"/>
          <w:b/>
          <w:sz w:val="28"/>
          <w:szCs w:val="28"/>
        </w:rPr>
        <w:t xml:space="preserve"> хвороби?</w:t>
      </w:r>
    </w:p>
    <w:p w:rsidR="008D463E" w:rsidRPr="008D463E" w:rsidRDefault="008D463E" w:rsidP="008D46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927CC0" w:rsidRPr="00927CC0" w:rsidRDefault="007F0106" w:rsidP="00927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106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</w:t>
      </w:r>
      <w:r w:rsidRPr="007F01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нагадує, що п</w:t>
      </w:r>
      <w:r w:rsidRPr="007F0106">
        <w:rPr>
          <w:rFonts w:ascii="Times New Roman" w:hAnsi="Times New Roman" w:cs="Times New Roman"/>
          <w:sz w:val="28"/>
          <w:szCs w:val="28"/>
        </w:rPr>
        <w:t xml:space="preserve">унктом 9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F0106">
        <w:rPr>
          <w:rFonts w:ascii="Times New Roman" w:hAnsi="Times New Roman" w:cs="Times New Roman"/>
          <w:sz w:val="28"/>
          <w:szCs w:val="28"/>
        </w:rPr>
        <w:t xml:space="preserve">прим. 11.1 </w:t>
      </w:r>
      <w:proofErr w:type="spellStart"/>
      <w:r w:rsidRPr="007F0106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7F0106">
        <w:rPr>
          <w:rFonts w:ascii="Times New Roman" w:hAnsi="Times New Roman" w:cs="Times New Roman"/>
          <w:sz w:val="28"/>
          <w:szCs w:val="28"/>
        </w:rPr>
        <w:t xml:space="preserve">. VIII «Прикінцеві та перехідні положення» Закону України від 08 липня 2010 року № 2464-VI «Про збір та облік єдиного внеску на загальнообов’язкове державне соціальне страхування» із змінами та доповненнями (далі – Закон № 2464) встановлено, що тимчасово штрафні санкції, визначені частиною одинадцятою ст. 25 Закону № 2464 не застосовуються за наступні порушення, вчинені щодо періодів з 01 березня 2020 року по останній календарний день місяця (включно), в якому завершується дія карантину, встановленого Кабінетом Міністрів України на всій території України з метою запобігання поширенню на території України </w:t>
      </w:r>
      <w:proofErr w:type="spellStart"/>
      <w:r w:rsidRPr="007F0106"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 w:rsidRPr="007F0106">
        <w:rPr>
          <w:rFonts w:ascii="Times New Roman" w:hAnsi="Times New Roman" w:cs="Times New Roman"/>
          <w:sz w:val="28"/>
          <w:szCs w:val="28"/>
        </w:rPr>
        <w:t xml:space="preserve"> хвороби (COVID-19):</w:t>
      </w:r>
    </w:p>
    <w:p w:rsidR="007F0106" w:rsidRPr="007F0106" w:rsidRDefault="007F0106" w:rsidP="00927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106">
        <w:rPr>
          <w:rFonts w:ascii="Times New Roman" w:hAnsi="Times New Roman" w:cs="Times New Roman"/>
          <w:sz w:val="28"/>
          <w:szCs w:val="28"/>
        </w:rPr>
        <w:t>несвоєчасна сплата (несвоєчасне перерахування) єдиного внеску на загальнообов’язкове державне соціальне страхування (далі – єдиний внесок);</w:t>
      </w:r>
    </w:p>
    <w:p w:rsidR="007F0106" w:rsidRPr="007F0106" w:rsidRDefault="007F0106" w:rsidP="00927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106">
        <w:rPr>
          <w:rFonts w:ascii="Times New Roman" w:hAnsi="Times New Roman" w:cs="Times New Roman"/>
          <w:sz w:val="28"/>
          <w:szCs w:val="28"/>
        </w:rPr>
        <w:t xml:space="preserve">неповна сплата або несвоєчасна сплата суми єдиного внеску одночасно з </w:t>
      </w:r>
      <w:proofErr w:type="spellStart"/>
      <w:r w:rsidRPr="007F0106">
        <w:rPr>
          <w:rFonts w:ascii="Times New Roman" w:hAnsi="Times New Roman" w:cs="Times New Roman"/>
          <w:sz w:val="28"/>
          <w:szCs w:val="28"/>
        </w:rPr>
        <w:t>видачею</w:t>
      </w:r>
      <w:proofErr w:type="spellEnd"/>
      <w:r w:rsidRPr="007F0106">
        <w:rPr>
          <w:rFonts w:ascii="Times New Roman" w:hAnsi="Times New Roman" w:cs="Times New Roman"/>
          <w:sz w:val="28"/>
          <w:szCs w:val="28"/>
        </w:rPr>
        <w:t xml:space="preserve"> сум виплат, на які нараховується єдиний внесок (авансових платежів);</w:t>
      </w:r>
    </w:p>
    <w:p w:rsidR="007F0106" w:rsidRPr="007F0106" w:rsidRDefault="007F0106" w:rsidP="00927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106">
        <w:rPr>
          <w:rFonts w:ascii="Times New Roman" w:hAnsi="Times New Roman" w:cs="Times New Roman"/>
          <w:sz w:val="28"/>
          <w:szCs w:val="28"/>
        </w:rPr>
        <w:t xml:space="preserve">несвоєчасне подання звітності, передбаченої Законом № 2464, до контролюючих органів. При цьому абзаци другий та третій п. 7 частини одинадцятої ст. 25 Закону № 2464 щодо такого порушення, вчиненого щодо періодів з 01 березня 2020 року по останній календарний день місяця (включно), в якому завершується дія карантину, встановленого Кабінетом Міністрів України на всій території України з метою запобігання поширенню на території України </w:t>
      </w:r>
      <w:proofErr w:type="spellStart"/>
      <w:r w:rsidRPr="007F0106"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 w:rsidRPr="007F0106">
        <w:rPr>
          <w:rFonts w:ascii="Times New Roman" w:hAnsi="Times New Roman" w:cs="Times New Roman"/>
          <w:sz w:val="28"/>
          <w:szCs w:val="28"/>
        </w:rPr>
        <w:t xml:space="preserve"> хвороби (COVID-19), не застосовується.</w:t>
      </w:r>
    </w:p>
    <w:p w:rsidR="007F0106" w:rsidRPr="007F0106" w:rsidRDefault="007F0106" w:rsidP="00927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106">
        <w:rPr>
          <w:rFonts w:ascii="Times New Roman" w:hAnsi="Times New Roman" w:cs="Times New Roman"/>
          <w:sz w:val="28"/>
          <w:szCs w:val="28"/>
        </w:rPr>
        <w:t xml:space="preserve">Так, згідно з абзацами другим та третім п. 7 частини одинадцятої </w:t>
      </w:r>
      <w:r w:rsidR="00F22D8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F0106">
        <w:rPr>
          <w:rFonts w:ascii="Times New Roman" w:hAnsi="Times New Roman" w:cs="Times New Roman"/>
          <w:sz w:val="28"/>
          <w:szCs w:val="28"/>
        </w:rPr>
        <w:t>ст. 25 Закону № 2464 неподання, несвоєчасне подання звітності платником єдиного внеску, до якого протягом року було застосовано штраф за таке порушення у розмірі 10 неоподатковуваних мінімумів доходів громадян за кожне таке неподання або несвоєчасне подання, тягне за собою накладення штрафу у розмірі 60 неоподатковуваних мінімумів доходів громадян за кожне таке неподання або несвоєчасне подання.</w:t>
      </w:r>
    </w:p>
    <w:p w:rsidR="001A2A71" w:rsidRPr="007F0106" w:rsidRDefault="007F0106" w:rsidP="00927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106">
        <w:rPr>
          <w:rFonts w:ascii="Times New Roman" w:hAnsi="Times New Roman" w:cs="Times New Roman"/>
          <w:sz w:val="28"/>
          <w:szCs w:val="28"/>
        </w:rPr>
        <w:t xml:space="preserve">     Відповідно до п. 9 прим. 11.2 </w:t>
      </w:r>
      <w:proofErr w:type="spellStart"/>
      <w:r w:rsidRPr="007F0106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7F0106">
        <w:rPr>
          <w:rFonts w:ascii="Times New Roman" w:hAnsi="Times New Roman" w:cs="Times New Roman"/>
          <w:sz w:val="28"/>
          <w:szCs w:val="28"/>
        </w:rPr>
        <w:t xml:space="preserve">. VIII «Прикінцеві та перехідні положення» Закону № 2464 протягом періодів з 01 березня 2020 року по останній календарний день місяця (включно), в якому завершується дія карантину, встановленого Кабінетом Міністрів України на всій території </w:t>
      </w:r>
      <w:r w:rsidRPr="007F0106">
        <w:rPr>
          <w:rFonts w:ascii="Times New Roman" w:hAnsi="Times New Roman" w:cs="Times New Roman"/>
          <w:sz w:val="28"/>
          <w:szCs w:val="28"/>
        </w:rPr>
        <w:lastRenderedPageBreak/>
        <w:t xml:space="preserve">України з метою запобігання поширенню на території України </w:t>
      </w:r>
      <w:proofErr w:type="spellStart"/>
      <w:r w:rsidRPr="007F0106"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 w:rsidRPr="007F0106">
        <w:rPr>
          <w:rFonts w:ascii="Times New Roman" w:hAnsi="Times New Roman" w:cs="Times New Roman"/>
          <w:sz w:val="28"/>
          <w:szCs w:val="28"/>
        </w:rPr>
        <w:t xml:space="preserve"> хвороби (COVID-19) платникам єдиного внеску не нараховується пеня, а нарахована пеня за ці періоди підлягає списанню.</w:t>
      </w:r>
    </w:p>
    <w:sectPr w:rsidR="001A2A71" w:rsidRPr="007F0106" w:rsidSect="008D46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06"/>
    <w:rsid w:val="001A2A71"/>
    <w:rsid w:val="007F0106"/>
    <w:rsid w:val="008D463E"/>
    <w:rsid w:val="00927CC0"/>
    <w:rsid w:val="00F2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2020-11-16T08:00:00Z</dcterms:created>
  <dcterms:modified xsi:type="dcterms:W3CDTF">2020-11-16T14:07:00Z</dcterms:modified>
</cp:coreProperties>
</file>