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31" w:rsidRDefault="00C35782" w:rsidP="0097221F">
      <w:pPr>
        <w:spacing w:after="0"/>
        <w:rPr>
          <w:lang w:val="uk-UA"/>
        </w:rPr>
      </w:pPr>
      <w:r>
        <w:rPr>
          <w:noProof/>
        </w:rPr>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w:r>
      <w:r w:rsidR="00BA12B7">
        <w:rPr>
          <w:noProof/>
          <w:lang w:val="uk-UA"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D07571" w:rsidRPr="00F231BF" w:rsidRDefault="00D07571"/>
    <w:p w:rsidR="00F210DD" w:rsidRPr="00C35782" w:rsidRDefault="00C35782" w:rsidP="00F210DD">
      <w:pPr>
        <w:spacing w:after="0" w:line="240" w:lineRule="auto"/>
        <w:jc w:val="center"/>
        <w:rPr>
          <w:rFonts w:ascii="Times New Roman" w:eastAsia="Times New Roman" w:hAnsi="Times New Roman" w:cs="Times New Roman"/>
          <w:b/>
          <w:sz w:val="28"/>
          <w:szCs w:val="28"/>
          <w:lang w:val="uk-UA" w:eastAsia="uk-UA"/>
        </w:rPr>
      </w:pPr>
      <w:r w:rsidRPr="00C35782">
        <w:rPr>
          <w:rFonts w:ascii="Times New Roman" w:eastAsia="Times New Roman" w:hAnsi="Times New Roman" w:cs="Times New Roman"/>
          <w:b/>
          <w:sz w:val="28"/>
          <w:szCs w:val="28"/>
          <w:lang w:val="uk-UA" w:eastAsia="uk-UA"/>
        </w:rPr>
        <w:t>В</w:t>
      </w:r>
      <w:r w:rsidR="00F210DD" w:rsidRPr="00C35782">
        <w:rPr>
          <w:rFonts w:ascii="Times New Roman" w:eastAsia="Times New Roman" w:hAnsi="Times New Roman" w:cs="Times New Roman"/>
          <w:b/>
          <w:sz w:val="28"/>
          <w:szCs w:val="28"/>
          <w:lang w:val="uk-UA" w:eastAsia="uk-UA"/>
        </w:rPr>
        <w:t>ідображ</w:t>
      </w:r>
      <w:r w:rsidRPr="00C35782">
        <w:rPr>
          <w:rFonts w:ascii="Times New Roman" w:eastAsia="Times New Roman" w:hAnsi="Times New Roman" w:cs="Times New Roman"/>
          <w:b/>
          <w:sz w:val="28"/>
          <w:szCs w:val="28"/>
          <w:lang w:val="uk-UA" w:eastAsia="uk-UA"/>
        </w:rPr>
        <w:t xml:space="preserve">ення інформації </w:t>
      </w:r>
      <w:r w:rsidRPr="00C35782">
        <w:rPr>
          <w:rFonts w:ascii="Times New Roman" w:eastAsia="Times New Roman" w:hAnsi="Times New Roman" w:cs="Times New Roman"/>
          <w:b/>
          <w:sz w:val="28"/>
          <w:szCs w:val="28"/>
          <w:lang w:val="uk-UA" w:eastAsia="uk-UA"/>
        </w:rPr>
        <w:t xml:space="preserve"> </w:t>
      </w:r>
      <w:r w:rsidR="00F210DD" w:rsidRPr="00C35782">
        <w:rPr>
          <w:rFonts w:ascii="Times New Roman" w:eastAsia="Times New Roman" w:hAnsi="Times New Roman" w:cs="Times New Roman"/>
          <w:b/>
          <w:sz w:val="28"/>
          <w:szCs w:val="28"/>
          <w:lang w:val="uk-UA" w:eastAsia="uk-UA"/>
        </w:rPr>
        <w:t>у вкладці «Критерії ризику (ст. 77 ПКУ)» режиму «Податковий аудит» приватної частини Електронного кабінету</w:t>
      </w:r>
    </w:p>
    <w:p w:rsidR="00F210DD" w:rsidRPr="00C35782" w:rsidRDefault="00F210DD" w:rsidP="00F210DD">
      <w:pPr>
        <w:spacing w:after="0" w:line="240" w:lineRule="auto"/>
        <w:jc w:val="center"/>
        <w:rPr>
          <w:rFonts w:ascii="Times New Roman" w:eastAsia="Times New Roman" w:hAnsi="Times New Roman" w:cs="Times New Roman"/>
          <w:b/>
          <w:sz w:val="28"/>
          <w:szCs w:val="28"/>
          <w:lang w:val="uk-UA" w:eastAsia="uk-UA"/>
        </w:rPr>
      </w:pPr>
    </w:p>
    <w:p w:rsidR="00F210DD" w:rsidRPr="00C35782" w:rsidRDefault="00F210DD" w:rsidP="00F210DD">
      <w:pPr>
        <w:spacing w:after="0" w:line="240" w:lineRule="auto"/>
        <w:ind w:firstLine="708"/>
        <w:jc w:val="both"/>
        <w:rPr>
          <w:rFonts w:ascii="Times New Roman" w:eastAsia="Times New Roman" w:hAnsi="Times New Roman" w:cs="Times New Roman"/>
          <w:sz w:val="28"/>
          <w:szCs w:val="28"/>
          <w:lang w:val="uk-UA" w:eastAsia="uk-UA"/>
        </w:rPr>
      </w:pPr>
      <w:r w:rsidRPr="00C35782">
        <w:rPr>
          <w:rFonts w:ascii="Times New Roman" w:eastAsia="Times New Roman" w:hAnsi="Times New Roman" w:cs="Times New Roman"/>
          <w:sz w:val="28"/>
          <w:szCs w:val="28"/>
          <w:lang w:val="uk-UA" w:eastAsia="uk-UA"/>
        </w:rPr>
        <w:t>Згідно з абзацом першим п. 42 прим. 1.2 ст. 42. прим. 1 Податкового кодексу України від 02 грудня 2010 року № 2755-VI зі змінами та доповненнями (далі – ПКУ) Електронний кабінет забезпечує можливість реалізації платниками податків прав та обов’язків, визначених ПКУ та іншими законами, контроль за дотриманням яких покладено на контролюючі органи, та нормативно-правовими актами, прийнятими на підставі та на виконання ПКУ та інших законів, контроль за дотриманням яких покладено на контролюючі органи.</w:t>
      </w:r>
      <w:r w:rsidRPr="00C35782">
        <w:rPr>
          <w:rFonts w:ascii="Times New Roman" w:eastAsia="Times New Roman" w:hAnsi="Times New Roman" w:cs="Times New Roman"/>
          <w:sz w:val="28"/>
          <w:szCs w:val="28"/>
          <w:lang w:val="uk-UA" w:eastAsia="uk-UA"/>
        </w:rPr>
        <w:br/>
        <w:t>    </w:t>
      </w:r>
      <w:r w:rsidRPr="00C35782">
        <w:rPr>
          <w:rFonts w:ascii="Times New Roman" w:eastAsia="Times New Roman" w:hAnsi="Times New Roman" w:cs="Times New Roman"/>
          <w:sz w:val="28"/>
          <w:szCs w:val="28"/>
          <w:lang w:val="uk-UA" w:eastAsia="uk-UA"/>
        </w:rPr>
        <w:tab/>
        <w:t xml:space="preserve"> Відповідно до абзаців другого і третього п. 77.2 ст. 77 ПКУ періодичність проведення документальних планових перевірок платників податків визначається залежно від ступеня ризику в діяльності таких платників податків, який поділяється на високий, середній та незначний. Платники податків з незначним ступенем ризику включаються до плану-графіка не частіше, ніж раз на три календарних роки, середнім – не частіше ніж раз на два календарних роки, високим – не частіше одного разу на календарний рік. </w:t>
      </w:r>
      <w:r w:rsidRPr="00C35782">
        <w:rPr>
          <w:rFonts w:ascii="Times New Roman" w:eastAsia="Times New Roman" w:hAnsi="Times New Roman" w:cs="Times New Roman"/>
          <w:sz w:val="28"/>
          <w:szCs w:val="28"/>
          <w:lang w:val="uk-UA" w:eastAsia="uk-UA"/>
        </w:rPr>
        <w:br/>
        <w:t>    </w:t>
      </w:r>
      <w:r w:rsidRPr="00C35782">
        <w:rPr>
          <w:rFonts w:ascii="Times New Roman" w:eastAsia="Times New Roman" w:hAnsi="Times New Roman" w:cs="Times New Roman"/>
          <w:sz w:val="28"/>
          <w:szCs w:val="28"/>
          <w:lang w:val="uk-UA" w:eastAsia="uk-UA"/>
        </w:rPr>
        <w:tab/>
        <w:t> Порядок формування та затвердження плану-графіка, перелік ризиків та їх поділ за ступенями встановлюються центральним органом виконавчої влади, що забезпечує формування та реалізує державну фінансову політику.</w:t>
      </w:r>
    </w:p>
    <w:p w:rsidR="00F210DD" w:rsidRPr="00C35782" w:rsidRDefault="00F210DD" w:rsidP="00F210DD">
      <w:pPr>
        <w:spacing w:after="0" w:line="240" w:lineRule="auto"/>
        <w:ind w:firstLine="708"/>
        <w:jc w:val="both"/>
        <w:rPr>
          <w:rFonts w:ascii="Times New Roman" w:eastAsia="Times New Roman" w:hAnsi="Times New Roman" w:cs="Times New Roman"/>
          <w:sz w:val="28"/>
          <w:szCs w:val="28"/>
          <w:lang w:val="uk-UA" w:eastAsia="uk-UA"/>
        </w:rPr>
      </w:pPr>
      <w:r w:rsidRPr="00C35782">
        <w:rPr>
          <w:rFonts w:ascii="Times New Roman" w:eastAsia="Times New Roman" w:hAnsi="Times New Roman" w:cs="Times New Roman"/>
          <w:sz w:val="28"/>
          <w:szCs w:val="28"/>
          <w:lang w:val="uk-UA" w:eastAsia="uk-UA"/>
        </w:rPr>
        <w:t>Порядок формування плану-графіка проведення документальних планових перевірок платників податків затверджено наказом Міністерства фінансів України від 02.06.2015 № 524 (у редакції наказу Міністерства фінансів України від 07.09.2020 № 548) (далі – Порядок № 524).</w:t>
      </w:r>
    </w:p>
    <w:p w:rsidR="00F210DD" w:rsidRPr="00C35782" w:rsidRDefault="00F210DD" w:rsidP="00F210DD">
      <w:pPr>
        <w:spacing w:after="0" w:line="240" w:lineRule="auto"/>
        <w:ind w:firstLine="708"/>
        <w:jc w:val="both"/>
        <w:rPr>
          <w:rFonts w:ascii="Times New Roman" w:eastAsia="Times New Roman" w:hAnsi="Times New Roman" w:cs="Times New Roman"/>
          <w:sz w:val="28"/>
          <w:szCs w:val="28"/>
          <w:lang w:val="uk-UA" w:eastAsia="uk-UA"/>
        </w:rPr>
      </w:pPr>
      <w:r w:rsidRPr="00C35782">
        <w:rPr>
          <w:rFonts w:ascii="Times New Roman" w:eastAsia="Times New Roman" w:hAnsi="Times New Roman" w:cs="Times New Roman"/>
          <w:sz w:val="28"/>
          <w:szCs w:val="28"/>
          <w:lang w:val="uk-UA" w:eastAsia="uk-UA"/>
        </w:rPr>
        <w:t>Перелік ризиків та їх поділ за ступенями значущості (високий, середній, незначний) визначено Порядком № 524.</w:t>
      </w:r>
    </w:p>
    <w:p w:rsidR="00F210DD" w:rsidRPr="00C35782" w:rsidRDefault="00F210DD" w:rsidP="00F210DD">
      <w:pPr>
        <w:spacing w:after="0" w:line="240" w:lineRule="auto"/>
        <w:ind w:firstLine="708"/>
        <w:jc w:val="both"/>
        <w:rPr>
          <w:rFonts w:ascii="Times New Roman" w:eastAsia="Times New Roman" w:hAnsi="Times New Roman" w:cs="Times New Roman"/>
          <w:sz w:val="28"/>
          <w:szCs w:val="28"/>
          <w:lang w:val="uk-UA" w:eastAsia="uk-UA"/>
        </w:rPr>
      </w:pPr>
      <w:r w:rsidRPr="00C35782">
        <w:rPr>
          <w:rFonts w:ascii="Times New Roman" w:eastAsia="Times New Roman" w:hAnsi="Times New Roman" w:cs="Times New Roman"/>
          <w:sz w:val="28"/>
          <w:szCs w:val="28"/>
          <w:lang w:val="uk-UA" w:eastAsia="uk-UA"/>
        </w:rPr>
        <w:t>До плану-графіка проведення документальних планових перевірок відбираються платники податків, які мають ризик щодо несплати податків та зборів, невиконання іншого законодавства, контроль за яким покладено на контролюючі органи (абзац перший п. 77.2 ст. 77 ПКУ).</w:t>
      </w:r>
    </w:p>
    <w:p w:rsidR="00F210DD" w:rsidRPr="00C35782" w:rsidRDefault="00F210DD" w:rsidP="00F210DD">
      <w:pPr>
        <w:spacing w:after="0" w:line="240" w:lineRule="auto"/>
        <w:ind w:firstLine="708"/>
        <w:jc w:val="both"/>
        <w:rPr>
          <w:rFonts w:ascii="Times New Roman" w:eastAsia="Times New Roman" w:hAnsi="Times New Roman" w:cs="Times New Roman"/>
          <w:sz w:val="28"/>
          <w:szCs w:val="28"/>
          <w:lang w:val="uk-UA" w:eastAsia="uk-UA"/>
        </w:rPr>
      </w:pPr>
      <w:r w:rsidRPr="00C35782">
        <w:rPr>
          <w:rFonts w:ascii="Times New Roman" w:eastAsia="Times New Roman" w:hAnsi="Times New Roman" w:cs="Times New Roman"/>
          <w:sz w:val="28"/>
          <w:szCs w:val="28"/>
          <w:lang w:val="uk-UA" w:eastAsia="uk-UA"/>
        </w:rPr>
        <w:t>Розрахунок ризиків несплати податків для відбору платників до плану-графіка здійснюється засобами інформаційно-комунікаційної системи ДПС щоквартально, крім першого кварталу, за даними податкової звітності платників податків та з використанням іншої інформації баз даних ДПС.</w:t>
      </w:r>
    </w:p>
    <w:p w:rsidR="00F210DD" w:rsidRPr="00C35782" w:rsidRDefault="00F210DD" w:rsidP="00F210DD">
      <w:pPr>
        <w:spacing w:after="0" w:line="240" w:lineRule="auto"/>
        <w:ind w:firstLine="708"/>
        <w:jc w:val="both"/>
        <w:rPr>
          <w:rFonts w:ascii="Times New Roman" w:eastAsia="Times New Roman" w:hAnsi="Times New Roman" w:cs="Times New Roman"/>
          <w:sz w:val="28"/>
          <w:szCs w:val="28"/>
          <w:lang w:val="uk-UA" w:eastAsia="uk-UA"/>
        </w:rPr>
      </w:pPr>
      <w:r w:rsidRPr="00C35782">
        <w:rPr>
          <w:rFonts w:ascii="Times New Roman" w:eastAsia="Times New Roman" w:hAnsi="Times New Roman" w:cs="Times New Roman"/>
          <w:sz w:val="28"/>
          <w:szCs w:val="28"/>
          <w:lang w:val="uk-UA" w:eastAsia="uk-UA"/>
        </w:rPr>
        <w:t xml:space="preserve">Порядок функціонування інформаційно-телекомунікаційної системи «Електронний кабінет» (далі – Електронний кабінет) визначається наказом Міністерства фінансів України від 14.07.2017 № 637 «Про затвердження </w:t>
      </w:r>
      <w:r w:rsidRPr="00C35782">
        <w:rPr>
          <w:rFonts w:ascii="Times New Roman" w:eastAsia="Times New Roman" w:hAnsi="Times New Roman" w:cs="Times New Roman"/>
          <w:sz w:val="28"/>
          <w:szCs w:val="28"/>
          <w:lang w:val="uk-UA" w:eastAsia="uk-UA"/>
        </w:rPr>
        <w:lastRenderedPageBreak/>
        <w:t>Порядку функціонування Електронного кабінету», зареєстрованим у Міністерстві юстиції України 01.08.2017 за № 942/30810, зі змінами (далі – Порядок № 637).</w:t>
      </w:r>
    </w:p>
    <w:p w:rsidR="00F210DD" w:rsidRPr="00C35782" w:rsidRDefault="00F210DD" w:rsidP="00F210DD">
      <w:pPr>
        <w:spacing w:after="0" w:line="240" w:lineRule="auto"/>
        <w:ind w:firstLine="708"/>
        <w:jc w:val="both"/>
        <w:rPr>
          <w:rFonts w:ascii="Times New Roman" w:eastAsia="Times New Roman" w:hAnsi="Times New Roman" w:cs="Times New Roman"/>
          <w:sz w:val="28"/>
          <w:szCs w:val="28"/>
          <w:lang w:val="uk-UA" w:eastAsia="uk-UA"/>
        </w:rPr>
      </w:pPr>
      <w:r w:rsidRPr="00C35782">
        <w:rPr>
          <w:rFonts w:ascii="Times New Roman" w:eastAsia="Times New Roman" w:hAnsi="Times New Roman" w:cs="Times New Roman"/>
          <w:sz w:val="28"/>
          <w:szCs w:val="28"/>
          <w:lang w:val="uk-UA" w:eastAsia="uk-UA"/>
        </w:rPr>
        <w:t xml:space="preserve">Згідно з п. 3 </w:t>
      </w:r>
      <w:proofErr w:type="spellStart"/>
      <w:r w:rsidRPr="00C35782">
        <w:rPr>
          <w:rFonts w:ascii="Times New Roman" w:eastAsia="Times New Roman" w:hAnsi="Times New Roman" w:cs="Times New Roman"/>
          <w:sz w:val="28"/>
          <w:szCs w:val="28"/>
          <w:lang w:val="uk-UA" w:eastAsia="uk-UA"/>
        </w:rPr>
        <w:t>розд</w:t>
      </w:r>
      <w:proofErr w:type="spellEnd"/>
      <w:r w:rsidRPr="00C35782">
        <w:rPr>
          <w:rFonts w:ascii="Times New Roman" w:eastAsia="Times New Roman" w:hAnsi="Times New Roman" w:cs="Times New Roman"/>
          <w:sz w:val="28"/>
          <w:szCs w:val="28"/>
          <w:lang w:val="uk-UA" w:eastAsia="uk-UA"/>
        </w:rPr>
        <w:t>. ІІ Порядку № 637 Електронний кабінет в процесі функціонування взаємодіє з іншими інформаційно-телекомунікаційними системами ДПС.</w:t>
      </w:r>
      <w:r w:rsidRPr="00C35782">
        <w:rPr>
          <w:rFonts w:ascii="Times New Roman" w:eastAsia="Times New Roman" w:hAnsi="Times New Roman" w:cs="Times New Roman"/>
          <w:sz w:val="28"/>
          <w:szCs w:val="28"/>
          <w:lang w:val="uk-UA" w:eastAsia="uk-UA"/>
        </w:rPr>
        <w:br/>
        <w:t>     У вкладці «Критерії ризику (ст. 77 ПКУ)» режиму «Податковий аудит» приватної частини Електронного кабінету щоквартально, крім першого кварталу, відображається інформація про розраховані критерії ризику несплати податків високого ступеню для відбору платника податків до плану-графіка проведення документальної планової перевірки за звітний (податковий) період (за наявності).</w:t>
      </w:r>
    </w:p>
    <w:p w:rsidR="00F210DD" w:rsidRPr="00C35782" w:rsidRDefault="00F210DD" w:rsidP="00F210DD">
      <w:pPr>
        <w:spacing w:after="0" w:line="240" w:lineRule="auto"/>
        <w:ind w:firstLine="708"/>
        <w:jc w:val="both"/>
        <w:rPr>
          <w:rFonts w:ascii="Times New Roman" w:eastAsia="Times New Roman" w:hAnsi="Times New Roman" w:cs="Times New Roman"/>
          <w:sz w:val="28"/>
          <w:szCs w:val="28"/>
          <w:lang w:val="uk-UA" w:eastAsia="uk-UA"/>
        </w:rPr>
      </w:pPr>
      <w:r w:rsidRPr="00C35782">
        <w:rPr>
          <w:rFonts w:ascii="Times New Roman" w:eastAsia="Times New Roman" w:hAnsi="Times New Roman" w:cs="Times New Roman"/>
          <w:sz w:val="28"/>
          <w:szCs w:val="28"/>
          <w:lang w:val="uk-UA" w:eastAsia="uk-UA"/>
        </w:rPr>
        <w:t xml:space="preserve">При цьому зауважуємо, що план-графік проведення документальних планових перевірок платників податків на 2021 рік було сформовано з врахуванням показників за результатами діяльності платника податків за 2019 рік та 9 місяців 2020 року та оприлюднено на офіційному </w:t>
      </w:r>
      <w:proofErr w:type="spellStart"/>
      <w:r w:rsidRPr="00C35782">
        <w:rPr>
          <w:rFonts w:ascii="Times New Roman" w:eastAsia="Times New Roman" w:hAnsi="Times New Roman" w:cs="Times New Roman"/>
          <w:sz w:val="28"/>
          <w:szCs w:val="28"/>
          <w:lang w:val="uk-UA" w:eastAsia="uk-UA"/>
        </w:rPr>
        <w:t>вебсайті</w:t>
      </w:r>
      <w:proofErr w:type="spellEnd"/>
      <w:r w:rsidRPr="00C35782">
        <w:rPr>
          <w:rFonts w:ascii="Times New Roman" w:eastAsia="Times New Roman" w:hAnsi="Times New Roman" w:cs="Times New Roman"/>
          <w:sz w:val="28"/>
          <w:szCs w:val="28"/>
          <w:lang w:val="uk-UA" w:eastAsia="uk-UA"/>
        </w:rPr>
        <w:t xml:space="preserve"> ДПС 24.12.2020.</w:t>
      </w:r>
    </w:p>
    <w:p w:rsidR="00F210DD" w:rsidRPr="00C35782" w:rsidRDefault="00F210DD" w:rsidP="005055EC">
      <w:pPr>
        <w:spacing w:after="0" w:line="240" w:lineRule="auto"/>
        <w:ind w:firstLine="708"/>
        <w:jc w:val="both"/>
        <w:rPr>
          <w:rFonts w:ascii="Times New Roman" w:eastAsia="Times New Roman" w:hAnsi="Times New Roman" w:cs="Times New Roman"/>
          <w:sz w:val="28"/>
          <w:szCs w:val="28"/>
          <w:lang w:val="uk-UA" w:eastAsia="uk-UA"/>
        </w:rPr>
      </w:pPr>
      <w:r w:rsidRPr="00C35782">
        <w:rPr>
          <w:rFonts w:ascii="Times New Roman" w:eastAsia="Times New Roman" w:hAnsi="Times New Roman" w:cs="Times New Roman"/>
          <w:sz w:val="28"/>
          <w:szCs w:val="28"/>
          <w:lang w:val="uk-UA" w:eastAsia="uk-UA"/>
        </w:rPr>
        <w:t>Для формування плану-графіка проведення документальних планових перевірок платників податків на 2022 рік будуть розраховані критерії ризику за результатами діяльності платників податків за 9 місяців 2021 року, для яких податковим (звітним) періодом для податку на прибуток є квартал, та перераховані за результатами діяльності за 2020 рік з урахуванням уточненої звітності для платників податків, для яких податковим (звітним) періодом для податку на прибуток є календарний рік.</w:t>
      </w:r>
    </w:p>
    <w:p w:rsidR="00F210DD" w:rsidRPr="006558E3" w:rsidRDefault="00F210DD" w:rsidP="00F210DD">
      <w:pPr>
        <w:rPr>
          <w:rFonts w:ascii="Times New Roman" w:eastAsia="Calibri" w:hAnsi="Times New Roman" w:cs="Times New Roman"/>
          <w:sz w:val="28"/>
          <w:szCs w:val="28"/>
        </w:rPr>
      </w:pPr>
    </w:p>
    <w:p w:rsidR="006558E3" w:rsidRDefault="006558E3" w:rsidP="006558E3">
      <w:pPr>
        <w:rPr>
          <w:lang w:val="uk-UA"/>
        </w:rPr>
      </w:pPr>
    </w:p>
    <w:p w:rsidR="00C35782" w:rsidRDefault="00C35782" w:rsidP="006558E3">
      <w:pPr>
        <w:rPr>
          <w:lang w:val="uk-UA"/>
        </w:rPr>
      </w:pPr>
    </w:p>
    <w:p w:rsidR="00C35782" w:rsidRDefault="00C35782" w:rsidP="006558E3">
      <w:pPr>
        <w:rPr>
          <w:lang w:val="uk-UA"/>
        </w:rPr>
      </w:pPr>
    </w:p>
    <w:p w:rsidR="00C35782" w:rsidRDefault="00C35782" w:rsidP="006558E3">
      <w:pPr>
        <w:rPr>
          <w:lang w:val="uk-UA"/>
        </w:rPr>
      </w:pPr>
    </w:p>
    <w:p w:rsidR="00C35782" w:rsidRDefault="00C35782" w:rsidP="006558E3">
      <w:pPr>
        <w:rPr>
          <w:lang w:val="uk-UA"/>
        </w:rPr>
      </w:pPr>
    </w:p>
    <w:p w:rsidR="00C35782" w:rsidRDefault="00C35782" w:rsidP="006558E3">
      <w:pPr>
        <w:rPr>
          <w:lang w:val="uk-UA"/>
        </w:rPr>
      </w:pPr>
    </w:p>
    <w:p w:rsidR="00C35782" w:rsidRDefault="00C35782" w:rsidP="006558E3">
      <w:pPr>
        <w:rPr>
          <w:lang w:val="uk-UA"/>
        </w:rPr>
      </w:pPr>
    </w:p>
    <w:p w:rsidR="00C35782" w:rsidRDefault="00C35782" w:rsidP="006558E3">
      <w:pPr>
        <w:rPr>
          <w:lang w:val="uk-UA"/>
        </w:rPr>
      </w:pPr>
    </w:p>
    <w:p w:rsidR="00C35782" w:rsidRDefault="00C35782" w:rsidP="006558E3">
      <w:pPr>
        <w:rPr>
          <w:lang w:val="uk-UA"/>
        </w:rPr>
      </w:pPr>
    </w:p>
    <w:p w:rsidR="00C35782" w:rsidRPr="00C35782" w:rsidRDefault="00C35782" w:rsidP="006558E3">
      <w:pPr>
        <w:rPr>
          <w:lang w:val="uk-UA"/>
        </w:rPr>
      </w:pPr>
      <w:bookmarkStart w:id="0" w:name="_GoBack"/>
      <w:bookmarkEnd w:id="0"/>
    </w:p>
    <w:p w:rsidR="006558E3" w:rsidRPr="00D07571" w:rsidRDefault="006558E3" w:rsidP="006558E3">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C35782">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8"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proofErr w:type="spellStart"/>
        <w:r w:rsidRPr="00F231BF">
          <w:rPr>
            <w:rFonts w:ascii="Times New Roman" w:eastAsia="Calibri" w:hAnsi="Times New Roman" w:cs="Times New Roman"/>
            <w:color w:val="0000FF"/>
            <w:sz w:val="20"/>
            <w:szCs w:val="20"/>
            <w:u w:val="single"/>
            <w:lang w:val="en-US" w:eastAsia="ru-RU"/>
          </w:rPr>
          <w:t>ua</w:t>
        </w:r>
        <w:proofErr w:type="spellEnd"/>
      </w:hyperlink>
    </w:p>
    <w:p w:rsidR="006558E3" w:rsidRPr="00A9309E" w:rsidRDefault="006558E3" w:rsidP="006558E3">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r w:rsidRPr="006558E3">
        <w:rPr>
          <w:rFonts w:ascii="Times New Roman" w:eastAsia="Calibri" w:hAnsi="Times New Roman" w:cs="Times New Roman"/>
          <w:sz w:val="20"/>
          <w:szCs w:val="20"/>
          <w:lang w:eastAsia="ru-RU"/>
        </w:rPr>
        <w:t xml:space="preserve">                                     </w:t>
      </w:r>
      <w:hyperlink r:id="rId9" w:history="1">
        <w:r w:rsidRPr="00A9309E">
          <w:rPr>
            <w:rStyle w:val="a5"/>
            <w:rFonts w:ascii="Times New Roman" w:eastAsia="Calibri" w:hAnsi="Times New Roman" w:cs="Times New Roman"/>
            <w:sz w:val="20"/>
            <w:szCs w:val="20"/>
            <w:lang w:val="uk-UA" w:eastAsia="ru-RU"/>
          </w:rPr>
          <w:t>https://ck.tax.gov.ua/</w:t>
        </w:r>
      </w:hyperlink>
    </w:p>
    <w:p w:rsidR="00F210DD" w:rsidRPr="004E2257" w:rsidRDefault="00F210DD"/>
    <w:sectPr w:rsidR="00F210DD" w:rsidRPr="004E2257" w:rsidSect="00F231BF">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5EC" w:rsidRDefault="005055EC" w:rsidP="005055EC">
      <w:pPr>
        <w:spacing w:after="0" w:line="240" w:lineRule="auto"/>
      </w:pPr>
      <w:r>
        <w:separator/>
      </w:r>
    </w:p>
  </w:endnote>
  <w:endnote w:type="continuationSeparator" w:id="0">
    <w:p w:rsidR="005055EC" w:rsidRDefault="005055EC" w:rsidP="00505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5EC" w:rsidRDefault="005055EC">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5EC" w:rsidRDefault="005055EC">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5EC" w:rsidRDefault="005055E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5EC" w:rsidRDefault="005055EC" w:rsidP="005055EC">
      <w:pPr>
        <w:spacing w:after="0" w:line="240" w:lineRule="auto"/>
      </w:pPr>
      <w:r>
        <w:separator/>
      </w:r>
    </w:p>
  </w:footnote>
  <w:footnote w:type="continuationSeparator" w:id="0">
    <w:p w:rsidR="005055EC" w:rsidRDefault="005055EC" w:rsidP="005055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5EC" w:rsidRDefault="005055EC">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5EC" w:rsidRDefault="005055EC">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5EC" w:rsidRDefault="005055EC">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D0DBB"/>
    <w:rsid w:val="000670E3"/>
    <w:rsid w:val="000A7DA7"/>
    <w:rsid w:val="002209F3"/>
    <w:rsid w:val="002A0731"/>
    <w:rsid w:val="0042694C"/>
    <w:rsid w:val="004E2257"/>
    <w:rsid w:val="005055EC"/>
    <w:rsid w:val="005504EF"/>
    <w:rsid w:val="006558E3"/>
    <w:rsid w:val="0097221F"/>
    <w:rsid w:val="00A9309E"/>
    <w:rsid w:val="00BA12B7"/>
    <w:rsid w:val="00C35782"/>
    <w:rsid w:val="00CD0DBB"/>
    <w:rsid w:val="00D07571"/>
    <w:rsid w:val="00E7256A"/>
    <w:rsid w:val="00F210DD"/>
    <w:rsid w:val="00F23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 w:type="paragraph" w:styleId="a8">
    <w:name w:val="header"/>
    <w:basedOn w:val="a"/>
    <w:link w:val="a9"/>
    <w:uiPriority w:val="99"/>
    <w:unhideWhenUsed/>
    <w:rsid w:val="005055E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055EC"/>
  </w:style>
  <w:style w:type="paragraph" w:styleId="aa">
    <w:name w:val="footer"/>
    <w:basedOn w:val="a"/>
    <w:link w:val="ab"/>
    <w:uiPriority w:val="99"/>
    <w:unhideWhenUsed/>
    <w:rsid w:val="005055E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055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k.zmi@tax.gov.ua"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k.tax.gov.ua/"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2747</Words>
  <Characters>1567</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user</cp:lastModifiedBy>
  <cp:revision>16</cp:revision>
  <dcterms:created xsi:type="dcterms:W3CDTF">2021-05-25T12:16:00Z</dcterms:created>
  <dcterms:modified xsi:type="dcterms:W3CDTF">2021-08-05T05:35:00Z</dcterms:modified>
</cp:coreProperties>
</file>