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108" w:rsidRDefault="00A47108" w:rsidP="00A47108">
      <w:pPr>
        <w:rPr>
          <w:lang w:val="en-US"/>
        </w:rPr>
      </w:pPr>
      <w:r>
        <w:rPr>
          <w:noProof/>
          <w:lang w:val="uk-UA" w:eastAsia="uk-UA"/>
        </w:rPr>
        <mc:AlternateContent>
          <mc:Choice Requires="wps">
            <w:drawing>
              <wp:anchor distT="0" distB="0" distL="114300" distR="114300" simplePos="0" relativeHeight="251659264" behindDoc="0" locked="0" layoutInCell="1" allowOverlap="1">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7108" w:rsidRDefault="00A47108" w:rsidP="00A47108">
                            <w:pPr>
                              <w:spacing w:after="0" w:line="240" w:lineRule="auto"/>
                              <w:rPr>
                                <w:rFonts w:ascii="Times New Roman" w:hAnsi="Times New Roman" w:cs="Times New Roman"/>
                                <w:sz w:val="32"/>
                                <w:szCs w:val="32"/>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A47108" w:rsidRDefault="00A47108" w:rsidP="00A47108">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Головне </w:t>
                            </w:r>
                            <w:proofErr w:type="spellStart"/>
                            <w:r>
                              <w:rPr>
                                <w:rFonts w:ascii="Times New Roman" w:hAnsi="Times New Roman" w:cs="Times New Roman"/>
                                <w:sz w:val="32"/>
                                <w:szCs w:val="32"/>
                              </w:rPr>
                              <w:t>управління</w:t>
                            </w:r>
                            <w:proofErr w:type="spellEnd"/>
                            <w:r>
                              <w:rPr>
                                <w:rFonts w:ascii="Times New Roman" w:hAnsi="Times New Roman" w:cs="Times New Roman"/>
                                <w:sz w:val="32"/>
                                <w:szCs w:val="32"/>
                              </w:rPr>
                              <w:t xml:space="preserve"> </w:t>
                            </w:r>
                          </w:p>
                          <w:p w:rsidR="00A47108" w:rsidRDefault="00A47108" w:rsidP="00A47108">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ДПС у </w:t>
                            </w:r>
                            <w:proofErr w:type="spellStart"/>
                            <w:r>
                              <w:rPr>
                                <w:rFonts w:ascii="Times New Roman" w:hAnsi="Times New Roman" w:cs="Times New Roman"/>
                                <w:sz w:val="32"/>
                                <w:szCs w:val="32"/>
                              </w:rPr>
                              <w:t>Черкаській</w:t>
                            </w:r>
                            <w:proofErr w:type="spellEnd"/>
                            <w:r>
                              <w:rPr>
                                <w:rFonts w:ascii="Times New Roman" w:hAnsi="Times New Roman" w:cs="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A47108" w:rsidRDefault="00A47108" w:rsidP="00A47108">
                      <w:pPr>
                        <w:spacing w:after="0" w:line="240" w:lineRule="auto"/>
                        <w:rPr>
                          <w:rFonts w:ascii="Times New Roman" w:hAnsi="Times New Roman" w:cs="Times New Roman"/>
                          <w:sz w:val="32"/>
                          <w:szCs w:val="32"/>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A47108" w:rsidRDefault="00A47108" w:rsidP="00A47108">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Головне </w:t>
                      </w:r>
                      <w:proofErr w:type="spellStart"/>
                      <w:r>
                        <w:rPr>
                          <w:rFonts w:ascii="Times New Roman" w:hAnsi="Times New Roman" w:cs="Times New Roman"/>
                          <w:sz w:val="32"/>
                          <w:szCs w:val="32"/>
                        </w:rPr>
                        <w:t>управління</w:t>
                      </w:r>
                      <w:proofErr w:type="spellEnd"/>
                      <w:r>
                        <w:rPr>
                          <w:rFonts w:ascii="Times New Roman" w:hAnsi="Times New Roman" w:cs="Times New Roman"/>
                          <w:sz w:val="32"/>
                          <w:szCs w:val="32"/>
                        </w:rPr>
                        <w:t xml:space="preserve"> </w:t>
                      </w:r>
                    </w:p>
                    <w:p w:rsidR="00A47108" w:rsidRDefault="00A47108" w:rsidP="00A47108">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ДПС у </w:t>
                      </w:r>
                      <w:proofErr w:type="spellStart"/>
                      <w:r>
                        <w:rPr>
                          <w:rFonts w:ascii="Times New Roman" w:hAnsi="Times New Roman" w:cs="Times New Roman"/>
                          <w:sz w:val="32"/>
                          <w:szCs w:val="32"/>
                        </w:rPr>
                        <w:t>Черкаській</w:t>
                      </w:r>
                      <w:proofErr w:type="spellEnd"/>
                      <w:r>
                        <w:rPr>
                          <w:rFonts w:ascii="Times New Roman" w:hAnsi="Times New Roman" w:cs="Times New Roman"/>
                          <w:sz w:val="32"/>
                          <w:szCs w:val="32"/>
                        </w:rPr>
                        <w:t xml:space="preserve"> області</w:t>
                      </w:r>
                    </w:p>
                  </w:txbxContent>
                </v:textbox>
              </v:shape>
            </w:pict>
          </mc:Fallback>
        </mc:AlternateContent>
      </w:r>
      <w:bookmarkStart w:id="0" w:name="bookmark2"/>
      <w:r>
        <w:rPr>
          <w:noProof/>
          <w:lang w:val="uk-UA" w:eastAsia="uk-UA"/>
        </w:rPr>
        <w:drawing>
          <wp:inline distT="0" distB="0" distL="0" distR="0" wp14:anchorId="61F8CE52" wp14:editId="21101188">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BE0335" w:rsidRPr="00CA0529" w:rsidRDefault="00BE0335" w:rsidP="00BE0335">
      <w:pPr>
        <w:spacing w:after="0" w:line="240" w:lineRule="auto"/>
        <w:jc w:val="center"/>
        <w:outlineLvl w:val="2"/>
        <w:rPr>
          <w:rFonts w:ascii="Times New Roman" w:eastAsia="Times New Roman" w:hAnsi="Times New Roman" w:cs="Times New Roman"/>
          <w:b/>
          <w:bCs/>
          <w:sz w:val="26"/>
          <w:szCs w:val="26"/>
          <w:lang w:val="uk-UA" w:eastAsia="ru-RU"/>
        </w:rPr>
      </w:pPr>
      <w:r w:rsidRPr="00CA0529">
        <w:rPr>
          <w:rFonts w:ascii="Times New Roman" w:eastAsia="Times New Roman" w:hAnsi="Times New Roman" w:cs="Times New Roman"/>
          <w:b/>
          <w:bCs/>
          <w:sz w:val="26"/>
          <w:szCs w:val="26"/>
          <w:lang w:val="uk-UA" w:eastAsia="ru-RU"/>
        </w:rPr>
        <w:t>З</w:t>
      </w:r>
      <w:r w:rsidR="003779A5" w:rsidRPr="00CA0529">
        <w:rPr>
          <w:rFonts w:ascii="Times New Roman" w:eastAsia="Times New Roman" w:hAnsi="Times New Roman" w:cs="Times New Roman"/>
          <w:b/>
          <w:bCs/>
          <w:sz w:val="26"/>
          <w:szCs w:val="26"/>
          <w:lang w:val="uk-UA" w:eastAsia="ru-RU"/>
        </w:rPr>
        <w:t>аповн</w:t>
      </w:r>
      <w:r w:rsidRPr="00CA0529">
        <w:rPr>
          <w:rFonts w:ascii="Times New Roman" w:eastAsia="Times New Roman" w:hAnsi="Times New Roman" w:cs="Times New Roman"/>
          <w:b/>
          <w:bCs/>
          <w:sz w:val="26"/>
          <w:szCs w:val="26"/>
          <w:lang w:val="uk-UA" w:eastAsia="ru-RU"/>
        </w:rPr>
        <w:t>ення</w:t>
      </w:r>
      <w:r w:rsidR="003779A5" w:rsidRPr="00CA0529">
        <w:rPr>
          <w:rFonts w:ascii="Times New Roman" w:eastAsia="Times New Roman" w:hAnsi="Times New Roman" w:cs="Times New Roman"/>
          <w:b/>
          <w:bCs/>
          <w:sz w:val="26"/>
          <w:szCs w:val="26"/>
          <w:lang w:val="uk-UA" w:eastAsia="ru-RU"/>
        </w:rPr>
        <w:t xml:space="preserve"> повідомлення про надання інформації щодо КЕП</w:t>
      </w:r>
    </w:p>
    <w:p w:rsidR="003779A5" w:rsidRPr="00CA0529" w:rsidRDefault="003779A5" w:rsidP="00BE0335">
      <w:pPr>
        <w:spacing w:after="0" w:line="240" w:lineRule="auto"/>
        <w:jc w:val="center"/>
        <w:outlineLvl w:val="2"/>
        <w:rPr>
          <w:rFonts w:ascii="Times New Roman" w:eastAsia="Times New Roman" w:hAnsi="Times New Roman" w:cs="Times New Roman"/>
          <w:b/>
          <w:bCs/>
          <w:sz w:val="26"/>
          <w:szCs w:val="26"/>
          <w:lang w:val="uk-UA" w:eastAsia="ru-RU"/>
        </w:rPr>
      </w:pPr>
      <w:r w:rsidRPr="00CA0529">
        <w:rPr>
          <w:rFonts w:ascii="Times New Roman" w:eastAsia="Times New Roman" w:hAnsi="Times New Roman" w:cs="Times New Roman"/>
          <w:b/>
          <w:bCs/>
          <w:sz w:val="26"/>
          <w:szCs w:val="26"/>
          <w:lang w:val="uk-UA" w:eastAsia="ru-RU"/>
        </w:rPr>
        <w:t>за формою J(F)1391103</w:t>
      </w:r>
    </w:p>
    <w:p w:rsidR="00BE0335" w:rsidRPr="00CA0529" w:rsidRDefault="00BE0335" w:rsidP="00BE0335">
      <w:pPr>
        <w:spacing w:after="0" w:line="240" w:lineRule="auto"/>
        <w:jc w:val="center"/>
        <w:outlineLvl w:val="2"/>
        <w:rPr>
          <w:rFonts w:ascii="Times New Roman" w:eastAsia="Times New Roman" w:hAnsi="Times New Roman" w:cs="Times New Roman"/>
          <w:b/>
          <w:bCs/>
          <w:sz w:val="26"/>
          <w:szCs w:val="26"/>
          <w:lang w:val="uk-UA" w:eastAsia="ru-RU"/>
        </w:rPr>
      </w:pPr>
    </w:p>
    <w:p w:rsidR="003779A5" w:rsidRPr="00CA0529" w:rsidRDefault="003779A5" w:rsidP="003779A5">
      <w:pPr>
        <w:spacing w:after="0" w:line="240" w:lineRule="auto"/>
        <w:ind w:firstLine="709"/>
        <w:jc w:val="both"/>
        <w:outlineLvl w:val="2"/>
        <w:rPr>
          <w:rFonts w:ascii="Times New Roman" w:hAnsi="Times New Roman" w:cs="Times New Roman"/>
          <w:sz w:val="26"/>
          <w:szCs w:val="26"/>
          <w:lang w:val="uk-UA"/>
        </w:rPr>
      </w:pPr>
      <w:r w:rsidRPr="00CA0529">
        <w:rPr>
          <w:rFonts w:ascii="Times New Roman" w:hAnsi="Times New Roman" w:cs="Times New Roman"/>
          <w:sz w:val="26"/>
          <w:szCs w:val="26"/>
          <w:lang w:val="uk-UA"/>
        </w:rPr>
        <w:t>Відповідно до абзацу першого п. 42.6 ст. 42 Податкового кодексу України від 02 грудня 2010 року № 2755-VI зі змінами та доповненнями (далі – ПКУ) електронний документообіг між платником податків та контролюючим органом здійснюється відповідно до ПКУ, законів України від 22 травня 2003 року № 851-IV «Про електронні документи та електронний документообіг» зі змінами та доповненнями та від 05 жовтня 2017 року № 2155-VIII «Про електронні довірчі послуги» без укладення відповідного договору.</w:t>
      </w:r>
    </w:p>
    <w:p w:rsidR="003779A5" w:rsidRPr="00CA0529" w:rsidRDefault="003779A5" w:rsidP="003779A5">
      <w:pPr>
        <w:spacing w:after="0" w:line="240" w:lineRule="auto"/>
        <w:ind w:firstLine="709"/>
        <w:jc w:val="both"/>
        <w:outlineLvl w:val="2"/>
        <w:rPr>
          <w:rFonts w:ascii="Times New Roman" w:hAnsi="Times New Roman" w:cs="Times New Roman"/>
          <w:sz w:val="26"/>
          <w:szCs w:val="26"/>
          <w:lang w:val="uk-UA"/>
        </w:rPr>
      </w:pPr>
      <w:r w:rsidRPr="00CA0529">
        <w:rPr>
          <w:rFonts w:ascii="Times New Roman" w:hAnsi="Times New Roman" w:cs="Times New Roman"/>
          <w:sz w:val="26"/>
          <w:szCs w:val="26"/>
          <w:lang w:val="uk-UA"/>
        </w:rPr>
        <w:t>Порядок обміну електронними документами платника податків та контролюючого органу затверджується центральним органом виконавчої влади, що забезпечує формування та реалізує державну фінансову політику (абзац десятий п. 42.6 ст. 42 ПКУ).</w:t>
      </w:r>
    </w:p>
    <w:p w:rsidR="003779A5" w:rsidRPr="00CA0529" w:rsidRDefault="003779A5" w:rsidP="003779A5">
      <w:pPr>
        <w:spacing w:after="0" w:line="240" w:lineRule="auto"/>
        <w:ind w:firstLine="709"/>
        <w:jc w:val="both"/>
        <w:outlineLvl w:val="2"/>
        <w:rPr>
          <w:rFonts w:ascii="Times New Roman" w:hAnsi="Times New Roman" w:cs="Times New Roman"/>
          <w:sz w:val="26"/>
          <w:szCs w:val="26"/>
          <w:lang w:val="uk-UA"/>
        </w:rPr>
      </w:pPr>
      <w:r w:rsidRPr="00CA0529">
        <w:rPr>
          <w:rFonts w:ascii="Times New Roman" w:hAnsi="Times New Roman" w:cs="Times New Roman"/>
          <w:sz w:val="26"/>
          <w:szCs w:val="26"/>
          <w:lang w:val="uk-UA"/>
        </w:rPr>
        <w:t xml:space="preserve">Абзацом першим п. 2 </w:t>
      </w:r>
      <w:proofErr w:type="spellStart"/>
      <w:r w:rsidRPr="00CA0529">
        <w:rPr>
          <w:rFonts w:ascii="Times New Roman" w:hAnsi="Times New Roman" w:cs="Times New Roman"/>
          <w:sz w:val="26"/>
          <w:szCs w:val="26"/>
          <w:lang w:val="uk-UA"/>
        </w:rPr>
        <w:t>розд</w:t>
      </w:r>
      <w:proofErr w:type="spellEnd"/>
      <w:r w:rsidRPr="00CA0529">
        <w:rPr>
          <w:rFonts w:ascii="Times New Roman" w:hAnsi="Times New Roman" w:cs="Times New Roman"/>
          <w:sz w:val="26"/>
          <w:szCs w:val="26"/>
          <w:lang w:val="uk-UA"/>
        </w:rPr>
        <w:t>. ІІ Порядку обміну електронними документами з контролюючими органами, затвердженого наказом Міністерства фінансів України від 06.06.2017 № 557 (у редакції наказу Міністерства фінансів України від 01.06.2020 № 261) (далі – Порядок № 557), зокрема, визначено, що платник (автор) створює електронні документи у строки та відповідно до порядку, що визначені законодавством для відповідних документів в електронному та паперовому вигляді, із зазначенням всіх обов’язкових реквізитів та з використанням засобу кваліфікованого електронного підпису чи печатки, керуючись Порядком № 557.</w:t>
      </w:r>
    </w:p>
    <w:p w:rsidR="003779A5" w:rsidRPr="00CA0529" w:rsidRDefault="003779A5" w:rsidP="003779A5">
      <w:pPr>
        <w:spacing w:after="0" w:line="240" w:lineRule="auto"/>
        <w:ind w:firstLine="709"/>
        <w:jc w:val="both"/>
        <w:outlineLvl w:val="2"/>
        <w:rPr>
          <w:rFonts w:ascii="Times New Roman" w:hAnsi="Times New Roman" w:cs="Times New Roman"/>
          <w:sz w:val="26"/>
          <w:szCs w:val="26"/>
          <w:lang w:val="uk-UA"/>
        </w:rPr>
      </w:pPr>
      <w:r w:rsidRPr="00CA0529">
        <w:rPr>
          <w:rFonts w:ascii="Times New Roman" w:hAnsi="Times New Roman" w:cs="Times New Roman"/>
          <w:sz w:val="26"/>
          <w:szCs w:val="26"/>
          <w:lang w:val="uk-UA"/>
        </w:rPr>
        <w:t xml:space="preserve">Для надання права підпису електронних документів іншим особам, яким делеговано право підпису, платник (автор) повідомляє про таких осіб контролюючий орган, на обліку в якому перебуває платник (автор), шляхом направлення повідомлення про надання інформації щодо кваліфікованого електронного підпису (далі – Повідомлення) в електронному вигляді за формою згідно з додатком 2 до Порядку № 557 (п. 3 </w:t>
      </w:r>
      <w:proofErr w:type="spellStart"/>
      <w:r w:rsidRPr="00CA0529">
        <w:rPr>
          <w:rFonts w:ascii="Times New Roman" w:hAnsi="Times New Roman" w:cs="Times New Roman"/>
          <w:sz w:val="26"/>
          <w:szCs w:val="26"/>
          <w:lang w:val="uk-UA"/>
        </w:rPr>
        <w:t>розд</w:t>
      </w:r>
      <w:proofErr w:type="spellEnd"/>
      <w:r w:rsidRPr="00CA0529">
        <w:rPr>
          <w:rFonts w:ascii="Times New Roman" w:hAnsi="Times New Roman" w:cs="Times New Roman"/>
          <w:sz w:val="26"/>
          <w:szCs w:val="26"/>
          <w:lang w:val="uk-UA"/>
        </w:rPr>
        <w:t>. ІІІ Порядку № 557).</w:t>
      </w:r>
    </w:p>
    <w:p w:rsidR="003779A5" w:rsidRPr="00CA0529" w:rsidRDefault="003779A5" w:rsidP="003779A5">
      <w:pPr>
        <w:spacing w:after="0" w:line="240" w:lineRule="auto"/>
        <w:ind w:firstLine="709"/>
        <w:jc w:val="both"/>
        <w:outlineLvl w:val="2"/>
        <w:rPr>
          <w:rFonts w:ascii="Times New Roman" w:hAnsi="Times New Roman" w:cs="Times New Roman"/>
          <w:sz w:val="26"/>
          <w:szCs w:val="26"/>
          <w:lang w:val="uk-UA"/>
        </w:rPr>
      </w:pPr>
      <w:r w:rsidRPr="00CA0529">
        <w:rPr>
          <w:rFonts w:ascii="Times New Roman" w:hAnsi="Times New Roman" w:cs="Times New Roman"/>
          <w:sz w:val="26"/>
          <w:szCs w:val="26"/>
          <w:lang w:val="uk-UA"/>
        </w:rPr>
        <w:t xml:space="preserve">Пунктом 4 </w:t>
      </w:r>
      <w:proofErr w:type="spellStart"/>
      <w:r w:rsidRPr="00CA0529">
        <w:rPr>
          <w:rFonts w:ascii="Times New Roman" w:hAnsi="Times New Roman" w:cs="Times New Roman"/>
          <w:sz w:val="26"/>
          <w:szCs w:val="26"/>
          <w:lang w:val="uk-UA"/>
        </w:rPr>
        <w:t>розд</w:t>
      </w:r>
      <w:proofErr w:type="spellEnd"/>
      <w:r w:rsidRPr="00CA0529">
        <w:rPr>
          <w:rFonts w:ascii="Times New Roman" w:hAnsi="Times New Roman" w:cs="Times New Roman"/>
          <w:sz w:val="26"/>
          <w:szCs w:val="26"/>
          <w:lang w:val="uk-UA"/>
        </w:rPr>
        <w:t xml:space="preserve">. ІІІ Порядку № 557, передбачено, зокрема, що до Повідомлення вноситься інформація про </w:t>
      </w:r>
      <w:proofErr w:type="spellStart"/>
      <w:r w:rsidRPr="00CA0529">
        <w:rPr>
          <w:rFonts w:ascii="Times New Roman" w:hAnsi="Times New Roman" w:cs="Times New Roman"/>
          <w:sz w:val="26"/>
          <w:szCs w:val="26"/>
          <w:lang w:val="uk-UA"/>
        </w:rPr>
        <w:t>підписувача</w:t>
      </w:r>
      <w:proofErr w:type="spellEnd"/>
      <w:r w:rsidRPr="00CA0529">
        <w:rPr>
          <w:rFonts w:ascii="Times New Roman" w:hAnsi="Times New Roman" w:cs="Times New Roman"/>
          <w:sz w:val="26"/>
          <w:szCs w:val="26"/>
          <w:lang w:val="uk-UA"/>
        </w:rPr>
        <w:t xml:space="preserve"> (</w:t>
      </w:r>
      <w:proofErr w:type="spellStart"/>
      <w:r w:rsidRPr="00CA0529">
        <w:rPr>
          <w:rFonts w:ascii="Times New Roman" w:hAnsi="Times New Roman" w:cs="Times New Roman"/>
          <w:sz w:val="26"/>
          <w:szCs w:val="26"/>
          <w:lang w:val="uk-UA"/>
        </w:rPr>
        <w:t>підписувачів</w:t>
      </w:r>
      <w:proofErr w:type="spellEnd"/>
      <w:r w:rsidRPr="00CA0529">
        <w:rPr>
          <w:rFonts w:ascii="Times New Roman" w:hAnsi="Times New Roman" w:cs="Times New Roman"/>
          <w:sz w:val="26"/>
          <w:szCs w:val="26"/>
          <w:lang w:val="uk-UA"/>
        </w:rPr>
        <w:t>), якому (яким) надається право підпису електронних документів.</w:t>
      </w:r>
    </w:p>
    <w:p w:rsidR="003779A5" w:rsidRPr="00CA0529" w:rsidRDefault="003779A5" w:rsidP="003779A5">
      <w:pPr>
        <w:spacing w:after="0" w:line="240" w:lineRule="auto"/>
        <w:ind w:firstLine="709"/>
        <w:jc w:val="both"/>
        <w:outlineLvl w:val="2"/>
        <w:rPr>
          <w:rFonts w:ascii="Times New Roman" w:hAnsi="Times New Roman" w:cs="Times New Roman"/>
          <w:sz w:val="26"/>
          <w:szCs w:val="26"/>
          <w:lang w:val="uk-UA"/>
        </w:rPr>
      </w:pPr>
      <w:r w:rsidRPr="00CA0529">
        <w:rPr>
          <w:rFonts w:ascii="Times New Roman" w:hAnsi="Times New Roman" w:cs="Times New Roman"/>
          <w:sz w:val="26"/>
          <w:szCs w:val="26"/>
          <w:lang w:val="uk-UA"/>
        </w:rPr>
        <w:t xml:space="preserve">Перша квитанція, що формується за результатами зазначеної в п. 7 </w:t>
      </w:r>
      <w:proofErr w:type="spellStart"/>
      <w:r w:rsidRPr="00CA0529">
        <w:rPr>
          <w:rFonts w:ascii="Times New Roman" w:hAnsi="Times New Roman" w:cs="Times New Roman"/>
          <w:sz w:val="26"/>
          <w:szCs w:val="26"/>
          <w:lang w:val="uk-UA"/>
        </w:rPr>
        <w:t>розд</w:t>
      </w:r>
      <w:proofErr w:type="spellEnd"/>
      <w:r w:rsidRPr="00CA0529">
        <w:rPr>
          <w:rFonts w:ascii="Times New Roman" w:hAnsi="Times New Roman" w:cs="Times New Roman"/>
          <w:sz w:val="26"/>
          <w:szCs w:val="26"/>
          <w:lang w:val="uk-UA"/>
        </w:rPr>
        <w:t>. II Порядку № 557 автоматизованої перевірки Повідомлення, надсилається платнику (автору) протягом двох годин з часу його отримання контролюючим органом, в іншому разі – протягом перших двох годин наступного операційного дня.</w:t>
      </w:r>
    </w:p>
    <w:p w:rsidR="003779A5" w:rsidRPr="00CA0529" w:rsidRDefault="003779A5" w:rsidP="003779A5">
      <w:pPr>
        <w:spacing w:after="0" w:line="240" w:lineRule="auto"/>
        <w:ind w:firstLine="709"/>
        <w:jc w:val="both"/>
        <w:outlineLvl w:val="2"/>
        <w:rPr>
          <w:rFonts w:ascii="Times New Roman" w:hAnsi="Times New Roman" w:cs="Times New Roman"/>
          <w:sz w:val="26"/>
          <w:szCs w:val="26"/>
          <w:lang w:val="uk-UA"/>
        </w:rPr>
      </w:pPr>
      <w:r w:rsidRPr="00CA0529">
        <w:rPr>
          <w:rFonts w:ascii="Times New Roman" w:hAnsi="Times New Roman" w:cs="Times New Roman"/>
          <w:sz w:val="26"/>
          <w:szCs w:val="26"/>
          <w:lang w:val="uk-UA"/>
        </w:rPr>
        <w:t>Друга квитанція формується автоматично та є підтвердженням про прийняття або повідомленням про неприйняття в контролюючому органі Повідомлення.</w:t>
      </w:r>
    </w:p>
    <w:p w:rsidR="003779A5" w:rsidRPr="00CA0529" w:rsidRDefault="003779A5" w:rsidP="003779A5">
      <w:pPr>
        <w:spacing w:after="0" w:line="240" w:lineRule="auto"/>
        <w:ind w:firstLine="709"/>
        <w:jc w:val="both"/>
        <w:outlineLvl w:val="2"/>
        <w:rPr>
          <w:rFonts w:ascii="Times New Roman" w:hAnsi="Times New Roman" w:cs="Times New Roman"/>
          <w:sz w:val="26"/>
          <w:szCs w:val="26"/>
          <w:lang w:val="uk-UA"/>
        </w:rPr>
      </w:pPr>
      <w:r w:rsidRPr="00CA0529">
        <w:rPr>
          <w:rFonts w:ascii="Times New Roman" w:hAnsi="Times New Roman" w:cs="Times New Roman"/>
          <w:sz w:val="26"/>
          <w:szCs w:val="26"/>
          <w:lang w:val="uk-UA"/>
        </w:rPr>
        <w:t xml:space="preserve">Повідомлення може бути направлено через: інформаційно-телекомунікаційну систему «Електронний кабінет» (далі – Електронний кабінет), програмне забезпечення «Спеціалізоване клієнтське програмне забезпечення для </w:t>
      </w:r>
      <w:r w:rsidRPr="00CA0529">
        <w:rPr>
          <w:rFonts w:ascii="Times New Roman" w:hAnsi="Times New Roman" w:cs="Times New Roman"/>
          <w:sz w:val="26"/>
          <w:szCs w:val="26"/>
          <w:lang w:val="uk-UA"/>
        </w:rPr>
        <w:lastRenderedPageBreak/>
        <w:t>формування та подання звітності до «Єдиного вікна подання електронної звітності» або інше програмне забезпечення, яке використовує платник.</w:t>
      </w:r>
    </w:p>
    <w:p w:rsidR="003779A5" w:rsidRPr="00CA0529" w:rsidRDefault="003779A5" w:rsidP="003779A5">
      <w:pPr>
        <w:spacing w:after="0" w:line="240" w:lineRule="auto"/>
        <w:ind w:firstLine="709"/>
        <w:jc w:val="both"/>
        <w:outlineLvl w:val="2"/>
        <w:rPr>
          <w:rFonts w:ascii="Times New Roman" w:hAnsi="Times New Roman" w:cs="Times New Roman"/>
          <w:sz w:val="26"/>
          <w:szCs w:val="26"/>
          <w:lang w:val="uk-UA"/>
        </w:rPr>
      </w:pPr>
      <w:r w:rsidRPr="00CA0529">
        <w:rPr>
          <w:rFonts w:ascii="Times New Roman" w:hAnsi="Times New Roman" w:cs="Times New Roman"/>
          <w:sz w:val="26"/>
          <w:szCs w:val="26"/>
          <w:lang w:val="uk-UA"/>
        </w:rPr>
        <w:t xml:space="preserve">Вхід до Електронного кабінету здійснюється за </w:t>
      </w:r>
      <w:proofErr w:type="spellStart"/>
      <w:r w:rsidRPr="00CA0529">
        <w:rPr>
          <w:rFonts w:ascii="Times New Roman" w:hAnsi="Times New Roman" w:cs="Times New Roman"/>
          <w:sz w:val="26"/>
          <w:szCs w:val="26"/>
          <w:lang w:val="uk-UA"/>
        </w:rPr>
        <w:t>адресою</w:t>
      </w:r>
      <w:proofErr w:type="spellEnd"/>
      <w:r w:rsidRPr="00CA0529">
        <w:rPr>
          <w:rFonts w:ascii="Times New Roman" w:hAnsi="Times New Roman" w:cs="Times New Roman"/>
          <w:sz w:val="26"/>
          <w:szCs w:val="26"/>
          <w:lang w:val="uk-UA"/>
        </w:rPr>
        <w:t xml:space="preserve">: https://cabinet.tax.gov.ua, а також через офіційний </w:t>
      </w:r>
      <w:proofErr w:type="spellStart"/>
      <w:r w:rsidRPr="00CA0529">
        <w:rPr>
          <w:rFonts w:ascii="Times New Roman" w:hAnsi="Times New Roman" w:cs="Times New Roman"/>
          <w:sz w:val="26"/>
          <w:szCs w:val="26"/>
          <w:lang w:val="uk-UA"/>
        </w:rPr>
        <w:t>вебпортал</w:t>
      </w:r>
      <w:proofErr w:type="spellEnd"/>
      <w:r w:rsidRPr="00CA0529">
        <w:rPr>
          <w:rFonts w:ascii="Times New Roman" w:hAnsi="Times New Roman" w:cs="Times New Roman"/>
          <w:sz w:val="26"/>
          <w:szCs w:val="26"/>
          <w:lang w:val="uk-UA"/>
        </w:rPr>
        <w:t xml:space="preserve"> ДПС. Робота у приватній частині Електронного кабінету здійснюється після проходження користувачем електронної ідентифікації онлайн з використанням кваліфікованого електронного підпису (далі – КЕП). </w:t>
      </w:r>
    </w:p>
    <w:p w:rsidR="003779A5" w:rsidRPr="00CA0529" w:rsidRDefault="003779A5" w:rsidP="003779A5">
      <w:pPr>
        <w:spacing w:after="0" w:line="240" w:lineRule="auto"/>
        <w:ind w:firstLine="709"/>
        <w:jc w:val="both"/>
        <w:outlineLvl w:val="2"/>
        <w:rPr>
          <w:rFonts w:ascii="Times New Roman" w:hAnsi="Times New Roman" w:cs="Times New Roman"/>
          <w:sz w:val="26"/>
          <w:szCs w:val="26"/>
          <w:lang w:val="uk-UA"/>
        </w:rPr>
      </w:pPr>
      <w:r w:rsidRPr="00CA0529">
        <w:rPr>
          <w:rFonts w:ascii="Times New Roman" w:hAnsi="Times New Roman" w:cs="Times New Roman"/>
          <w:sz w:val="26"/>
          <w:szCs w:val="26"/>
          <w:lang w:val="uk-UA"/>
        </w:rPr>
        <w:t xml:space="preserve">Платник (автор) має право отримати кваліфіковану електронну довірчу послугу у будь-якого кваліфікованого надавача електронних довірчих послуг (абзац третій п. 2 </w:t>
      </w:r>
      <w:proofErr w:type="spellStart"/>
      <w:r w:rsidRPr="00CA0529">
        <w:rPr>
          <w:rFonts w:ascii="Times New Roman" w:hAnsi="Times New Roman" w:cs="Times New Roman"/>
          <w:sz w:val="26"/>
          <w:szCs w:val="26"/>
          <w:lang w:val="uk-UA"/>
        </w:rPr>
        <w:t>розд</w:t>
      </w:r>
      <w:proofErr w:type="spellEnd"/>
      <w:r w:rsidRPr="00CA0529">
        <w:rPr>
          <w:rFonts w:ascii="Times New Roman" w:hAnsi="Times New Roman" w:cs="Times New Roman"/>
          <w:sz w:val="26"/>
          <w:szCs w:val="26"/>
          <w:lang w:val="uk-UA"/>
        </w:rPr>
        <w:t>. ІІ Порядку № 557).</w:t>
      </w:r>
    </w:p>
    <w:p w:rsidR="003779A5" w:rsidRPr="00CA0529" w:rsidRDefault="003779A5" w:rsidP="003779A5">
      <w:pPr>
        <w:spacing w:after="0" w:line="240" w:lineRule="auto"/>
        <w:ind w:firstLine="709"/>
        <w:jc w:val="both"/>
        <w:outlineLvl w:val="2"/>
        <w:rPr>
          <w:rFonts w:ascii="Times New Roman" w:hAnsi="Times New Roman" w:cs="Times New Roman"/>
          <w:sz w:val="26"/>
          <w:szCs w:val="26"/>
          <w:lang w:val="uk-UA"/>
        </w:rPr>
      </w:pPr>
      <w:r w:rsidRPr="00CA0529">
        <w:rPr>
          <w:rFonts w:ascii="Times New Roman" w:hAnsi="Times New Roman" w:cs="Times New Roman"/>
          <w:sz w:val="26"/>
          <w:szCs w:val="26"/>
          <w:lang w:val="uk-UA"/>
        </w:rPr>
        <w:t>У розділі «Введення звітності» приватної частини (особистого кабінету) Електронного кабінету необхідно створити документ за формою J1391103 (для юридичних осіб) або F1391103 (для фізичних осіб).</w:t>
      </w:r>
    </w:p>
    <w:p w:rsidR="003779A5" w:rsidRPr="00CA0529" w:rsidRDefault="003779A5" w:rsidP="003779A5">
      <w:pPr>
        <w:spacing w:after="0" w:line="240" w:lineRule="auto"/>
        <w:ind w:firstLine="709"/>
        <w:jc w:val="both"/>
        <w:outlineLvl w:val="2"/>
        <w:rPr>
          <w:rFonts w:ascii="Times New Roman" w:hAnsi="Times New Roman" w:cs="Times New Roman"/>
          <w:sz w:val="26"/>
          <w:szCs w:val="26"/>
          <w:lang w:val="uk-UA"/>
        </w:rPr>
      </w:pPr>
      <w:r w:rsidRPr="00CA0529">
        <w:rPr>
          <w:rFonts w:ascii="Times New Roman" w:hAnsi="Times New Roman" w:cs="Times New Roman"/>
          <w:sz w:val="26"/>
          <w:szCs w:val="26"/>
          <w:lang w:val="uk-UA"/>
        </w:rPr>
        <w:t>При заповненні реквізитів Повідомлення, зокрема зазначається:</w:t>
      </w:r>
      <w:r w:rsidRPr="00CA0529">
        <w:rPr>
          <w:rFonts w:ascii="Times New Roman" w:hAnsi="Times New Roman" w:cs="Times New Roman"/>
          <w:sz w:val="26"/>
          <w:szCs w:val="26"/>
          <w:lang w:val="uk-UA"/>
        </w:rPr>
        <w:br/>
        <w:t>     поточна дата та порядковий номер;</w:t>
      </w:r>
      <w:r w:rsidRPr="00CA0529">
        <w:rPr>
          <w:rFonts w:ascii="Times New Roman" w:hAnsi="Times New Roman" w:cs="Times New Roman"/>
          <w:sz w:val="26"/>
          <w:szCs w:val="26"/>
          <w:lang w:val="uk-UA"/>
        </w:rPr>
        <w:br/>
        <w:t>     найменування (або прізвище, ім’я, по батькові (за наявності) для фізичних осіб) платника (автора);</w:t>
      </w:r>
    </w:p>
    <w:p w:rsidR="003779A5" w:rsidRPr="00CA0529" w:rsidRDefault="003779A5" w:rsidP="003779A5">
      <w:pPr>
        <w:spacing w:after="0" w:line="240" w:lineRule="auto"/>
        <w:ind w:firstLine="709"/>
        <w:jc w:val="both"/>
        <w:outlineLvl w:val="2"/>
        <w:rPr>
          <w:rFonts w:ascii="Times New Roman" w:hAnsi="Times New Roman" w:cs="Times New Roman"/>
          <w:sz w:val="26"/>
          <w:szCs w:val="26"/>
          <w:lang w:val="uk-UA"/>
        </w:rPr>
      </w:pPr>
      <w:r w:rsidRPr="00CA0529">
        <w:rPr>
          <w:rFonts w:ascii="Times New Roman" w:hAnsi="Times New Roman" w:cs="Times New Roman"/>
          <w:sz w:val="26"/>
          <w:szCs w:val="26"/>
          <w:lang w:val="uk-UA"/>
        </w:rPr>
        <w:t>код за ЄДРПОУ/реєстраційний номер облікової картки платника податків або серія (за наявності),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w:t>
      </w:r>
    </w:p>
    <w:p w:rsidR="003779A5" w:rsidRPr="00CA0529" w:rsidRDefault="003779A5" w:rsidP="003779A5">
      <w:pPr>
        <w:spacing w:after="0" w:line="240" w:lineRule="auto"/>
        <w:ind w:firstLine="709"/>
        <w:jc w:val="both"/>
        <w:outlineLvl w:val="2"/>
        <w:rPr>
          <w:rFonts w:ascii="Times New Roman" w:hAnsi="Times New Roman" w:cs="Times New Roman"/>
          <w:sz w:val="26"/>
          <w:szCs w:val="26"/>
          <w:lang w:val="uk-UA"/>
        </w:rPr>
      </w:pPr>
      <w:r w:rsidRPr="00CA0529">
        <w:rPr>
          <w:rFonts w:ascii="Times New Roman" w:hAnsi="Times New Roman" w:cs="Times New Roman"/>
          <w:sz w:val="26"/>
          <w:szCs w:val="26"/>
          <w:lang w:val="uk-UA"/>
        </w:rPr>
        <w:t>До табличної частини Повідомлення вноситься інформація:</w:t>
      </w:r>
    </w:p>
    <w:p w:rsidR="003779A5" w:rsidRPr="00CA0529" w:rsidRDefault="003779A5" w:rsidP="003779A5">
      <w:pPr>
        <w:spacing w:after="0" w:line="240" w:lineRule="auto"/>
        <w:ind w:firstLine="709"/>
        <w:jc w:val="both"/>
        <w:outlineLvl w:val="2"/>
        <w:rPr>
          <w:rFonts w:ascii="Times New Roman" w:hAnsi="Times New Roman" w:cs="Times New Roman"/>
          <w:sz w:val="26"/>
          <w:szCs w:val="26"/>
          <w:lang w:val="uk-UA"/>
        </w:rPr>
      </w:pPr>
      <w:r w:rsidRPr="00CA0529">
        <w:rPr>
          <w:rFonts w:ascii="Times New Roman" w:hAnsi="Times New Roman" w:cs="Times New Roman"/>
          <w:sz w:val="26"/>
          <w:szCs w:val="26"/>
          <w:lang w:val="uk-UA"/>
        </w:rPr>
        <w:t>прізвище, ім’я, по батькові (за наявності) відповідальної особи, якій надається право підпису електронних документів;</w:t>
      </w:r>
    </w:p>
    <w:p w:rsidR="003779A5" w:rsidRPr="00CA0529" w:rsidRDefault="003779A5" w:rsidP="003779A5">
      <w:pPr>
        <w:spacing w:after="0" w:line="240" w:lineRule="auto"/>
        <w:ind w:firstLine="709"/>
        <w:jc w:val="both"/>
        <w:outlineLvl w:val="2"/>
        <w:rPr>
          <w:rFonts w:ascii="Times New Roman" w:hAnsi="Times New Roman" w:cs="Times New Roman"/>
          <w:sz w:val="26"/>
          <w:szCs w:val="26"/>
          <w:lang w:val="uk-UA"/>
        </w:rPr>
      </w:pPr>
      <w:r w:rsidRPr="00CA0529">
        <w:rPr>
          <w:rFonts w:ascii="Times New Roman" w:hAnsi="Times New Roman" w:cs="Times New Roman"/>
          <w:sz w:val="26"/>
          <w:szCs w:val="26"/>
          <w:lang w:val="uk-UA"/>
        </w:rPr>
        <w:t>реєстраційний номер облікової картки платника податків або серія (за наявності),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w:t>
      </w:r>
    </w:p>
    <w:p w:rsidR="00BE0335" w:rsidRPr="00CA0529" w:rsidRDefault="003779A5" w:rsidP="003779A5">
      <w:pPr>
        <w:spacing w:after="0" w:line="240" w:lineRule="auto"/>
        <w:ind w:firstLine="709"/>
        <w:jc w:val="both"/>
        <w:outlineLvl w:val="2"/>
        <w:rPr>
          <w:rFonts w:ascii="Times New Roman" w:hAnsi="Times New Roman" w:cs="Times New Roman"/>
          <w:sz w:val="26"/>
          <w:szCs w:val="26"/>
          <w:lang w:val="uk-UA"/>
        </w:rPr>
      </w:pPr>
      <w:r w:rsidRPr="00CA0529">
        <w:rPr>
          <w:rFonts w:ascii="Times New Roman" w:hAnsi="Times New Roman" w:cs="Times New Roman"/>
          <w:sz w:val="26"/>
          <w:szCs w:val="26"/>
          <w:lang w:val="uk-UA"/>
        </w:rPr>
        <w:t>посада фізичної особи, якій делеговано право підпису електронних документів;</w:t>
      </w:r>
    </w:p>
    <w:p w:rsidR="003779A5" w:rsidRPr="00CA0529" w:rsidRDefault="003779A5" w:rsidP="003779A5">
      <w:pPr>
        <w:spacing w:after="0" w:line="240" w:lineRule="auto"/>
        <w:ind w:firstLine="709"/>
        <w:jc w:val="both"/>
        <w:outlineLvl w:val="2"/>
        <w:rPr>
          <w:rFonts w:ascii="Times New Roman" w:hAnsi="Times New Roman" w:cs="Times New Roman"/>
          <w:sz w:val="26"/>
          <w:szCs w:val="26"/>
          <w:lang w:val="uk-UA"/>
        </w:rPr>
      </w:pPr>
      <w:r w:rsidRPr="00CA0529">
        <w:rPr>
          <w:rFonts w:ascii="Times New Roman" w:hAnsi="Times New Roman" w:cs="Times New Roman"/>
          <w:sz w:val="26"/>
          <w:szCs w:val="26"/>
          <w:lang w:val="uk-UA"/>
        </w:rPr>
        <w:t>тип підпису: Директор/Бухгалтер/Підпис податкових накладних/Печатка/ Технологічний сертифікат/Уповноважена особа;</w:t>
      </w:r>
    </w:p>
    <w:p w:rsidR="003779A5" w:rsidRPr="00CA0529" w:rsidRDefault="003779A5" w:rsidP="003779A5">
      <w:pPr>
        <w:spacing w:after="0" w:line="240" w:lineRule="auto"/>
        <w:ind w:firstLine="709"/>
        <w:jc w:val="both"/>
        <w:outlineLvl w:val="2"/>
        <w:rPr>
          <w:rFonts w:ascii="Times New Roman" w:hAnsi="Times New Roman" w:cs="Times New Roman"/>
          <w:sz w:val="26"/>
          <w:szCs w:val="26"/>
          <w:lang w:val="uk-UA"/>
        </w:rPr>
      </w:pPr>
      <w:r w:rsidRPr="00CA0529">
        <w:rPr>
          <w:rFonts w:ascii="Times New Roman" w:hAnsi="Times New Roman" w:cs="Times New Roman"/>
          <w:sz w:val="26"/>
          <w:szCs w:val="26"/>
          <w:lang w:val="uk-UA"/>
        </w:rPr>
        <w:t>ініціали та прізвище керівника;</w:t>
      </w:r>
    </w:p>
    <w:p w:rsidR="003779A5" w:rsidRPr="00CA0529" w:rsidRDefault="003779A5" w:rsidP="003779A5">
      <w:pPr>
        <w:spacing w:after="0" w:line="240" w:lineRule="auto"/>
        <w:ind w:firstLine="709"/>
        <w:jc w:val="both"/>
        <w:outlineLvl w:val="2"/>
        <w:rPr>
          <w:rFonts w:ascii="Times New Roman" w:hAnsi="Times New Roman" w:cs="Times New Roman"/>
          <w:sz w:val="26"/>
          <w:szCs w:val="26"/>
          <w:lang w:val="uk-UA"/>
        </w:rPr>
      </w:pPr>
      <w:r w:rsidRPr="00CA0529">
        <w:rPr>
          <w:rFonts w:ascii="Times New Roman" w:hAnsi="Times New Roman" w:cs="Times New Roman"/>
          <w:sz w:val="26"/>
          <w:szCs w:val="26"/>
          <w:lang w:val="uk-UA"/>
        </w:rPr>
        <w:t>посада, ініціали та прізвище виконавця та контактний телефон.</w:t>
      </w:r>
    </w:p>
    <w:p w:rsidR="003779A5" w:rsidRPr="00CA0529" w:rsidRDefault="003779A5" w:rsidP="003779A5">
      <w:pPr>
        <w:spacing w:after="0" w:line="240" w:lineRule="auto"/>
        <w:ind w:firstLine="709"/>
        <w:jc w:val="both"/>
        <w:outlineLvl w:val="2"/>
        <w:rPr>
          <w:rFonts w:ascii="Times New Roman" w:hAnsi="Times New Roman" w:cs="Times New Roman"/>
          <w:sz w:val="26"/>
          <w:szCs w:val="26"/>
          <w:lang w:val="uk-UA"/>
        </w:rPr>
      </w:pPr>
      <w:r w:rsidRPr="00CA0529">
        <w:rPr>
          <w:rFonts w:ascii="Times New Roman" w:hAnsi="Times New Roman" w:cs="Times New Roman"/>
          <w:sz w:val="26"/>
          <w:szCs w:val="26"/>
          <w:lang w:val="uk-UA"/>
        </w:rPr>
        <w:t>При цьому у полі «Виконавець» при заповненні Повідомлення вказується особа, КЕП якої накладений на сформоване Повідомлення.</w:t>
      </w:r>
    </w:p>
    <w:p w:rsidR="003779A5" w:rsidRPr="00CA0529" w:rsidRDefault="003779A5" w:rsidP="003779A5">
      <w:pPr>
        <w:spacing w:after="0" w:line="240" w:lineRule="auto"/>
        <w:ind w:firstLine="709"/>
        <w:jc w:val="both"/>
        <w:outlineLvl w:val="2"/>
        <w:rPr>
          <w:rFonts w:ascii="Times New Roman" w:hAnsi="Times New Roman" w:cs="Times New Roman"/>
          <w:sz w:val="26"/>
          <w:szCs w:val="26"/>
          <w:lang w:val="uk-UA"/>
        </w:rPr>
      </w:pPr>
      <w:r w:rsidRPr="00CA0529">
        <w:rPr>
          <w:rFonts w:ascii="Times New Roman" w:hAnsi="Times New Roman" w:cs="Times New Roman"/>
          <w:sz w:val="26"/>
          <w:szCs w:val="26"/>
          <w:lang w:val="uk-UA"/>
        </w:rPr>
        <w:t>З метою недопущення помилок при заповненні повідомлення на панелі інструментів необхідно натиснути кнопку «Перевірка».</w:t>
      </w:r>
    </w:p>
    <w:p w:rsidR="003779A5" w:rsidRPr="00CA0529" w:rsidRDefault="003779A5" w:rsidP="003779A5">
      <w:pPr>
        <w:spacing w:after="0" w:line="240" w:lineRule="auto"/>
        <w:ind w:firstLine="709"/>
        <w:jc w:val="both"/>
        <w:outlineLvl w:val="2"/>
        <w:rPr>
          <w:rFonts w:ascii="Times New Roman" w:hAnsi="Times New Roman" w:cs="Times New Roman"/>
          <w:sz w:val="26"/>
          <w:szCs w:val="26"/>
          <w:lang w:val="uk-UA"/>
        </w:rPr>
      </w:pPr>
      <w:r w:rsidRPr="00CA0529">
        <w:rPr>
          <w:rFonts w:ascii="Times New Roman" w:hAnsi="Times New Roman" w:cs="Times New Roman"/>
          <w:sz w:val="26"/>
          <w:szCs w:val="26"/>
          <w:lang w:val="uk-UA"/>
        </w:rPr>
        <w:t>При відсутності помилок активується кнопка «Підписати».</w:t>
      </w:r>
    </w:p>
    <w:p w:rsidR="00B01BCB" w:rsidRDefault="003779A5" w:rsidP="003779A5">
      <w:pPr>
        <w:spacing w:after="0" w:line="240" w:lineRule="auto"/>
        <w:ind w:firstLine="709"/>
        <w:jc w:val="both"/>
        <w:outlineLvl w:val="2"/>
        <w:rPr>
          <w:rFonts w:ascii="Times New Roman" w:eastAsia="Times New Roman" w:hAnsi="Times New Roman" w:cs="Times New Roman"/>
          <w:b/>
          <w:bCs/>
          <w:sz w:val="28"/>
          <w:szCs w:val="28"/>
          <w:lang w:val="uk-UA" w:eastAsia="ru-RU"/>
        </w:rPr>
      </w:pPr>
      <w:r w:rsidRPr="00CA0529">
        <w:rPr>
          <w:rFonts w:ascii="Times New Roman" w:hAnsi="Times New Roman" w:cs="Times New Roman"/>
          <w:sz w:val="26"/>
          <w:szCs w:val="26"/>
          <w:lang w:val="uk-UA"/>
        </w:rPr>
        <w:t xml:space="preserve">На сформоване Повідомлення першими накладаються КЕП усіх осіб, включених до Повідомлення, у порядку черговості їх внесення до Повідомлення, після них – КЕП керівника і останньою – печатка (за наявності) (абзац перший п. 4 </w:t>
      </w:r>
      <w:proofErr w:type="spellStart"/>
      <w:r w:rsidRPr="00CA0529">
        <w:rPr>
          <w:rFonts w:ascii="Times New Roman" w:hAnsi="Times New Roman" w:cs="Times New Roman"/>
          <w:sz w:val="26"/>
          <w:szCs w:val="26"/>
          <w:lang w:val="uk-UA"/>
        </w:rPr>
        <w:t>розд</w:t>
      </w:r>
      <w:proofErr w:type="spellEnd"/>
      <w:r w:rsidRPr="00CA0529">
        <w:rPr>
          <w:rFonts w:ascii="Times New Roman" w:hAnsi="Times New Roman" w:cs="Times New Roman"/>
          <w:sz w:val="26"/>
          <w:szCs w:val="26"/>
          <w:lang w:val="uk-UA"/>
        </w:rPr>
        <w:t>. ІІІ Порядку № 557).</w:t>
      </w:r>
    </w:p>
    <w:p w:rsidR="00B01BCB" w:rsidRDefault="00B01BCB" w:rsidP="003779A5">
      <w:pPr>
        <w:spacing w:after="0" w:line="240" w:lineRule="auto"/>
        <w:ind w:firstLine="709"/>
        <w:jc w:val="both"/>
        <w:outlineLvl w:val="2"/>
        <w:rPr>
          <w:rFonts w:ascii="Times New Roman" w:eastAsia="Times New Roman" w:hAnsi="Times New Roman" w:cs="Times New Roman"/>
          <w:b/>
          <w:bCs/>
          <w:sz w:val="28"/>
          <w:szCs w:val="28"/>
          <w:lang w:val="uk-UA" w:eastAsia="ru-RU"/>
        </w:rPr>
      </w:pPr>
    </w:p>
    <w:p w:rsidR="00B01BCB" w:rsidRPr="00B01BCB" w:rsidRDefault="00B01BCB" w:rsidP="00B01BCB">
      <w:pPr>
        <w:spacing w:after="0" w:line="240" w:lineRule="auto"/>
        <w:jc w:val="both"/>
        <w:rPr>
          <w:rFonts w:ascii="Times New Roman" w:hAnsi="Times New Roman" w:cs="Times New Roman"/>
          <w:sz w:val="20"/>
          <w:szCs w:val="20"/>
          <w:lang w:val="uk-UA"/>
        </w:rPr>
      </w:pPr>
      <w:r w:rsidRPr="00B01BCB">
        <w:rPr>
          <w:rFonts w:ascii="Times New Roman" w:hAnsi="Times New Roman" w:cs="Times New Roman"/>
          <w:sz w:val="20"/>
          <w:szCs w:val="20"/>
          <w:lang w:val="uk-UA"/>
        </w:rPr>
        <w:t xml:space="preserve">18002, м. Черкаси, вул. Хрещатик,235                                           </w:t>
      </w:r>
      <w:r w:rsidRPr="00EA716F">
        <w:rPr>
          <w:rFonts w:ascii="Times New Roman" w:hAnsi="Times New Roman" w:cs="Times New Roman"/>
          <w:sz w:val="20"/>
          <w:szCs w:val="20"/>
          <w:lang w:val="en-US"/>
        </w:rPr>
        <w:t>e</w:t>
      </w:r>
      <w:r w:rsidRPr="00B01BCB">
        <w:rPr>
          <w:rFonts w:ascii="Times New Roman" w:hAnsi="Times New Roman" w:cs="Times New Roman"/>
          <w:sz w:val="20"/>
          <w:szCs w:val="20"/>
          <w:lang w:val="uk-UA"/>
        </w:rPr>
        <w:t>-</w:t>
      </w:r>
      <w:r w:rsidRPr="00EA716F">
        <w:rPr>
          <w:rFonts w:ascii="Times New Roman" w:hAnsi="Times New Roman" w:cs="Times New Roman"/>
          <w:sz w:val="20"/>
          <w:szCs w:val="20"/>
          <w:lang w:val="en-US"/>
        </w:rPr>
        <w:t>mail</w:t>
      </w:r>
      <w:r w:rsidRPr="00B01BCB">
        <w:rPr>
          <w:rFonts w:ascii="Times New Roman" w:hAnsi="Times New Roman" w:cs="Times New Roman"/>
          <w:sz w:val="20"/>
          <w:szCs w:val="20"/>
          <w:lang w:val="uk-UA"/>
        </w:rPr>
        <w:t xml:space="preserve">: </w:t>
      </w:r>
      <w:hyperlink r:id="rId6" w:history="1">
        <w:r w:rsidRPr="00EA716F">
          <w:rPr>
            <w:rStyle w:val="a5"/>
            <w:rFonts w:ascii="Times New Roman" w:hAnsi="Times New Roman" w:cs="Times New Roman"/>
            <w:sz w:val="20"/>
            <w:szCs w:val="20"/>
            <w:lang w:val="en-US"/>
          </w:rPr>
          <w:t>ck</w:t>
        </w:r>
        <w:r w:rsidRPr="00B01BCB">
          <w:rPr>
            <w:rStyle w:val="a5"/>
            <w:rFonts w:ascii="Times New Roman" w:hAnsi="Times New Roman" w:cs="Times New Roman"/>
            <w:sz w:val="20"/>
            <w:szCs w:val="20"/>
            <w:lang w:val="uk-UA"/>
          </w:rPr>
          <w:t>.</w:t>
        </w:r>
        <w:r w:rsidRPr="00EA716F">
          <w:rPr>
            <w:rStyle w:val="a5"/>
            <w:rFonts w:ascii="Times New Roman" w:hAnsi="Times New Roman" w:cs="Times New Roman"/>
            <w:sz w:val="20"/>
            <w:szCs w:val="20"/>
            <w:lang w:val="en-US"/>
          </w:rPr>
          <w:t>zmi</w:t>
        </w:r>
        <w:r w:rsidRPr="00B01BCB">
          <w:rPr>
            <w:rStyle w:val="a5"/>
            <w:rFonts w:ascii="Times New Roman" w:hAnsi="Times New Roman" w:cs="Times New Roman"/>
            <w:sz w:val="20"/>
            <w:szCs w:val="20"/>
            <w:lang w:val="uk-UA"/>
          </w:rPr>
          <w:t>@</w:t>
        </w:r>
        <w:r w:rsidRPr="00EA716F">
          <w:rPr>
            <w:rStyle w:val="a5"/>
            <w:rFonts w:ascii="Times New Roman" w:hAnsi="Times New Roman" w:cs="Times New Roman"/>
            <w:sz w:val="20"/>
            <w:szCs w:val="20"/>
            <w:lang w:val="en-US"/>
          </w:rPr>
          <w:t>tax</w:t>
        </w:r>
        <w:r w:rsidRPr="00B01BCB">
          <w:rPr>
            <w:rStyle w:val="a5"/>
            <w:rFonts w:ascii="Times New Roman" w:hAnsi="Times New Roman" w:cs="Times New Roman"/>
            <w:sz w:val="20"/>
            <w:szCs w:val="20"/>
            <w:lang w:val="uk-UA"/>
          </w:rPr>
          <w:t>.</w:t>
        </w:r>
        <w:r w:rsidRPr="00EA716F">
          <w:rPr>
            <w:rStyle w:val="a5"/>
            <w:rFonts w:ascii="Times New Roman" w:hAnsi="Times New Roman" w:cs="Times New Roman"/>
            <w:sz w:val="20"/>
            <w:szCs w:val="20"/>
            <w:lang w:val="en-US"/>
          </w:rPr>
          <w:t>gov</w:t>
        </w:r>
        <w:r w:rsidRPr="00B01BCB">
          <w:rPr>
            <w:rStyle w:val="a5"/>
            <w:rFonts w:ascii="Times New Roman" w:hAnsi="Times New Roman" w:cs="Times New Roman"/>
            <w:sz w:val="20"/>
            <w:szCs w:val="20"/>
            <w:lang w:val="uk-UA"/>
          </w:rPr>
          <w:t>.</w:t>
        </w:r>
        <w:proofErr w:type="spellStart"/>
        <w:r w:rsidRPr="00EA716F">
          <w:rPr>
            <w:rStyle w:val="a5"/>
            <w:rFonts w:ascii="Times New Roman" w:hAnsi="Times New Roman" w:cs="Times New Roman"/>
            <w:sz w:val="20"/>
            <w:szCs w:val="20"/>
            <w:lang w:val="en-US"/>
          </w:rPr>
          <w:t>ua</w:t>
        </w:r>
        <w:proofErr w:type="spellEnd"/>
      </w:hyperlink>
    </w:p>
    <w:p w:rsidR="00B01BCB" w:rsidRPr="00B01BCB" w:rsidRDefault="00B01BCB" w:rsidP="00CA0529">
      <w:pPr>
        <w:spacing w:after="0" w:line="240" w:lineRule="auto"/>
        <w:jc w:val="both"/>
        <w:rPr>
          <w:rFonts w:ascii="Times New Roman" w:eastAsia="Times New Roman" w:hAnsi="Times New Roman" w:cs="Times New Roman"/>
          <w:b/>
          <w:bCs/>
          <w:sz w:val="28"/>
          <w:szCs w:val="28"/>
          <w:lang w:eastAsia="ru-RU"/>
        </w:rPr>
      </w:pPr>
      <w:r w:rsidRPr="00EA716F">
        <w:rPr>
          <w:rFonts w:ascii="Times New Roman" w:hAnsi="Times New Roman" w:cs="Times New Roman"/>
          <w:sz w:val="20"/>
          <w:szCs w:val="20"/>
        </w:rPr>
        <w:t xml:space="preserve">тел.(0472) 33-91-34                                                                           </w:t>
      </w:r>
      <w:hyperlink r:id="rId7" w:history="1">
        <w:r w:rsidRPr="00EA716F">
          <w:rPr>
            <w:rStyle w:val="a5"/>
            <w:rFonts w:ascii="Times New Roman" w:hAnsi="Times New Roman" w:cs="Times New Roman"/>
            <w:sz w:val="20"/>
            <w:szCs w:val="20"/>
          </w:rPr>
          <w:t>https://ck.tax.gov.ua/</w:t>
        </w:r>
      </w:hyperlink>
      <w:bookmarkStart w:id="1" w:name="_GoBack"/>
      <w:bookmarkEnd w:id="1"/>
    </w:p>
    <w:sectPr w:rsidR="00B01BCB" w:rsidRPr="00B01B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9A5"/>
    <w:rsid w:val="00281277"/>
    <w:rsid w:val="003779A5"/>
    <w:rsid w:val="00A47108"/>
    <w:rsid w:val="00B01BCB"/>
    <w:rsid w:val="00BE0335"/>
    <w:rsid w:val="00CA0529"/>
    <w:rsid w:val="00D75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779A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779A5"/>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A4710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47108"/>
    <w:rPr>
      <w:rFonts w:ascii="Tahoma" w:hAnsi="Tahoma" w:cs="Tahoma"/>
      <w:sz w:val="16"/>
      <w:szCs w:val="16"/>
    </w:rPr>
  </w:style>
  <w:style w:type="character" w:customStyle="1" w:styleId="z-label">
    <w:name w:val="z-label"/>
    <w:basedOn w:val="a0"/>
    <w:rsid w:val="00B01BCB"/>
  </w:style>
  <w:style w:type="character" w:styleId="a5">
    <w:name w:val="Hyperlink"/>
    <w:uiPriority w:val="99"/>
    <w:rsid w:val="00B01BC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779A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779A5"/>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A4710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47108"/>
    <w:rPr>
      <w:rFonts w:ascii="Tahoma" w:hAnsi="Tahoma" w:cs="Tahoma"/>
      <w:sz w:val="16"/>
      <w:szCs w:val="16"/>
    </w:rPr>
  </w:style>
  <w:style w:type="character" w:customStyle="1" w:styleId="z-label">
    <w:name w:val="z-label"/>
    <w:basedOn w:val="a0"/>
    <w:rsid w:val="00B01BCB"/>
  </w:style>
  <w:style w:type="character" w:styleId="a5">
    <w:name w:val="Hyperlink"/>
    <w:uiPriority w:val="99"/>
    <w:rsid w:val="00B01B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548306">
      <w:bodyDiv w:val="1"/>
      <w:marLeft w:val="0"/>
      <w:marRight w:val="0"/>
      <w:marTop w:val="0"/>
      <w:marBottom w:val="0"/>
      <w:divBdr>
        <w:top w:val="none" w:sz="0" w:space="0" w:color="auto"/>
        <w:left w:val="none" w:sz="0" w:space="0" w:color="auto"/>
        <w:bottom w:val="none" w:sz="0" w:space="0" w:color="auto"/>
        <w:right w:val="none" w:sz="0" w:space="0" w:color="auto"/>
      </w:divBdr>
    </w:div>
    <w:div w:id="203391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3626</Words>
  <Characters>2067</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5</cp:revision>
  <dcterms:created xsi:type="dcterms:W3CDTF">2021-10-27T13:00:00Z</dcterms:created>
  <dcterms:modified xsi:type="dcterms:W3CDTF">2021-10-28T12:06:00Z</dcterms:modified>
</cp:coreProperties>
</file>