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79B" w:rsidRPr="00340F41" w:rsidRDefault="00B51A16" w:rsidP="0037479B">
      <w:pPr>
        <w:rPr>
          <w:b/>
          <w:bCs/>
          <w:kern w:val="36"/>
          <w:szCs w:val="28"/>
        </w:rPr>
      </w:pPr>
      <w:r w:rsidRPr="00B51A16">
        <w:rPr>
          <w:rFonts w:asciiTheme="minorHAnsi" w:eastAsiaTheme="minorHAnsi" w:hAnsiTheme="minorHAnsi" w:cstheme="minorBidi"/>
          <w:noProof/>
          <w:szCs w:val="28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WVpyMs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37479B" w:rsidRDefault="0037479B" w:rsidP="0037479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37479B" w:rsidRDefault="0037479B" w:rsidP="0037479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37479B" w:rsidRDefault="0037479B" w:rsidP="0037479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bookmarkStart w:id="0" w:name="bookmark2"/>
      <w:r w:rsidR="0037479B" w:rsidRPr="00340F41">
        <w:rPr>
          <w:noProof/>
          <w:szCs w:val="28"/>
          <w:lang w:val="ru-RU"/>
        </w:rPr>
        <w:drawing>
          <wp:inline distT="0" distB="0" distL="0" distR="0">
            <wp:extent cx="1876425" cy="952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B040B" w:rsidRDefault="00CB040B" w:rsidP="00C87F44">
      <w:pPr>
        <w:tabs>
          <w:tab w:val="left" w:pos="6389"/>
        </w:tabs>
        <w:jc w:val="both"/>
        <w:rPr>
          <w:sz w:val="24"/>
          <w:szCs w:val="24"/>
          <w:lang w:val="ru-RU"/>
        </w:rPr>
      </w:pPr>
    </w:p>
    <w:p w:rsidR="0037479B" w:rsidRDefault="0037479B" w:rsidP="000B1900">
      <w:pPr>
        <w:tabs>
          <w:tab w:val="left" w:pos="6389"/>
        </w:tabs>
        <w:jc w:val="center"/>
        <w:rPr>
          <w:b/>
          <w:szCs w:val="28"/>
        </w:rPr>
      </w:pPr>
      <w:r w:rsidRPr="0037479B">
        <w:rPr>
          <w:b/>
          <w:szCs w:val="28"/>
        </w:rPr>
        <w:t xml:space="preserve">Декларування податкових зобов’язань з плати за землю та податку </w:t>
      </w:r>
    </w:p>
    <w:p w:rsidR="0037479B" w:rsidRDefault="0037479B" w:rsidP="000B1900">
      <w:pPr>
        <w:tabs>
          <w:tab w:val="left" w:pos="6389"/>
        </w:tabs>
        <w:jc w:val="center"/>
        <w:rPr>
          <w:b/>
          <w:szCs w:val="28"/>
        </w:rPr>
      </w:pPr>
      <w:r w:rsidRPr="0037479B">
        <w:rPr>
          <w:b/>
          <w:szCs w:val="28"/>
        </w:rPr>
        <w:t xml:space="preserve">на нерухомість за 2022 рік </w:t>
      </w:r>
    </w:p>
    <w:p w:rsidR="0037479B" w:rsidRPr="0037479B" w:rsidRDefault="0037479B" w:rsidP="000B1900">
      <w:pPr>
        <w:tabs>
          <w:tab w:val="left" w:pos="6389"/>
        </w:tabs>
        <w:jc w:val="center"/>
        <w:rPr>
          <w:b/>
          <w:szCs w:val="28"/>
          <w:lang w:val="ru-RU"/>
        </w:rPr>
      </w:pPr>
    </w:p>
    <w:p w:rsidR="000B1900" w:rsidRDefault="0037479B" w:rsidP="0037479B">
      <w:pPr>
        <w:tabs>
          <w:tab w:val="left" w:pos="6389"/>
        </w:tabs>
        <w:ind w:firstLine="567"/>
        <w:jc w:val="both"/>
        <w:rPr>
          <w:szCs w:val="28"/>
        </w:rPr>
      </w:pPr>
      <w:r>
        <w:rPr>
          <w:szCs w:val="28"/>
        </w:rPr>
        <w:t>Шановні платники нагадуємо, що у</w:t>
      </w:r>
      <w:r w:rsidR="009C0AC5">
        <w:rPr>
          <w:szCs w:val="28"/>
        </w:rPr>
        <w:t xml:space="preserve"> січні р</w:t>
      </w:r>
      <w:r w:rsidR="00AE7D18" w:rsidRPr="000B1900">
        <w:rPr>
          <w:szCs w:val="28"/>
        </w:rPr>
        <w:t xml:space="preserve">озпочалася кампанія декларування </w:t>
      </w:r>
      <w:r w:rsidR="009C0AC5">
        <w:rPr>
          <w:szCs w:val="28"/>
        </w:rPr>
        <w:t xml:space="preserve">податкових зобов’язань з </w:t>
      </w:r>
      <w:r w:rsidR="00AE7D18" w:rsidRPr="000B1900">
        <w:rPr>
          <w:szCs w:val="28"/>
        </w:rPr>
        <w:t xml:space="preserve">плати за землю та податку на нерухомість </w:t>
      </w:r>
      <w:r w:rsidR="000B1900" w:rsidRPr="000B1900">
        <w:rPr>
          <w:szCs w:val="28"/>
        </w:rPr>
        <w:t xml:space="preserve">за </w:t>
      </w:r>
      <w:r w:rsidR="00AE7D18" w:rsidRPr="000B1900">
        <w:rPr>
          <w:szCs w:val="28"/>
        </w:rPr>
        <w:t xml:space="preserve">2022 рік. </w:t>
      </w:r>
      <w:r w:rsidR="00927225" w:rsidRPr="000B1900">
        <w:rPr>
          <w:szCs w:val="28"/>
        </w:rPr>
        <w:t xml:space="preserve">У зв’язку із </w:t>
      </w:r>
      <w:r w:rsidR="000B1900" w:rsidRPr="000B1900">
        <w:rPr>
          <w:szCs w:val="28"/>
        </w:rPr>
        <w:t>цим до Головного управління ДПС у Черка</w:t>
      </w:r>
      <w:r w:rsidR="000B1900">
        <w:rPr>
          <w:szCs w:val="28"/>
        </w:rPr>
        <w:t xml:space="preserve">ській області надходять </w:t>
      </w:r>
      <w:r w:rsidR="00927225" w:rsidRPr="000B1900">
        <w:rPr>
          <w:szCs w:val="28"/>
        </w:rPr>
        <w:t>численн</w:t>
      </w:r>
      <w:r w:rsidR="000B1900">
        <w:rPr>
          <w:szCs w:val="28"/>
        </w:rPr>
        <w:t xml:space="preserve">і </w:t>
      </w:r>
      <w:r w:rsidR="00927225" w:rsidRPr="000B1900">
        <w:rPr>
          <w:szCs w:val="28"/>
        </w:rPr>
        <w:t>запит</w:t>
      </w:r>
      <w:r w:rsidR="000B1900">
        <w:rPr>
          <w:szCs w:val="28"/>
        </w:rPr>
        <w:t xml:space="preserve">и </w:t>
      </w:r>
      <w:r w:rsidR="00927225" w:rsidRPr="000B1900">
        <w:rPr>
          <w:szCs w:val="28"/>
        </w:rPr>
        <w:t>щодо розмірів ставок</w:t>
      </w:r>
      <w:r w:rsidR="00BB4AF5" w:rsidRPr="000B1900">
        <w:rPr>
          <w:szCs w:val="28"/>
        </w:rPr>
        <w:t xml:space="preserve">, відповідно до яких </w:t>
      </w:r>
      <w:r w:rsidR="000B1900">
        <w:rPr>
          <w:szCs w:val="28"/>
        </w:rPr>
        <w:t xml:space="preserve">необхідно </w:t>
      </w:r>
      <w:r w:rsidR="000137A0">
        <w:rPr>
          <w:szCs w:val="28"/>
        </w:rPr>
        <w:t xml:space="preserve">обчислювати </w:t>
      </w:r>
      <w:r w:rsidR="00E31736">
        <w:rPr>
          <w:szCs w:val="28"/>
        </w:rPr>
        <w:t>зазначен</w:t>
      </w:r>
      <w:r w:rsidR="009C0AC5">
        <w:rPr>
          <w:szCs w:val="28"/>
        </w:rPr>
        <w:t xml:space="preserve">і </w:t>
      </w:r>
      <w:r w:rsidR="00E31736">
        <w:rPr>
          <w:szCs w:val="28"/>
        </w:rPr>
        <w:t xml:space="preserve"> податк</w:t>
      </w:r>
      <w:r w:rsidR="009C0AC5">
        <w:rPr>
          <w:szCs w:val="28"/>
        </w:rPr>
        <w:t>и</w:t>
      </w:r>
      <w:r w:rsidR="000B1900">
        <w:rPr>
          <w:szCs w:val="28"/>
        </w:rPr>
        <w:t>.</w:t>
      </w:r>
    </w:p>
    <w:p w:rsidR="00F228FE" w:rsidRDefault="004042FA" w:rsidP="000B1900">
      <w:pPr>
        <w:tabs>
          <w:tab w:val="left" w:pos="6389"/>
        </w:tabs>
        <w:ind w:firstLine="567"/>
        <w:jc w:val="both"/>
        <w:rPr>
          <w:szCs w:val="28"/>
        </w:rPr>
      </w:pPr>
      <w:r>
        <w:rPr>
          <w:szCs w:val="28"/>
        </w:rPr>
        <w:t>Отже</w:t>
      </w:r>
      <w:r w:rsidR="000B1900">
        <w:rPr>
          <w:szCs w:val="28"/>
        </w:rPr>
        <w:t xml:space="preserve">, </w:t>
      </w:r>
      <w:bookmarkStart w:id="1" w:name="_GoBack"/>
      <w:bookmarkEnd w:id="1"/>
      <w:r w:rsidR="000B1900">
        <w:rPr>
          <w:szCs w:val="28"/>
        </w:rPr>
        <w:t>відповідно до</w:t>
      </w:r>
      <w:r w:rsidR="00F228FE">
        <w:rPr>
          <w:szCs w:val="28"/>
        </w:rPr>
        <w:t xml:space="preserve"> вимог </w:t>
      </w:r>
      <w:r w:rsidR="000B1900">
        <w:rPr>
          <w:szCs w:val="28"/>
        </w:rPr>
        <w:t xml:space="preserve"> </w:t>
      </w:r>
      <w:r w:rsidR="00F228FE">
        <w:rPr>
          <w:szCs w:val="28"/>
        </w:rPr>
        <w:t>Податкового Кодексу України центральний орган виконавчої влади, що реалізує державну податкову політику, оприлюднює на своєму офіційному веб- сайті зведену інформацію про розмір та дату встановлення на відповідних територіях ставок місцевих податків та/ або зборів, а також про встановлені на відповідних територіях податкові пільги.</w:t>
      </w:r>
    </w:p>
    <w:p w:rsidR="00115248" w:rsidRPr="004042FA" w:rsidRDefault="00F228FE" w:rsidP="004042FA">
      <w:pPr>
        <w:tabs>
          <w:tab w:val="left" w:pos="6389"/>
        </w:tabs>
        <w:ind w:firstLine="567"/>
        <w:jc w:val="both"/>
        <w:rPr>
          <w:b/>
          <w:szCs w:val="28"/>
          <w:lang w:val="ru-RU"/>
        </w:rPr>
      </w:pPr>
      <w:r>
        <w:rPr>
          <w:szCs w:val="28"/>
        </w:rPr>
        <w:t>З</w:t>
      </w:r>
      <w:r w:rsidR="00927225" w:rsidRPr="000B1900">
        <w:rPr>
          <w:szCs w:val="28"/>
        </w:rPr>
        <w:t>азначена інф</w:t>
      </w:r>
      <w:r>
        <w:rPr>
          <w:szCs w:val="28"/>
        </w:rPr>
        <w:t>о</w:t>
      </w:r>
      <w:r w:rsidR="00927225" w:rsidRPr="000B1900">
        <w:rPr>
          <w:szCs w:val="28"/>
        </w:rPr>
        <w:t>рмація у розрізі областей та по кожній територіальні</w:t>
      </w:r>
      <w:r>
        <w:rPr>
          <w:szCs w:val="28"/>
        </w:rPr>
        <w:t>й</w:t>
      </w:r>
      <w:r w:rsidR="00927225" w:rsidRPr="000B1900">
        <w:rPr>
          <w:szCs w:val="28"/>
        </w:rPr>
        <w:t xml:space="preserve"> громаді розміщена на офіційному порталі ДПС  розділі </w:t>
      </w:r>
      <w:r w:rsidR="00927225" w:rsidRPr="00E31736">
        <w:rPr>
          <w:b/>
          <w:szCs w:val="28"/>
        </w:rPr>
        <w:t>Головна/Законодавство/Податки, збори, платежі/Ст</w:t>
      </w:r>
      <w:r w:rsidR="004042FA">
        <w:rPr>
          <w:b/>
          <w:szCs w:val="28"/>
        </w:rPr>
        <w:t>авки місцевих податків і зборів</w:t>
      </w:r>
      <w:r w:rsidR="004042FA" w:rsidRPr="004042FA">
        <w:rPr>
          <w:b/>
          <w:szCs w:val="28"/>
          <w:lang w:val="ru-RU"/>
        </w:rPr>
        <w:t xml:space="preserve"> (</w:t>
      </w:r>
      <w:hyperlink r:id="rId6" w:history="1">
        <w:r w:rsidR="0037479B" w:rsidRPr="00FC0A6D">
          <w:rPr>
            <w:rStyle w:val="a6"/>
            <w:b/>
            <w:szCs w:val="28"/>
          </w:rPr>
          <w:t>https://tax.gov.ua/zakonodavstvo/podatki-ta-zbori/stavki-mistsevih-podatkiv-ta-zboriv</w:t>
        </w:r>
      </w:hyperlink>
      <w:r w:rsidR="00993198" w:rsidRPr="00993198">
        <w:rPr>
          <w:b/>
          <w:lang w:val="ru-RU"/>
        </w:rPr>
        <w:t>).</w:t>
      </w:r>
      <w:r w:rsidR="004042FA">
        <w:rPr>
          <w:rStyle w:val="a6"/>
          <w:b/>
          <w:szCs w:val="28"/>
          <w:lang w:val="ru-RU"/>
        </w:rPr>
        <w:t xml:space="preserve"> </w:t>
      </w:r>
    </w:p>
    <w:p w:rsidR="0037479B" w:rsidRPr="004042FA" w:rsidRDefault="00F228FE" w:rsidP="00F228FE">
      <w:pPr>
        <w:tabs>
          <w:tab w:val="left" w:pos="6389"/>
        </w:tabs>
        <w:ind w:firstLine="567"/>
        <w:jc w:val="both"/>
        <w:rPr>
          <w:szCs w:val="28"/>
        </w:rPr>
      </w:pPr>
      <w:r>
        <w:rPr>
          <w:szCs w:val="28"/>
        </w:rPr>
        <w:t>П</w:t>
      </w:r>
      <w:r w:rsidR="007F23F1" w:rsidRPr="00F228FE">
        <w:rPr>
          <w:szCs w:val="28"/>
        </w:rPr>
        <w:t>оряд з цим зазначаємо, що платники податків для уточнення інформації щодо прийнятих відповідними органами місцевого самоврядування рішень  можуть звертатися до місцевої ради, на території якої знаходяться об’єкти оподаткування.</w:t>
      </w:r>
    </w:p>
    <w:p w:rsidR="0037479B" w:rsidRPr="004042FA" w:rsidRDefault="0037479B" w:rsidP="00F228FE">
      <w:pPr>
        <w:tabs>
          <w:tab w:val="left" w:pos="6389"/>
        </w:tabs>
        <w:ind w:firstLine="567"/>
        <w:jc w:val="both"/>
        <w:rPr>
          <w:szCs w:val="28"/>
        </w:rPr>
      </w:pPr>
    </w:p>
    <w:p w:rsidR="0037479B" w:rsidRPr="004042FA" w:rsidRDefault="0037479B" w:rsidP="00F228FE">
      <w:pPr>
        <w:tabs>
          <w:tab w:val="left" w:pos="6389"/>
        </w:tabs>
        <w:ind w:firstLine="567"/>
        <w:jc w:val="both"/>
        <w:rPr>
          <w:szCs w:val="28"/>
        </w:rPr>
      </w:pPr>
    </w:p>
    <w:p w:rsidR="0037479B" w:rsidRPr="004042FA" w:rsidRDefault="0037479B" w:rsidP="00F228FE">
      <w:pPr>
        <w:tabs>
          <w:tab w:val="left" w:pos="6389"/>
        </w:tabs>
        <w:ind w:firstLine="567"/>
        <w:jc w:val="both"/>
        <w:rPr>
          <w:szCs w:val="28"/>
        </w:rPr>
      </w:pPr>
    </w:p>
    <w:p w:rsidR="0037479B" w:rsidRPr="004042FA" w:rsidRDefault="0037479B" w:rsidP="00F228FE">
      <w:pPr>
        <w:tabs>
          <w:tab w:val="left" w:pos="6389"/>
        </w:tabs>
        <w:ind w:firstLine="567"/>
        <w:jc w:val="both"/>
        <w:rPr>
          <w:szCs w:val="28"/>
        </w:rPr>
      </w:pPr>
    </w:p>
    <w:p w:rsidR="0037479B" w:rsidRPr="004042FA" w:rsidRDefault="0037479B" w:rsidP="00F228FE">
      <w:pPr>
        <w:tabs>
          <w:tab w:val="left" w:pos="6389"/>
        </w:tabs>
        <w:ind w:firstLine="567"/>
        <w:jc w:val="both"/>
        <w:rPr>
          <w:szCs w:val="28"/>
        </w:rPr>
      </w:pPr>
    </w:p>
    <w:p w:rsidR="0037479B" w:rsidRPr="004042FA" w:rsidRDefault="0037479B" w:rsidP="00F228FE">
      <w:pPr>
        <w:tabs>
          <w:tab w:val="left" w:pos="6389"/>
        </w:tabs>
        <w:ind w:firstLine="567"/>
        <w:jc w:val="both"/>
        <w:rPr>
          <w:szCs w:val="28"/>
        </w:rPr>
      </w:pPr>
    </w:p>
    <w:p w:rsidR="0037479B" w:rsidRPr="004042FA" w:rsidRDefault="0037479B" w:rsidP="00F228FE">
      <w:pPr>
        <w:tabs>
          <w:tab w:val="left" w:pos="6389"/>
        </w:tabs>
        <w:ind w:firstLine="567"/>
        <w:jc w:val="both"/>
        <w:rPr>
          <w:szCs w:val="28"/>
        </w:rPr>
      </w:pPr>
    </w:p>
    <w:p w:rsidR="0037479B" w:rsidRPr="004042FA" w:rsidRDefault="0037479B" w:rsidP="00F228FE">
      <w:pPr>
        <w:tabs>
          <w:tab w:val="left" w:pos="6389"/>
        </w:tabs>
        <w:ind w:firstLine="567"/>
        <w:jc w:val="both"/>
        <w:rPr>
          <w:szCs w:val="28"/>
        </w:rPr>
      </w:pPr>
    </w:p>
    <w:p w:rsidR="0037479B" w:rsidRPr="004042FA" w:rsidRDefault="0037479B" w:rsidP="00F228FE">
      <w:pPr>
        <w:tabs>
          <w:tab w:val="left" w:pos="6389"/>
        </w:tabs>
        <w:ind w:firstLine="567"/>
        <w:jc w:val="both"/>
        <w:rPr>
          <w:szCs w:val="28"/>
        </w:rPr>
      </w:pPr>
    </w:p>
    <w:p w:rsidR="0037479B" w:rsidRPr="004042FA" w:rsidRDefault="0037479B" w:rsidP="00F228FE">
      <w:pPr>
        <w:tabs>
          <w:tab w:val="left" w:pos="6389"/>
        </w:tabs>
        <w:ind w:firstLine="567"/>
        <w:jc w:val="both"/>
        <w:rPr>
          <w:szCs w:val="28"/>
        </w:rPr>
      </w:pPr>
    </w:p>
    <w:p w:rsidR="0037479B" w:rsidRPr="004042FA" w:rsidRDefault="0037479B" w:rsidP="00F228FE">
      <w:pPr>
        <w:tabs>
          <w:tab w:val="left" w:pos="6389"/>
        </w:tabs>
        <w:ind w:firstLine="567"/>
        <w:jc w:val="both"/>
        <w:rPr>
          <w:szCs w:val="28"/>
        </w:rPr>
      </w:pPr>
    </w:p>
    <w:p w:rsidR="0037479B" w:rsidRPr="004042FA" w:rsidRDefault="0037479B" w:rsidP="00F228FE">
      <w:pPr>
        <w:tabs>
          <w:tab w:val="left" w:pos="6389"/>
        </w:tabs>
        <w:ind w:firstLine="567"/>
        <w:jc w:val="both"/>
        <w:rPr>
          <w:szCs w:val="28"/>
        </w:rPr>
      </w:pPr>
    </w:p>
    <w:p w:rsidR="0037479B" w:rsidRPr="004A5255" w:rsidRDefault="0037479B" w:rsidP="0037479B">
      <w:pPr>
        <w:jc w:val="both"/>
        <w:rPr>
          <w:sz w:val="20"/>
        </w:rPr>
      </w:pPr>
      <w:r w:rsidRPr="004A5255">
        <w:rPr>
          <w:sz w:val="20"/>
        </w:rPr>
        <w:t xml:space="preserve">18002, м. Черкаси, вул. Хрещатик,235                                           </w:t>
      </w:r>
      <w:r w:rsidRPr="00EA716F">
        <w:rPr>
          <w:sz w:val="20"/>
          <w:lang w:val="en-US"/>
        </w:rPr>
        <w:t>e</w:t>
      </w:r>
      <w:r w:rsidRPr="004A5255">
        <w:rPr>
          <w:sz w:val="20"/>
        </w:rPr>
        <w:t>-</w:t>
      </w:r>
      <w:r w:rsidRPr="00EA716F">
        <w:rPr>
          <w:sz w:val="20"/>
          <w:lang w:val="en-US"/>
        </w:rPr>
        <w:t>mail</w:t>
      </w:r>
      <w:r w:rsidRPr="004A5255">
        <w:rPr>
          <w:sz w:val="20"/>
        </w:rPr>
        <w:t xml:space="preserve">: </w:t>
      </w:r>
      <w:hyperlink r:id="rId7" w:history="1">
        <w:r w:rsidRPr="00EA716F">
          <w:rPr>
            <w:rStyle w:val="a6"/>
            <w:sz w:val="20"/>
            <w:lang w:val="en-US"/>
          </w:rPr>
          <w:t>ck</w:t>
        </w:r>
        <w:r w:rsidRPr="004A5255">
          <w:rPr>
            <w:rStyle w:val="a6"/>
            <w:sz w:val="20"/>
          </w:rPr>
          <w:t>.</w:t>
        </w:r>
        <w:r w:rsidRPr="00EA716F">
          <w:rPr>
            <w:rStyle w:val="a6"/>
            <w:sz w:val="20"/>
            <w:lang w:val="en-US"/>
          </w:rPr>
          <w:t>zmi</w:t>
        </w:r>
        <w:r w:rsidRPr="004A5255">
          <w:rPr>
            <w:rStyle w:val="a6"/>
            <w:sz w:val="20"/>
          </w:rPr>
          <w:t>@</w:t>
        </w:r>
        <w:r w:rsidRPr="00EA716F">
          <w:rPr>
            <w:rStyle w:val="a6"/>
            <w:sz w:val="20"/>
            <w:lang w:val="en-US"/>
          </w:rPr>
          <w:t>tax</w:t>
        </w:r>
        <w:r w:rsidRPr="004A5255">
          <w:rPr>
            <w:rStyle w:val="a6"/>
            <w:sz w:val="20"/>
          </w:rPr>
          <w:t>.</w:t>
        </w:r>
        <w:r w:rsidRPr="00EA716F">
          <w:rPr>
            <w:rStyle w:val="a6"/>
            <w:sz w:val="20"/>
            <w:lang w:val="en-US"/>
          </w:rPr>
          <w:t>gov</w:t>
        </w:r>
        <w:r w:rsidRPr="004A5255">
          <w:rPr>
            <w:rStyle w:val="a6"/>
            <w:sz w:val="20"/>
          </w:rPr>
          <w:t>.</w:t>
        </w:r>
        <w:r w:rsidRPr="00EA716F">
          <w:rPr>
            <w:rStyle w:val="a6"/>
            <w:sz w:val="20"/>
            <w:lang w:val="en-US"/>
          </w:rPr>
          <w:t>ua</w:t>
        </w:r>
      </w:hyperlink>
    </w:p>
    <w:p w:rsidR="0037479B" w:rsidRPr="009F61CA" w:rsidRDefault="0037479B" w:rsidP="0037479B">
      <w:pPr>
        <w:jc w:val="both"/>
      </w:pPr>
      <w:r w:rsidRPr="00EA716F">
        <w:rPr>
          <w:sz w:val="20"/>
        </w:rPr>
        <w:t xml:space="preserve">тел.(0472) 33-91-34                                                                           </w:t>
      </w:r>
      <w:hyperlink r:id="rId8" w:history="1">
        <w:r w:rsidRPr="00EA716F">
          <w:rPr>
            <w:rStyle w:val="a6"/>
            <w:sz w:val="20"/>
          </w:rPr>
          <w:t>https://ck.tax.gov.ua/</w:t>
        </w:r>
      </w:hyperlink>
    </w:p>
    <w:p w:rsidR="0037479B" w:rsidRPr="0037479B" w:rsidRDefault="0037479B" w:rsidP="00F228FE">
      <w:pPr>
        <w:tabs>
          <w:tab w:val="left" w:pos="6389"/>
        </w:tabs>
        <w:ind w:firstLine="567"/>
        <w:jc w:val="both"/>
        <w:rPr>
          <w:szCs w:val="28"/>
        </w:rPr>
      </w:pPr>
    </w:p>
    <w:sectPr w:rsidR="0037479B" w:rsidRPr="0037479B" w:rsidSect="00DE08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A1861"/>
    <w:multiLevelType w:val="hybridMultilevel"/>
    <w:tmpl w:val="4970BF5E"/>
    <w:lvl w:ilvl="0" w:tplc="D00E5E70">
      <w:start w:val="1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7F44"/>
    <w:rsid w:val="000014A8"/>
    <w:rsid w:val="000137A0"/>
    <w:rsid w:val="0002626F"/>
    <w:rsid w:val="00030014"/>
    <w:rsid w:val="00061035"/>
    <w:rsid w:val="00067660"/>
    <w:rsid w:val="000850DF"/>
    <w:rsid w:val="000A5DA9"/>
    <w:rsid w:val="000B167A"/>
    <w:rsid w:val="000B1900"/>
    <w:rsid w:val="000C27A0"/>
    <w:rsid w:val="000C3FF6"/>
    <w:rsid w:val="000C7DCD"/>
    <w:rsid w:val="000D1408"/>
    <w:rsid w:val="000E5D70"/>
    <w:rsid w:val="000F6932"/>
    <w:rsid w:val="00101A67"/>
    <w:rsid w:val="00105C33"/>
    <w:rsid w:val="00115248"/>
    <w:rsid w:val="00117C4D"/>
    <w:rsid w:val="00121381"/>
    <w:rsid w:val="00152DBB"/>
    <w:rsid w:val="001539A0"/>
    <w:rsid w:val="00160AB4"/>
    <w:rsid w:val="0016270E"/>
    <w:rsid w:val="00164C69"/>
    <w:rsid w:val="001728CE"/>
    <w:rsid w:val="00194359"/>
    <w:rsid w:val="001A3015"/>
    <w:rsid w:val="001A55C0"/>
    <w:rsid w:val="001A6B84"/>
    <w:rsid w:val="001C4C11"/>
    <w:rsid w:val="001C6FE5"/>
    <w:rsid w:val="001D047C"/>
    <w:rsid w:val="001E02E8"/>
    <w:rsid w:val="00202DAF"/>
    <w:rsid w:val="0021775B"/>
    <w:rsid w:val="00217CFD"/>
    <w:rsid w:val="0023257B"/>
    <w:rsid w:val="00240D26"/>
    <w:rsid w:val="0024131D"/>
    <w:rsid w:val="00245CE3"/>
    <w:rsid w:val="00247BC5"/>
    <w:rsid w:val="00257AD5"/>
    <w:rsid w:val="00263FDB"/>
    <w:rsid w:val="0026630A"/>
    <w:rsid w:val="0027684C"/>
    <w:rsid w:val="002773F4"/>
    <w:rsid w:val="00291E6F"/>
    <w:rsid w:val="002A69C4"/>
    <w:rsid w:val="002D1898"/>
    <w:rsid w:val="002E00D1"/>
    <w:rsid w:val="002E4F13"/>
    <w:rsid w:val="003158A6"/>
    <w:rsid w:val="003504AC"/>
    <w:rsid w:val="003743F2"/>
    <w:rsid w:val="0037479B"/>
    <w:rsid w:val="00375EDD"/>
    <w:rsid w:val="00376B96"/>
    <w:rsid w:val="00394064"/>
    <w:rsid w:val="00397BDA"/>
    <w:rsid w:val="003A62B8"/>
    <w:rsid w:val="003B2394"/>
    <w:rsid w:val="003D18D7"/>
    <w:rsid w:val="003D6CAE"/>
    <w:rsid w:val="003E0C4C"/>
    <w:rsid w:val="004042FA"/>
    <w:rsid w:val="00405690"/>
    <w:rsid w:val="00407884"/>
    <w:rsid w:val="0046141B"/>
    <w:rsid w:val="00465499"/>
    <w:rsid w:val="0046564D"/>
    <w:rsid w:val="00490667"/>
    <w:rsid w:val="00497EF0"/>
    <w:rsid w:val="004C2B7B"/>
    <w:rsid w:val="00505379"/>
    <w:rsid w:val="005411F6"/>
    <w:rsid w:val="00551EBB"/>
    <w:rsid w:val="00586073"/>
    <w:rsid w:val="005A099F"/>
    <w:rsid w:val="005C1F58"/>
    <w:rsid w:val="005C7A38"/>
    <w:rsid w:val="005E37B0"/>
    <w:rsid w:val="005E5FFA"/>
    <w:rsid w:val="006448EB"/>
    <w:rsid w:val="00660F0B"/>
    <w:rsid w:val="006910C2"/>
    <w:rsid w:val="00694BC4"/>
    <w:rsid w:val="006A4801"/>
    <w:rsid w:val="006A7B12"/>
    <w:rsid w:val="006D0E8E"/>
    <w:rsid w:val="006D6D86"/>
    <w:rsid w:val="006F0764"/>
    <w:rsid w:val="006F5B3F"/>
    <w:rsid w:val="007042D8"/>
    <w:rsid w:val="0072121D"/>
    <w:rsid w:val="00722A50"/>
    <w:rsid w:val="00722E56"/>
    <w:rsid w:val="007232DA"/>
    <w:rsid w:val="00731957"/>
    <w:rsid w:val="00735EF0"/>
    <w:rsid w:val="007577CD"/>
    <w:rsid w:val="00763E3D"/>
    <w:rsid w:val="00774DD2"/>
    <w:rsid w:val="00787818"/>
    <w:rsid w:val="007B5842"/>
    <w:rsid w:val="007C1F49"/>
    <w:rsid w:val="007C3B68"/>
    <w:rsid w:val="007C61EF"/>
    <w:rsid w:val="007D47E8"/>
    <w:rsid w:val="007D71F2"/>
    <w:rsid w:val="007E1957"/>
    <w:rsid w:val="007F23F1"/>
    <w:rsid w:val="007F5D70"/>
    <w:rsid w:val="0081556C"/>
    <w:rsid w:val="0084225D"/>
    <w:rsid w:val="00851CCA"/>
    <w:rsid w:val="00861F49"/>
    <w:rsid w:val="008736AA"/>
    <w:rsid w:val="00880385"/>
    <w:rsid w:val="00897E6D"/>
    <w:rsid w:val="008A3EEE"/>
    <w:rsid w:val="008A790F"/>
    <w:rsid w:val="008B5551"/>
    <w:rsid w:val="008B6C9D"/>
    <w:rsid w:val="008C634B"/>
    <w:rsid w:val="008D5D86"/>
    <w:rsid w:val="008E480C"/>
    <w:rsid w:val="009015F8"/>
    <w:rsid w:val="009121BB"/>
    <w:rsid w:val="00927225"/>
    <w:rsid w:val="0093778F"/>
    <w:rsid w:val="00942601"/>
    <w:rsid w:val="00947D8E"/>
    <w:rsid w:val="009548BD"/>
    <w:rsid w:val="00961B40"/>
    <w:rsid w:val="00977A43"/>
    <w:rsid w:val="009807CE"/>
    <w:rsid w:val="009842D8"/>
    <w:rsid w:val="009904BD"/>
    <w:rsid w:val="00993198"/>
    <w:rsid w:val="0099328E"/>
    <w:rsid w:val="009960F1"/>
    <w:rsid w:val="009C0AC5"/>
    <w:rsid w:val="009C467E"/>
    <w:rsid w:val="009F07EE"/>
    <w:rsid w:val="009F6A11"/>
    <w:rsid w:val="00A03480"/>
    <w:rsid w:val="00A1443C"/>
    <w:rsid w:val="00A15017"/>
    <w:rsid w:val="00A21B36"/>
    <w:rsid w:val="00A24502"/>
    <w:rsid w:val="00A3496A"/>
    <w:rsid w:val="00A4192F"/>
    <w:rsid w:val="00A437A7"/>
    <w:rsid w:val="00A43C51"/>
    <w:rsid w:val="00A51036"/>
    <w:rsid w:val="00A5631C"/>
    <w:rsid w:val="00A566B0"/>
    <w:rsid w:val="00A60878"/>
    <w:rsid w:val="00A65E8F"/>
    <w:rsid w:val="00A675EB"/>
    <w:rsid w:val="00A70429"/>
    <w:rsid w:val="00A7233F"/>
    <w:rsid w:val="00A73428"/>
    <w:rsid w:val="00A75A3B"/>
    <w:rsid w:val="00A771FE"/>
    <w:rsid w:val="00A939F1"/>
    <w:rsid w:val="00AB5268"/>
    <w:rsid w:val="00AD4FE1"/>
    <w:rsid w:val="00AD6608"/>
    <w:rsid w:val="00AE7D18"/>
    <w:rsid w:val="00B049A6"/>
    <w:rsid w:val="00B10BD9"/>
    <w:rsid w:val="00B51A16"/>
    <w:rsid w:val="00B760A6"/>
    <w:rsid w:val="00B9735A"/>
    <w:rsid w:val="00BA343A"/>
    <w:rsid w:val="00BA347C"/>
    <w:rsid w:val="00BB4AF5"/>
    <w:rsid w:val="00BD2892"/>
    <w:rsid w:val="00BE7308"/>
    <w:rsid w:val="00BF1587"/>
    <w:rsid w:val="00BF2B1B"/>
    <w:rsid w:val="00C26CB8"/>
    <w:rsid w:val="00C41432"/>
    <w:rsid w:val="00C860AA"/>
    <w:rsid w:val="00C86958"/>
    <w:rsid w:val="00C87F44"/>
    <w:rsid w:val="00C92B51"/>
    <w:rsid w:val="00C973A8"/>
    <w:rsid w:val="00CA14E2"/>
    <w:rsid w:val="00CA2202"/>
    <w:rsid w:val="00CA6DF3"/>
    <w:rsid w:val="00CB040B"/>
    <w:rsid w:val="00CB6CB1"/>
    <w:rsid w:val="00CC56F6"/>
    <w:rsid w:val="00CF004D"/>
    <w:rsid w:val="00D051BD"/>
    <w:rsid w:val="00D11F74"/>
    <w:rsid w:val="00D27B6D"/>
    <w:rsid w:val="00D27C8A"/>
    <w:rsid w:val="00D30AE4"/>
    <w:rsid w:val="00DC39B9"/>
    <w:rsid w:val="00DC7FE4"/>
    <w:rsid w:val="00DD0E64"/>
    <w:rsid w:val="00DE08B8"/>
    <w:rsid w:val="00E31736"/>
    <w:rsid w:val="00E56C1E"/>
    <w:rsid w:val="00E648F0"/>
    <w:rsid w:val="00E66B6F"/>
    <w:rsid w:val="00E70829"/>
    <w:rsid w:val="00E7786D"/>
    <w:rsid w:val="00E8193A"/>
    <w:rsid w:val="00EA210F"/>
    <w:rsid w:val="00EB398B"/>
    <w:rsid w:val="00EB4411"/>
    <w:rsid w:val="00EB6E23"/>
    <w:rsid w:val="00ED685F"/>
    <w:rsid w:val="00EE1AD6"/>
    <w:rsid w:val="00EF632B"/>
    <w:rsid w:val="00F010AF"/>
    <w:rsid w:val="00F102A8"/>
    <w:rsid w:val="00F228FE"/>
    <w:rsid w:val="00F42664"/>
    <w:rsid w:val="00F46396"/>
    <w:rsid w:val="00F56402"/>
    <w:rsid w:val="00F707CE"/>
    <w:rsid w:val="00F946A3"/>
    <w:rsid w:val="00FB22D8"/>
    <w:rsid w:val="00FD5492"/>
    <w:rsid w:val="00FF3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E8193A"/>
    <w:pPr>
      <w:keepNext/>
      <w:jc w:val="right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C87F4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660F0B"/>
    <w:pPr>
      <w:ind w:left="720"/>
      <w:contextualSpacing/>
    </w:pPr>
  </w:style>
  <w:style w:type="character" w:customStyle="1" w:styleId="x25">
    <w:name w:val="x25"/>
    <w:basedOn w:val="a0"/>
    <w:rsid w:val="008C634B"/>
  </w:style>
  <w:style w:type="character" w:customStyle="1" w:styleId="20">
    <w:name w:val="Заголовок 2 Знак"/>
    <w:basedOn w:val="a0"/>
    <w:link w:val="2"/>
    <w:rsid w:val="00E8193A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z-label">
    <w:name w:val="z-label"/>
    <w:basedOn w:val="a0"/>
    <w:rsid w:val="0046141B"/>
  </w:style>
  <w:style w:type="character" w:customStyle="1" w:styleId="2Exact">
    <w:name w:val="Основной текст (2) Exact"/>
    <w:basedOn w:val="a0"/>
    <w:link w:val="21"/>
    <w:uiPriority w:val="99"/>
    <w:rsid w:val="00C4143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Exact"/>
    <w:uiPriority w:val="99"/>
    <w:rsid w:val="00C41432"/>
    <w:pPr>
      <w:widowControl w:val="0"/>
      <w:shd w:val="clear" w:color="auto" w:fill="FFFFFF"/>
      <w:spacing w:line="310" w:lineRule="exact"/>
      <w:jc w:val="both"/>
    </w:pPr>
    <w:rPr>
      <w:rFonts w:eastAsiaTheme="minorHAnsi"/>
      <w:szCs w:val="28"/>
      <w:lang w:val="ru-RU" w:eastAsia="en-US"/>
    </w:rPr>
  </w:style>
  <w:style w:type="character" w:customStyle="1" w:styleId="22">
    <w:name w:val="Основной текст (2)_"/>
    <w:basedOn w:val="a0"/>
    <w:link w:val="210"/>
    <w:uiPriority w:val="99"/>
    <w:rsid w:val="00164C6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164C69"/>
    <w:pPr>
      <w:widowControl w:val="0"/>
      <w:shd w:val="clear" w:color="auto" w:fill="FFFFFF"/>
      <w:spacing w:after="60" w:line="240" w:lineRule="atLeast"/>
      <w:jc w:val="center"/>
    </w:pPr>
    <w:rPr>
      <w:rFonts w:eastAsiaTheme="minorHAnsi"/>
      <w:szCs w:val="28"/>
      <w:lang w:val="ru-RU" w:eastAsia="en-US"/>
    </w:rPr>
  </w:style>
  <w:style w:type="table" w:styleId="a4">
    <w:name w:val="Table Grid"/>
    <w:basedOn w:val="a1"/>
    <w:uiPriority w:val="59"/>
    <w:rsid w:val="00DC7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76B96"/>
    <w:pPr>
      <w:spacing w:before="100" w:beforeAutospacing="1" w:after="100" w:afterAutospacing="1"/>
    </w:pPr>
    <w:rPr>
      <w:rFonts w:eastAsiaTheme="minorEastAsia"/>
      <w:sz w:val="24"/>
      <w:szCs w:val="24"/>
      <w:lang w:eastAsia="uk-UA"/>
    </w:rPr>
  </w:style>
  <w:style w:type="character" w:styleId="a6">
    <w:name w:val="Hyperlink"/>
    <w:basedOn w:val="a0"/>
    <w:uiPriority w:val="99"/>
    <w:unhideWhenUsed/>
    <w:rsid w:val="0037479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747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479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E8193A"/>
    <w:pPr>
      <w:keepNext/>
      <w:jc w:val="right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C87F4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660F0B"/>
    <w:pPr>
      <w:ind w:left="720"/>
      <w:contextualSpacing/>
    </w:pPr>
  </w:style>
  <w:style w:type="character" w:customStyle="1" w:styleId="x25">
    <w:name w:val="x25"/>
    <w:basedOn w:val="a0"/>
    <w:rsid w:val="008C634B"/>
  </w:style>
  <w:style w:type="character" w:customStyle="1" w:styleId="20">
    <w:name w:val="Заголовок 2 Знак"/>
    <w:basedOn w:val="a0"/>
    <w:link w:val="2"/>
    <w:rsid w:val="00E8193A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z-label">
    <w:name w:val="z-label"/>
    <w:basedOn w:val="a0"/>
    <w:rsid w:val="0046141B"/>
  </w:style>
  <w:style w:type="character" w:customStyle="1" w:styleId="2Exact">
    <w:name w:val="Основной текст (2) Exact"/>
    <w:basedOn w:val="a0"/>
    <w:link w:val="21"/>
    <w:uiPriority w:val="99"/>
    <w:rsid w:val="00C4143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Exact"/>
    <w:uiPriority w:val="99"/>
    <w:rsid w:val="00C41432"/>
    <w:pPr>
      <w:widowControl w:val="0"/>
      <w:shd w:val="clear" w:color="auto" w:fill="FFFFFF"/>
      <w:spacing w:line="310" w:lineRule="exact"/>
      <w:jc w:val="both"/>
    </w:pPr>
    <w:rPr>
      <w:rFonts w:eastAsiaTheme="minorHAnsi"/>
      <w:szCs w:val="28"/>
      <w:lang w:val="ru-RU" w:eastAsia="en-US"/>
    </w:rPr>
  </w:style>
  <w:style w:type="character" w:customStyle="1" w:styleId="22">
    <w:name w:val="Основной текст (2)_"/>
    <w:basedOn w:val="a0"/>
    <w:link w:val="210"/>
    <w:uiPriority w:val="99"/>
    <w:rsid w:val="00164C6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164C69"/>
    <w:pPr>
      <w:widowControl w:val="0"/>
      <w:shd w:val="clear" w:color="auto" w:fill="FFFFFF"/>
      <w:spacing w:after="60" w:line="240" w:lineRule="atLeast"/>
      <w:jc w:val="center"/>
    </w:pPr>
    <w:rPr>
      <w:rFonts w:eastAsiaTheme="minorHAnsi"/>
      <w:szCs w:val="28"/>
      <w:lang w:val="ru-RU" w:eastAsia="en-US"/>
    </w:rPr>
  </w:style>
  <w:style w:type="table" w:styleId="a4">
    <w:name w:val="Table Grid"/>
    <w:basedOn w:val="a1"/>
    <w:uiPriority w:val="59"/>
    <w:rsid w:val="00DC7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376B96"/>
    <w:pPr>
      <w:spacing w:before="100" w:beforeAutospacing="1" w:after="100" w:afterAutospacing="1"/>
    </w:pPr>
    <w:rPr>
      <w:rFonts w:eastAsiaTheme="minorEastAsia"/>
      <w:sz w:val="24"/>
      <w:szCs w:val="24"/>
      <w:lang w:eastAsia="uk-UA"/>
    </w:rPr>
  </w:style>
  <w:style w:type="character" w:styleId="a6">
    <w:name w:val="Hyperlink"/>
    <w:basedOn w:val="a0"/>
    <w:uiPriority w:val="99"/>
    <w:unhideWhenUsed/>
    <w:rsid w:val="0037479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747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47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x.gov.ua/zakonodavstvo/podatki-ta-zbori/stavki-mistsevih-podatkiv-ta-zboriv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 Dfs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Острова С. О.</dc:creator>
  <cp:lastModifiedBy>Perekopayko_NA</cp:lastModifiedBy>
  <cp:revision>37</cp:revision>
  <cp:lastPrinted>2022-01-21T10:37:00Z</cp:lastPrinted>
  <dcterms:created xsi:type="dcterms:W3CDTF">2021-06-17T06:36:00Z</dcterms:created>
  <dcterms:modified xsi:type="dcterms:W3CDTF">2022-01-27T12:05:00Z</dcterms:modified>
</cp:coreProperties>
</file>