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657"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A476B" w:rsidRPr="00FA476B" w:rsidTr="007A51EA">
        <w:trPr>
          <w:trHeight w:val="2258"/>
        </w:trPr>
        <w:tc>
          <w:tcPr>
            <w:tcW w:w="9180" w:type="dxa"/>
            <w:tcBorders>
              <w:top w:val="nil"/>
              <w:left w:val="nil"/>
              <w:bottom w:val="nil"/>
              <w:right w:val="nil"/>
            </w:tcBorders>
            <w:hideMark/>
          </w:tcPr>
          <w:p w:rsidR="00FA476B" w:rsidRPr="00FA476B" w:rsidRDefault="00FA476B" w:rsidP="00FA476B">
            <w:pPr>
              <w:suppressAutoHyphens/>
              <w:spacing w:after="0" w:line="240" w:lineRule="auto"/>
              <w:jc w:val="center"/>
              <w:rPr>
                <w:rFonts w:ascii="Times New Roman" w:eastAsia="Calibri" w:hAnsi="Times New Roman" w:cs="Times New Roman"/>
                <w:caps/>
                <w:sz w:val="28"/>
                <w:szCs w:val="28"/>
                <w:lang w:val="ru-RU" w:eastAsia="zh-CN"/>
              </w:rPr>
            </w:pPr>
            <w:r w:rsidRPr="00FA476B">
              <w:rPr>
                <w:rFonts w:ascii="Times New Roman" w:eastAsia="Calibri" w:hAnsi="Times New Roman" w:cs="Times New Roman"/>
                <w:b/>
                <w:bCs/>
                <w:caps/>
                <w:sz w:val="32"/>
                <w:szCs w:val="32"/>
                <w:lang w:val="ru-RU" w:eastAsia="zh-CN"/>
              </w:rPr>
              <w:t xml:space="preserve">Головне управління ДПС у Черкаській області </w:t>
            </w:r>
          </w:p>
          <w:p w:rsidR="00FA476B" w:rsidRPr="00FA476B" w:rsidRDefault="00FA476B" w:rsidP="00FA476B">
            <w:pPr>
              <w:pBdr>
                <w:bottom w:val="single" w:sz="12" w:space="1" w:color="000000"/>
              </w:pBdr>
              <w:tabs>
                <w:tab w:val="left" w:pos="334"/>
                <w:tab w:val="center" w:pos="4819"/>
              </w:tabs>
              <w:suppressAutoHyphens/>
              <w:spacing w:after="0" w:line="240" w:lineRule="auto"/>
              <w:jc w:val="center"/>
              <w:rPr>
                <w:rFonts w:ascii="Times New Roman" w:eastAsia="Calibri" w:hAnsi="Times New Roman" w:cs="Times New Roman"/>
                <w:caps/>
                <w:sz w:val="28"/>
                <w:szCs w:val="28"/>
                <w:lang w:val="ru-RU" w:eastAsia="zh-CN"/>
              </w:rPr>
            </w:pPr>
            <w:r w:rsidRPr="00FA476B">
              <w:rPr>
                <w:rFonts w:ascii="Times New Roman" w:eastAsia="Calibri" w:hAnsi="Times New Roman" w:cs="Times New Roman"/>
                <w:caps/>
                <w:sz w:val="28"/>
                <w:szCs w:val="28"/>
                <w:lang w:val="ru-RU" w:eastAsia="zh-CN"/>
              </w:rPr>
              <w:t>Відділ пресслужби, інформаційної політики та</w:t>
            </w:r>
          </w:p>
          <w:p w:rsidR="00FA476B" w:rsidRPr="00FA476B" w:rsidRDefault="00FA476B" w:rsidP="00FA476B">
            <w:pPr>
              <w:pBdr>
                <w:bottom w:val="single" w:sz="12" w:space="1" w:color="000000"/>
              </w:pBdr>
              <w:tabs>
                <w:tab w:val="left" w:pos="334"/>
                <w:tab w:val="left" w:pos="1624"/>
              </w:tabs>
              <w:suppressAutoHyphens/>
              <w:spacing w:after="0" w:line="240" w:lineRule="auto"/>
              <w:jc w:val="center"/>
              <w:rPr>
                <w:rFonts w:ascii="Times New Roman" w:eastAsia="Calibri" w:hAnsi="Times New Roman" w:cs="Times New Roman"/>
                <w:caps/>
                <w:sz w:val="28"/>
                <w:szCs w:val="28"/>
                <w:lang w:val="ru-RU" w:eastAsia="zh-CN"/>
              </w:rPr>
            </w:pPr>
            <w:proofErr w:type="gramStart"/>
            <w:r w:rsidRPr="00FA476B">
              <w:rPr>
                <w:rFonts w:ascii="Times New Roman" w:eastAsia="Calibri" w:hAnsi="Times New Roman" w:cs="Times New Roman"/>
                <w:caps/>
                <w:sz w:val="28"/>
                <w:szCs w:val="28"/>
                <w:lang w:val="ru-RU" w:eastAsia="zh-CN"/>
              </w:rPr>
              <w:t>адм</w:t>
            </w:r>
            <w:proofErr w:type="gramEnd"/>
            <w:r w:rsidRPr="00FA476B">
              <w:rPr>
                <w:rFonts w:ascii="Times New Roman" w:eastAsia="Calibri" w:hAnsi="Times New Roman" w:cs="Times New Roman"/>
                <w:caps/>
                <w:sz w:val="28"/>
                <w:szCs w:val="28"/>
                <w:lang w:val="ru-RU" w:eastAsia="zh-CN"/>
              </w:rPr>
              <w:t>іністрування  субсайту</w:t>
            </w:r>
          </w:p>
          <w:p w:rsidR="00FA476B" w:rsidRPr="00FA476B" w:rsidRDefault="00FA476B" w:rsidP="00FA476B">
            <w:pPr>
              <w:pBdr>
                <w:bottom w:val="single" w:sz="12" w:space="1" w:color="000000"/>
              </w:pBdr>
              <w:tabs>
                <w:tab w:val="left" w:pos="334"/>
                <w:tab w:val="left" w:pos="1624"/>
              </w:tabs>
              <w:suppressAutoHyphens/>
              <w:spacing w:after="0" w:line="240" w:lineRule="auto"/>
              <w:jc w:val="center"/>
              <w:rPr>
                <w:rFonts w:ascii="Times New Roman" w:eastAsia="Calibri" w:hAnsi="Times New Roman" w:cs="Times New Roman"/>
                <w:caps/>
                <w:sz w:val="28"/>
                <w:szCs w:val="28"/>
                <w:lang w:val="ru-RU" w:eastAsia="zh-CN"/>
              </w:rPr>
            </w:pPr>
            <w:r w:rsidRPr="00FA476B">
              <w:rPr>
                <w:rFonts w:ascii="Times New Roman" w:eastAsia="Calibri" w:hAnsi="Times New Roman" w:cs="Times New Roman"/>
                <w:caps/>
                <w:sz w:val="28"/>
                <w:szCs w:val="28"/>
                <w:lang w:val="ru-RU" w:eastAsia="zh-CN"/>
              </w:rPr>
              <w:t>організаційно-розпорядчого управління</w:t>
            </w:r>
          </w:p>
          <w:p w:rsidR="00FA476B" w:rsidRPr="00FA476B" w:rsidRDefault="00FA476B" w:rsidP="00FA476B">
            <w:pPr>
              <w:spacing w:before="120" w:line="240" w:lineRule="auto"/>
              <w:jc w:val="center"/>
              <w:rPr>
                <w:rFonts w:ascii="Times New Roman" w:eastAsia="Calibri" w:hAnsi="Times New Roman" w:cs="Times New Roman"/>
                <w:lang w:val="ru-RU"/>
              </w:rPr>
            </w:pPr>
            <w:r w:rsidRPr="00FA476B">
              <w:rPr>
                <w:rFonts w:ascii="Times New Roman" w:eastAsia="Calibri" w:hAnsi="Times New Roman" w:cs="Times New Roman"/>
                <w:lang w:val="ru-RU"/>
              </w:rPr>
              <w:t xml:space="preserve">18002, </w:t>
            </w:r>
            <w:proofErr w:type="spellStart"/>
            <w:r w:rsidRPr="00FA476B">
              <w:rPr>
                <w:rFonts w:ascii="Times New Roman" w:eastAsia="Calibri" w:hAnsi="Times New Roman" w:cs="Times New Roman"/>
                <w:lang w:val="ru-RU"/>
              </w:rPr>
              <w:t>Черкаси</w:t>
            </w:r>
            <w:proofErr w:type="spellEnd"/>
            <w:r w:rsidRPr="00FA476B">
              <w:rPr>
                <w:rFonts w:ascii="Times New Roman" w:eastAsia="Calibri" w:hAnsi="Times New Roman" w:cs="Times New Roman"/>
                <w:lang w:val="ru-RU"/>
              </w:rPr>
              <w:t xml:space="preserve">, </w:t>
            </w:r>
            <w:proofErr w:type="spellStart"/>
            <w:r w:rsidRPr="00FA476B">
              <w:rPr>
                <w:rFonts w:ascii="Times New Roman" w:eastAsia="Calibri" w:hAnsi="Times New Roman" w:cs="Times New Roman"/>
                <w:lang w:val="ru-RU"/>
              </w:rPr>
              <w:t>вул</w:t>
            </w:r>
            <w:proofErr w:type="spellEnd"/>
            <w:r w:rsidRPr="00FA476B">
              <w:rPr>
                <w:rFonts w:ascii="Times New Roman" w:eastAsia="Calibri" w:hAnsi="Times New Roman" w:cs="Times New Roman"/>
                <w:lang w:val="ru-RU"/>
              </w:rPr>
              <w:t xml:space="preserve">. </w:t>
            </w:r>
            <w:proofErr w:type="spellStart"/>
            <w:r w:rsidRPr="00FA476B">
              <w:rPr>
                <w:rFonts w:ascii="Times New Roman" w:eastAsia="Calibri" w:hAnsi="Times New Roman" w:cs="Times New Roman"/>
                <w:lang w:val="ru-RU"/>
              </w:rPr>
              <w:t>Хрещатик</w:t>
            </w:r>
            <w:proofErr w:type="spellEnd"/>
            <w:r w:rsidRPr="00FA476B">
              <w:rPr>
                <w:rFonts w:ascii="Times New Roman" w:eastAsia="Calibri" w:hAnsi="Times New Roman" w:cs="Times New Roman"/>
                <w:lang w:val="ru-RU"/>
              </w:rPr>
              <w:t xml:space="preserve">, буд.235, тел.: 33-91-34, </w:t>
            </w:r>
            <w:r w:rsidRPr="00FA476B">
              <w:rPr>
                <w:rFonts w:ascii="Times New Roman" w:eastAsia="Calibri" w:hAnsi="Times New Roman" w:cs="Times New Roman"/>
                <w:lang w:val="en-US"/>
              </w:rPr>
              <w:t>e</w:t>
            </w:r>
            <w:r w:rsidRPr="00FA476B">
              <w:rPr>
                <w:rFonts w:ascii="Times New Roman" w:eastAsia="Calibri" w:hAnsi="Times New Roman" w:cs="Times New Roman"/>
                <w:lang w:val="ru-RU"/>
              </w:rPr>
              <w:t>-</w:t>
            </w:r>
            <w:r w:rsidRPr="00FA476B">
              <w:rPr>
                <w:rFonts w:ascii="Times New Roman" w:eastAsia="Calibri" w:hAnsi="Times New Roman" w:cs="Times New Roman"/>
                <w:lang w:val="en-US"/>
              </w:rPr>
              <w:t>mail</w:t>
            </w:r>
            <w:r w:rsidRPr="00FA476B">
              <w:rPr>
                <w:rFonts w:ascii="Times New Roman" w:eastAsia="Calibri" w:hAnsi="Times New Roman" w:cs="Times New Roman"/>
                <w:lang w:val="ru-RU"/>
              </w:rPr>
              <w:t xml:space="preserve">: </w:t>
            </w:r>
            <w:proofErr w:type="spellStart"/>
            <w:r w:rsidRPr="00FA476B">
              <w:rPr>
                <w:rFonts w:ascii="Times New Roman" w:eastAsia="Calibri" w:hAnsi="Times New Roman" w:cs="Times New Roman"/>
                <w:color w:val="0000FF"/>
                <w:u w:val="single"/>
                <w:lang w:val="en-US"/>
              </w:rPr>
              <w:t>ck</w:t>
            </w:r>
            <w:proofErr w:type="spellEnd"/>
            <w:r w:rsidRPr="00FA476B">
              <w:rPr>
                <w:rFonts w:ascii="Times New Roman" w:eastAsia="Calibri" w:hAnsi="Times New Roman" w:cs="Times New Roman"/>
                <w:color w:val="0000FF"/>
                <w:u w:val="single"/>
                <w:lang w:val="ru-RU"/>
              </w:rPr>
              <w:t>.</w:t>
            </w:r>
            <w:proofErr w:type="spellStart"/>
            <w:r w:rsidRPr="00FA476B">
              <w:rPr>
                <w:rFonts w:ascii="Times New Roman" w:eastAsia="Calibri" w:hAnsi="Times New Roman" w:cs="Times New Roman"/>
                <w:color w:val="0000FF"/>
                <w:u w:val="single"/>
                <w:lang w:val="en-US"/>
              </w:rPr>
              <w:t>zmi</w:t>
            </w:r>
            <w:proofErr w:type="spellEnd"/>
            <w:r w:rsidRPr="00FA476B">
              <w:rPr>
                <w:rFonts w:ascii="Times New Roman" w:eastAsia="Calibri" w:hAnsi="Times New Roman" w:cs="Times New Roman"/>
                <w:color w:val="0000FF"/>
                <w:u w:val="single"/>
                <w:lang w:val="ru-RU"/>
              </w:rPr>
              <w:t>@</w:t>
            </w:r>
            <w:r w:rsidRPr="00FA476B">
              <w:rPr>
                <w:rFonts w:ascii="Times New Roman" w:eastAsia="Calibri" w:hAnsi="Times New Roman" w:cs="Times New Roman"/>
                <w:color w:val="0000FF"/>
                <w:u w:val="single"/>
                <w:lang w:val="en-US"/>
              </w:rPr>
              <w:t>tax</w:t>
            </w:r>
            <w:r w:rsidRPr="00FA476B">
              <w:rPr>
                <w:rFonts w:ascii="Times New Roman" w:eastAsia="Calibri" w:hAnsi="Times New Roman" w:cs="Times New Roman"/>
                <w:color w:val="0000FF"/>
                <w:u w:val="single"/>
                <w:lang w:val="ru-RU"/>
              </w:rPr>
              <w:t>.</w:t>
            </w:r>
            <w:proofErr w:type="spellStart"/>
            <w:r w:rsidRPr="00FA476B">
              <w:rPr>
                <w:rFonts w:ascii="Times New Roman" w:eastAsia="Calibri" w:hAnsi="Times New Roman" w:cs="Times New Roman"/>
                <w:color w:val="0000FF"/>
                <w:u w:val="single"/>
                <w:lang w:val="en-US"/>
              </w:rPr>
              <w:t>gov</w:t>
            </w:r>
            <w:proofErr w:type="spellEnd"/>
            <w:r w:rsidRPr="00FA476B">
              <w:rPr>
                <w:rFonts w:ascii="Times New Roman" w:eastAsia="Calibri" w:hAnsi="Times New Roman" w:cs="Times New Roman"/>
                <w:color w:val="0000FF"/>
                <w:u w:val="single"/>
                <w:lang w:val="ru-RU"/>
              </w:rPr>
              <w:t>.</w:t>
            </w:r>
            <w:proofErr w:type="spellStart"/>
            <w:r w:rsidRPr="00FA476B">
              <w:rPr>
                <w:rFonts w:ascii="Times New Roman" w:eastAsia="Calibri" w:hAnsi="Times New Roman" w:cs="Times New Roman"/>
                <w:color w:val="0000FF"/>
                <w:u w:val="single"/>
                <w:lang w:val="en-US"/>
              </w:rPr>
              <w:t>ua</w:t>
            </w:r>
            <w:proofErr w:type="spellEnd"/>
          </w:p>
        </w:tc>
      </w:tr>
    </w:tbl>
    <w:p w:rsidR="00084631" w:rsidRPr="00FA476B" w:rsidRDefault="00654525" w:rsidP="00FA476B">
      <w:pPr>
        <w:spacing w:after="0"/>
        <w:jc w:val="center"/>
        <w:rPr>
          <w:rFonts w:ascii="Times New Roman" w:hAnsi="Times New Roman" w:cs="Times New Roman"/>
          <w:b/>
          <w:sz w:val="28"/>
          <w:szCs w:val="28"/>
          <w:lang w:val="ru-RU"/>
        </w:rPr>
      </w:pPr>
      <w:r>
        <w:rPr>
          <w:rFonts w:ascii="Times New Roman" w:hAnsi="Times New Roman" w:cs="Times New Roman"/>
          <w:b/>
          <w:sz w:val="28"/>
          <w:szCs w:val="28"/>
        </w:rPr>
        <w:t>Д</w:t>
      </w:r>
      <w:r w:rsidR="00084631" w:rsidRPr="00FA476B">
        <w:rPr>
          <w:rFonts w:ascii="Times New Roman" w:hAnsi="Times New Roman" w:cs="Times New Roman"/>
          <w:b/>
          <w:sz w:val="28"/>
          <w:szCs w:val="28"/>
        </w:rPr>
        <w:t>ії суб’єкта господарювання, якщо в ПРРО неможливо зробити Z-звіт при закритті зміни (кнопка не активна)</w:t>
      </w:r>
      <w:bookmarkStart w:id="0" w:name="_GoBack"/>
      <w:bookmarkEnd w:id="0"/>
    </w:p>
    <w:p w:rsidR="00084631" w:rsidRPr="00084631" w:rsidRDefault="00084631" w:rsidP="00084631">
      <w:pPr>
        <w:spacing w:after="0"/>
        <w:jc w:val="both"/>
        <w:rPr>
          <w:rFonts w:ascii="Times New Roman" w:hAnsi="Times New Roman" w:cs="Times New Roman"/>
          <w:sz w:val="28"/>
          <w:szCs w:val="28"/>
          <w:lang w:val="ru-RU"/>
        </w:rPr>
      </w:pPr>
    </w:p>
    <w:p w:rsidR="00084631" w:rsidRPr="00084631" w:rsidRDefault="00084631" w:rsidP="00127234">
      <w:pPr>
        <w:spacing w:after="0"/>
        <w:ind w:firstLine="708"/>
        <w:jc w:val="both"/>
        <w:rPr>
          <w:rFonts w:ascii="Times New Roman" w:hAnsi="Times New Roman" w:cs="Times New Roman"/>
          <w:sz w:val="28"/>
          <w:szCs w:val="28"/>
        </w:rPr>
      </w:pPr>
      <w:r w:rsidRPr="000D2EE4">
        <w:rPr>
          <w:rFonts w:ascii="Times New Roman" w:hAnsi="Times New Roman"/>
          <w:sz w:val="28"/>
          <w:szCs w:val="28"/>
        </w:rPr>
        <w:t xml:space="preserve">Головне управління ДПС у Черкаській області інформує, що </w:t>
      </w:r>
      <w:r>
        <w:rPr>
          <w:rFonts w:ascii="Times New Roman" w:hAnsi="Times New Roman"/>
          <w:sz w:val="28"/>
          <w:szCs w:val="28"/>
        </w:rPr>
        <w:t>п</w:t>
      </w:r>
      <w:r w:rsidRPr="00084631">
        <w:rPr>
          <w:rFonts w:ascii="Times New Roman" w:hAnsi="Times New Roman" w:cs="Times New Roman"/>
          <w:sz w:val="28"/>
          <w:szCs w:val="28"/>
        </w:rPr>
        <w:t>ри застосуванні програмних реєстраторів розрахункових операцій (далі – ПРРО) відкриття робочої зміни особою, яка здійснює розрахункові операції, відбувається на підставі Повідомлення про відкриття зміни ПРРО (форма № 3-ПРРО, JF1316801), закриття робочої зміни здійснюється на підставі Z-звіту.</w:t>
      </w:r>
    </w:p>
    <w:p w:rsidR="00084631" w:rsidRPr="00084631" w:rsidRDefault="00084631" w:rsidP="00127234">
      <w:pPr>
        <w:spacing w:after="0"/>
        <w:ind w:firstLine="708"/>
        <w:jc w:val="both"/>
        <w:rPr>
          <w:rFonts w:ascii="Times New Roman" w:hAnsi="Times New Roman" w:cs="Times New Roman"/>
          <w:sz w:val="28"/>
          <w:szCs w:val="28"/>
        </w:rPr>
      </w:pPr>
      <w:r w:rsidRPr="00084631">
        <w:rPr>
          <w:rFonts w:ascii="Times New Roman" w:hAnsi="Times New Roman" w:cs="Times New Roman"/>
          <w:sz w:val="28"/>
          <w:szCs w:val="28"/>
        </w:rPr>
        <w:t>Пунктом 2 Вимог щодо реалізації фіскальних функцій реєстраторами розрахункових операцій для різних сфер застосування, затверджених постановою Кабінету Міністрів України від 18 лютого 2002 року № 199 «Про затвердження вимог щодо реалізації фіскальних функцій реєстраторами розрахункових операцій та вимог щодо забезпечення виконання фіскальних функцій програмними реєстраторами розрахункових операцій для різних сфер застосування» із змінами та доповненнями, визначено, що зміна – це період роботи РРО від реєстрації першої розрахункової операції після виконання Z-звіту до виконання наступного Z-звіту.</w:t>
      </w:r>
    </w:p>
    <w:p w:rsidR="00084631" w:rsidRPr="00084631" w:rsidRDefault="00084631" w:rsidP="00127234">
      <w:pPr>
        <w:spacing w:after="0"/>
        <w:ind w:firstLine="708"/>
        <w:jc w:val="both"/>
        <w:rPr>
          <w:rFonts w:ascii="Times New Roman" w:hAnsi="Times New Roman" w:cs="Times New Roman"/>
          <w:sz w:val="28"/>
          <w:szCs w:val="28"/>
        </w:rPr>
      </w:pPr>
      <w:r w:rsidRPr="00084631">
        <w:rPr>
          <w:rFonts w:ascii="Times New Roman" w:hAnsi="Times New Roman" w:cs="Times New Roman"/>
          <w:sz w:val="28"/>
          <w:szCs w:val="28"/>
        </w:rPr>
        <w:t>Фіскальний звітний чек (Z-звіт), створюється засобами ПРРО щоденно у електронній формі у разі здійснення розрахункових операцій або закриття робочої зміни та подається до фіскального сервера засобами телекомунікацій. Z-звіт може бути сформованим в електронній формі або роздрукованим.</w:t>
      </w:r>
    </w:p>
    <w:p w:rsidR="00084631" w:rsidRPr="00084631" w:rsidRDefault="00084631" w:rsidP="00127234">
      <w:pPr>
        <w:spacing w:after="0"/>
        <w:ind w:firstLine="708"/>
        <w:jc w:val="both"/>
        <w:rPr>
          <w:rFonts w:ascii="Times New Roman" w:hAnsi="Times New Roman" w:cs="Times New Roman"/>
          <w:sz w:val="28"/>
          <w:szCs w:val="28"/>
        </w:rPr>
      </w:pPr>
      <w:r w:rsidRPr="00084631">
        <w:rPr>
          <w:rFonts w:ascii="Times New Roman" w:hAnsi="Times New Roman" w:cs="Times New Roman"/>
          <w:sz w:val="28"/>
          <w:szCs w:val="28"/>
        </w:rPr>
        <w:t>Суб’єкт господарювання протягом дня в ПРРО може відкрити нову робочу зміну у разі формування фіскального звітного чека (Z-звіту) та закриття попередньої зміни.</w:t>
      </w:r>
    </w:p>
    <w:p w:rsidR="0061521A" w:rsidRPr="00084631" w:rsidRDefault="00084631" w:rsidP="00127234">
      <w:pPr>
        <w:spacing w:after="0"/>
        <w:ind w:firstLine="708"/>
        <w:jc w:val="both"/>
        <w:rPr>
          <w:rFonts w:ascii="Times New Roman" w:hAnsi="Times New Roman" w:cs="Times New Roman"/>
          <w:sz w:val="28"/>
          <w:szCs w:val="28"/>
        </w:rPr>
      </w:pPr>
      <w:r w:rsidRPr="00084631">
        <w:rPr>
          <w:rFonts w:ascii="Times New Roman" w:hAnsi="Times New Roman" w:cs="Times New Roman"/>
          <w:sz w:val="28"/>
          <w:szCs w:val="28"/>
        </w:rPr>
        <w:t>При цьому, якщо кнопка формування Z-звіту не активна, то це свідчить про те, що зміна вже закрита та Z-звіт сформовано. Для перевірки суб’єкту господарювання рекомендовано перейти на початкове меню та переконатись, що є активною кнопка «Відкрити зміну».</w:t>
      </w:r>
    </w:p>
    <w:p w:rsidR="00084631" w:rsidRPr="00084631" w:rsidRDefault="00084631">
      <w:pPr>
        <w:spacing w:after="0"/>
        <w:jc w:val="both"/>
        <w:rPr>
          <w:sz w:val="28"/>
          <w:szCs w:val="28"/>
        </w:rPr>
      </w:pPr>
    </w:p>
    <w:sectPr w:rsidR="00084631" w:rsidRPr="000846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631"/>
    <w:rsid w:val="00084631"/>
    <w:rsid w:val="00127234"/>
    <w:rsid w:val="0061521A"/>
    <w:rsid w:val="00654525"/>
    <w:rsid w:val="00FA47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1272</Words>
  <Characters>726</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2020-11-20T12:20:00Z</cp:lastPrinted>
  <dcterms:created xsi:type="dcterms:W3CDTF">2020-11-20T12:15:00Z</dcterms:created>
  <dcterms:modified xsi:type="dcterms:W3CDTF">2020-11-20T14:02:00Z</dcterms:modified>
</cp:coreProperties>
</file>