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8E1" w:rsidRDefault="00E7399B" w:rsidP="004218E1">
      <w:pPr>
        <w:rPr>
          <w:lang w:val="en-US"/>
        </w:rPr>
      </w:pPr>
      <w:bookmarkStart w:id="0" w:name="bookmark2"/>
      <w:r w:rsidRPr="00E7399B"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4218E1" w:rsidRPr="00AE3C69" w:rsidRDefault="004218E1" w:rsidP="004218E1">
                  <w:pPr>
                    <w:spacing w:after="0" w:line="240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proofErr w:type="spellStart"/>
                  <w:r w:rsidRPr="00AE3C69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</w:t>
                  </w:r>
                  <w:proofErr w:type="spellEnd"/>
                  <w:r w:rsidRPr="00AE3C69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AE3C69">
                    <w:rPr>
                      <w:rFonts w:ascii="Times New Roman" w:hAnsi="Times New Roman" w:cs="Times New Roman"/>
                      <w:sz w:val="32"/>
                      <w:szCs w:val="32"/>
                    </w:rPr>
                    <w:t>податкова</w:t>
                  </w:r>
                  <w:proofErr w:type="spellEnd"/>
                  <w:r w:rsidRPr="00AE3C69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служба </w:t>
                  </w:r>
                  <w:proofErr w:type="spellStart"/>
                  <w:r w:rsidRPr="00AE3C69">
                    <w:rPr>
                      <w:rFonts w:ascii="Times New Roman" w:hAnsi="Times New Roman" w:cs="Times New Roman"/>
                      <w:sz w:val="32"/>
                      <w:szCs w:val="32"/>
                    </w:rPr>
                    <w:t>України</w:t>
                  </w:r>
                  <w:proofErr w:type="spellEnd"/>
                </w:p>
                <w:p w:rsidR="004218E1" w:rsidRPr="00AE3C69" w:rsidRDefault="004218E1" w:rsidP="004218E1">
                  <w:pPr>
                    <w:spacing w:after="0" w:line="240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AE3C69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Головне </w:t>
                  </w:r>
                  <w:proofErr w:type="spellStart"/>
                  <w:r w:rsidRPr="00AE3C69">
                    <w:rPr>
                      <w:rFonts w:ascii="Times New Roman" w:hAnsi="Times New Roman" w:cs="Times New Roman"/>
                      <w:sz w:val="32"/>
                      <w:szCs w:val="32"/>
                    </w:rPr>
                    <w:t>управління</w:t>
                  </w:r>
                  <w:proofErr w:type="spellEnd"/>
                  <w:r w:rsidRPr="00AE3C69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</w:p>
                <w:p w:rsidR="004218E1" w:rsidRPr="00AE3C69" w:rsidRDefault="004218E1" w:rsidP="004218E1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AE3C69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ДПС у </w:t>
                  </w:r>
                  <w:proofErr w:type="spellStart"/>
                  <w:r w:rsidRPr="00AE3C69">
                    <w:rPr>
                      <w:rFonts w:ascii="Times New Roman" w:hAnsi="Times New Roman" w:cs="Times New Roman"/>
                      <w:sz w:val="32"/>
                      <w:szCs w:val="32"/>
                    </w:rPr>
                    <w:t>Черкаській</w:t>
                  </w:r>
                  <w:proofErr w:type="spellEnd"/>
                  <w:r w:rsidRPr="00AE3C69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AE3C69">
                    <w:rPr>
                      <w:rFonts w:ascii="Times New Roman" w:hAnsi="Times New Roman" w:cs="Times New Roman"/>
                      <w:sz w:val="32"/>
                      <w:szCs w:val="32"/>
                    </w:rPr>
                    <w:t>області</w:t>
                  </w:r>
                  <w:proofErr w:type="spellEnd"/>
                </w:p>
              </w:txbxContent>
            </v:textbox>
          </v:shape>
        </w:pict>
      </w:r>
      <w:r w:rsidR="004218E1">
        <w:rPr>
          <w:noProof/>
          <w:lang w:eastAsia="ru-RU"/>
        </w:rPr>
        <w:drawing>
          <wp:inline distT="0" distB="0" distL="0" distR="0">
            <wp:extent cx="1880870" cy="948690"/>
            <wp:effectExtent l="0" t="0" r="508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870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2221B8" w:rsidRPr="004218E1" w:rsidRDefault="004218E1" w:rsidP="004218E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C34CB9" w:rsidRPr="004218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лгоритм дій подання одноразової (спеціальної) добровільної декларації через </w:t>
      </w:r>
      <w:proofErr w:type="spellStart"/>
      <w:r w:rsidR="00C34CB9" w:rsidRPr="004218E1">
        <w:rPr>
          <w:rFonts w:ascii="Times New Roman" w:hAnsi="Times New Roman" w:cs="Times New Roman"/>
          <w:b/>
          <w:sz w:val="28"/>
          <w:szCs w:val="28"/>
          <w:lang w:val="uk-UA"/>
        </w:rPr>
        <w:t>вебпортал</w:t>
      </w:r>
      <w:proofErr w:type="spellEnd"/>
      <w:r w:rsidR="00C34CB9" w:rsidRPr="004218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ДПС</w:t>
      </w:r>
    </w:p>
    <w:p w:rsidR="004218E1" w:rsidRPr="002F2990" w:rsidRDefault="00C34CB9" w:rsidP="004218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4E24">
        <w:rPr>
          <w:rFonts w:ascii="Times New Roman" w:hAnsi="Times New Roman" w:cs="Times New Roman"/>
          <w:sz w:val="28"/>
          <w:szCs w:val="28"/>
          <w:lang w:val="uk-UA"/>
        </w:rPr>
        <w:t xml:space="preserve">     Відповідно до абзацу першого п. 6 </w:t>
      </w:r>
      <w:proofErr w:type="spellStart"/>
      <w:r w:rsidRPr="00C54E24">
        <w:rPr>
          <w:rFonts w:ascii="Times New Roman" w:hAnsi="Times New Roman" w:cs="Times New Roman"/>
          <w:sz w:val="28"/>
          <w:szCs w:val="28"/>
          <w:lang w:val="uk-UA"/>
        </w:rPr>
        <w:t>підрозд</w:t>
      </w:r>
      <w:proofErr w:type="spellEnd"/>
      <w:r w:rsidRPr="00C54E24">
        <w:rPr>
          <w:rFonts w:ascii="Times New Roman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C54E24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C54E24">
        <w:rPr>
          <w:rFonts w:ascii="Times New Roman" w:hAnsi="Times New Roman" w:cs="Times New Roman"/>
          <w:sz w:val="28"/>
          <w:szCs w:val="28"/>
          <w:lang w:val="uk-UA"/>
        </w:rPr>
        <w:t xml:space="preserve">. XX «Перехідні положення» Податкового кодексу України від 02 грудня 2010 року № 2755-VI із змінами та доповненнями (далі – ПКУ) декларант, який має намір скористатися одноразовим (спеціальним) добровільним декларуванням щодо належних йому активів фізичної особи, протягом визначеного </w:t>
      </w:r>
      <w:proofErr w:type="spellStart"/>
      <w:r w:rsidRPr="00C54E24">
        <w:rPr>
          <w:rFonts w:ascii="Times New Roman" w:hAnsi="Times New Roman" w:cs="Times New Roman"/>
          <w:sz w:val="28"/>
          <w:szCs w:val="28"/>
          <w:lang w:val="uk-UA"/>
        </w:rPr>
        <w:t>підрозд</w:t>
      </w:r>
      <w:proofErr w:type="spellEnd"/>
      <w:r w:rsidRPr="00C54E24">
        <w:rPr>
          <w:rFonts w:ascii="Times New Roman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C54E24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C54E24">
        <w:rPr>
          <w:rFonts w:ascii="Times New Roman" w:hAnsi="Times New Roman" w:cs="Times New Roman"/>
          <w:sz w:val="28"/>
          <w:szCs w:val="28"/>
          <w:lang w:val="uk-UA"/>
        </w:rPr>
        <w:t>. XX ПКУ періоду одноразового (спеціального) добровільного декларування (з 01.09.2021 до 01.09.2022) має право добровільно подати до контролюючого органу одноразову (спеціальну) добровільну декларацію (далі – Декларація) в порядку та за формою, встановленими центральним органом виконавчої влади, що забезпечує формування та реалізує державну фінансову політику.</w:t>
      </w:r>
      <w:r w:rsidRPr="00C54E24">
        <w:rPr>
          <w:rFonts w:ascii="Times New Roman" w:hAnsi="Times New Roman" w:cs="Times New Roman"/>
          <w:sz w:val="28"/>
          <w:szCs w:val="28"/>
          <w:lang w:val="uk-UA"/>
        </w:rPr>
        <w:br/>
        <w:t>     Форма Декларації та Порядок подання одноразової (спеціальної) добровільної декларації затверджені наказом Міністерства фінансів України від 02.08.2021 № 439.</w:t>
      </w:r>
    </w:p>
    <w:p w:rsidR="004218E1" w:rsidRPr="002F2990" w:rsidRDefault="00C34CB9" w:rsidP="004218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4E24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proofErr w:type="spellStart"/>
      <w:r w:rsidRPr="00C54E24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C54E24">
        <w:rPr>
          <w:rFonts w:ascii="Times New Roman" w:hAnsi="Times New Roman" w:cs="Times New Roman"/>
          <w:sz w:val="28"/>
          <w:szCs w:val="28"/>
          <w:lang w:val="uk-UA"/>
        </w:rPr>
        <w:t xml:space="preserve">. 6.2 п. 6 </w:t>
      </w:r>
      <w:proofErr w:type="spellStart"/>
      <w:r w:rsidRPr="00C54E24">
        <w:rPr>
          <w:rFonts w:ascii="Times New Roman" w:hAnsi="Times New Roman" w:cs="Times New Roman"/>
          <w:sz w:val="28"/>
          <w:szCs w:val="28"/>
          <w:lang w:val="uk-UA"/>
        </w:rPr>
        <w:t>підрозд</w:t>
      </w:r>
      <w:proofErr w:type="spellEnd"/>
      <w:r w:rsidRPr="00C54E24">
        <w:rPr>
          <w:rFonts w:ascii="Times New Roman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C54E24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C54E24">
        <w:rPr>
          <w:rFonts w:ascii="Times New Roman" w:hAnsi="Times New Roman" w:cs="Times New Roman"/>
          <w:sz w:val="28"/>
          <w:szCs w:val="28"/>
          <w:lang w:val="uk-UA"/>
        </w:rPr>
        <w:t xml:space="preserve">. ХХ «Перехідні положення» ПКУ Декларація подається безпосередньо декларантом до контролюючого органу, в електронній формі з урахуванням вимог, встановлених </w:t>
      </w:r>
      <w:proofErr w:type="spellStart"/>
      <w:r w:rsidRPr="00C54E24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C54E24">
        <w:rPr>
          <w:rFonts w:ascii="Times New Roman" w:hAnsi="Times New Roman" w:cs="Times New Roman"/>
          <w:sz w:val="28"/>
          <w:szCs w:val="28"/>
          <w:lang w:val="uk-UA"/>
        </w:rPr>
        <w:t xml:space="preserve">. II ПКУ, та особливостей, встановлених </w:t>
      </w:r>
      <w:proofErr w:type="spellStart"/>
      <w:r w:rsidRPr="00C54E24">
        <w:rPr>
          <w:rFonts w:ascii="Times New Roman" w:hAnsi="Times New Roman" w:cs="Times New Roman"/>
          <w:sz w:val="28"/>
          <w:szCs w:val="28"/>
          <w:lang w:val="uk-UA"/>
        </w:rPr>
        <w:t>підрозд</w:t>
      </w:r>
      <w:proofErr w:type="spellEnd"/>
      <w:r w:rsidRPr="00C54E24">
        <w:rPr>
          <w:rFonts w:ascii="Times New Roman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C54E24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C54E24">
        <w:rPr>
          <w:rFonts w:ascii="Times New Roman" w:hAnsi="Times New Roman" w:cs="Times New Roman"/>
          <w:sz w:val="28"/>
          <w:szCs w:val="28"/>
          <w:lang w:val="uk-UA"/>
        </w:rPr>
        <w:t>. ХХ «Перехідні положення» ПКУ.</w:t>
      </w:r>
    </w:p>
    <w:p w:rsidR="004218E1" w:rsidRPr="002F2990" w:rsidRDefault="00C34CB9" w:rsidP="004218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4E24">
        <w:rPr>
          <w:rFonts w:ascii="Times New Roman" w:hAnsi="Times New Roman" w:cs="Times New Roman"/>
          <w:sz w:val="28"/>
          <w:szCs w:val="28"/>
          <w:lang w:val="uk-UA"/>
        </w:rPr>
        <w:t xml:space="preserve">Так, згідно із ст. 42 прим. 1 </w:t>
      </w:r>
      <w:proofErr w:type="spellStart"/>
      <w:r w:rsidRPr="00C54E24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C54E24">
        <w:rPr>
          <w:rFonts w:ascii="Times New Roman" w:hAnsi="Times New Roman" w:cs="Times New Roman"/>
          <w:sz w:val="28"/>
          <w:szCs w:val="28"/>
          <w:lang w:val="uk-UA"/>
        </w:rPr>
        <w:t>. II ПКУ платник податків стає користувачем Електронного кабінету та набуває право, зокрема, подавати звітність в електронній формі після проходження в електронному кабінеті електронної ідентифікації онлайн з використанням кваліфікованого електронного підпису (далі – КЕП) з дотриманням вимог Закону України від 22 травня 2003 року № 851-IV «Про електронні документи та електронний документообіг» із змінами та доповненнями та Закону України від 05 жовтня 2017 року № 2155-VIII «Про електронні довірчі послуги» із змінами та доповненнями або тих сервісів ідентифікації, використання яких дозволяється методологом Електронного кабінету.</w:t>
      </w:r>
    </w:p>
    <w:p w:rsidR="004218E1" w:rsidRPr="002F2990" w:rsidRDefault="00C34CB9" w:rsidP="004218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4E24">
        <w:rPr>
          <w:rFonts w:ascii="Times New Roman" w:hAnsi="Times New Roman" w:cs="Times New Roman"/>
          <w:sz w:val="28"/>
          <w:szCs w:val="28"/>
          <w:lang w:val="uk-UA"/>
        </w:rPr>
        <w:t xml:space="preserve">Для подання Декларації через </w:t>
      </w:r>
      <w:proofErr w:type="spellStart"/>
      <w:r w:rsidRPr="00C54E24">
        <w:rPr>
          <w:rFonts w:ascii="Times New Roman" w:hAnsi="Times New Roman" w:cs="Times New Roman"/>
          <w:sz w:val="28"/>
          <w:szCs w:val="28"/>
          <w:lang w:val="uk-UA"/>
        </w:rPr>
        <w:t>вебпортал</w:t>
      </w:r>
      <w:proofErr w:type="spellEnd"/>
      <w:r w:rsidRPr="00C54E24">
        <w:rPr>
          <w:rFonts w:ascii="Times New Roman" w:hAnsi="Times New Roman" w:cs="Times New Roman"/>
          <w:sz w:val="28"/>
          <w:szCs w:val="28"/>
          <w:lang w:val="uk-UA"/>
        </w:rPr>
        <w:t xml:space="preserve"> ДПС фізичній особі необхідно:</w:t>
      </w:r>
      <w:r w:rsidRPr="00C54E24">
        <w:rPr>
          <w:rFonts w:ascii="Times New Roman" w:hAnsi="Times New Roman" w:cs="Times New Roman"/>
          <w:sz w:val="28"/>
          <w:szCs w:val="28"/>
          <w:lang w:val="uk-UA"/>
        </w:rPr>
        <w:br/>
        <w:t xml:space="preserve">     1. Увійти до Електронного кабінету, вхід до якого здійснюється за адресою: https://cabinet.tax.gov.ua, а також через офіційний </w:t>
      </w:r>
      <w:proofErr w:type="spellStart"/>
      <w:r w:rsidRPr="00C54E24">
        <w:rPr>
          <w:rFonts w:ascii="Times New Roman" w:hAnsi="Times New Roman" w:cs="Times New Roman"/>
          <w:sz w:val="28"/>
          <w:szCs w:val="28"/>
          <w:lang w:val="uk-UA"/>
        </w:rPr>
        <w:t>вебпортал</w:t>
      </w:r>
      <w:proofErr w:type="spellEnd"/>
      <w:r w:rsidRPr="00C54E24">
        <w:rPr>
          <w:rFonts w:ascii="Times New Roman" w:hAnsi="Times New Roman" w:cs="Times New Roman"/>
          <w:sz w:val="28"/>
          <w:szCs w:val="28"/>
          <w:lang w:val="uk-UA"/>
        </w:rPr>
        <w:t xml:space="preserve"> ДПС. Вхід до приватної частини Електронного </w:t>
      </w:r>
      <w:proofErr w:type="spellStart"/>
      <w:r w:rsidRPr="00C54E24">
        <w:rPr>
          <w:rFonts w:ascii="Times New Roman" w:hAnsi="Times New Roman" w:cs="Times New Roman"/>
          <w:sz w:val="28"/>
          <w:szCs w:val="28"/>
          <w:lang w:val="uk-UA"/>
        </w:rPr>
        <w:t>кабiнету</w:t>
      </w:r>
      <w:proofErr w:type="spellEnd"/>
      <w:r w:rsidRPr="00C54E24">
        <w:rPr>
          <w:rFonts w:ascii="Times New Roman" w:hAnsi="Times New Roman" w:cs="Times New Roman"/>
          <w:sz w:val="28"/>
          <w:szCs w:val="28"/>
          <w:lang w:val="uk-UA"/>
        </w:rPr>
        <w:t xml:space="preserve"> через офіційний </w:t>
      </w:r>
      <w:proofErr w:type="spellStart"/>
      <w:r w:rsidRPr="00C54E24">
        <w:rPr>
          <w:rFonts w:ascii="Times New Roman" w:hAnsi="Times New Roman" w:cs="Times New Roman"/>
          <w:sz w:val="28"/>
          <w:szCs w:val="28"/>
          <w:lang w:val="uk-UA"/>
        </w:rPr>
        <w:t>вебпортал</w:t>
      </w:r>
      <w:proofErr w:type="spellEnd"/>
      <w:r w:rsidRPr="00C54E24">
        <w:rPr>
          <w:rFonts w:ascii="Times New Roman" w:hAnsi="Times New Roman" w:cs="Times New Roman"/>
          <w:sz w:val="28"/>
          <w:szCs w:val="28"/>
          <w:lang w:val="uk-UA"/>
        </w:rPr>
        <w:t xml:space="preserve"> ДПС ініціюється користувачем кнопкою «Вхід» у правому кутку верхньої горизонтальної навігаційної панелі.</w:t>
      </w:r>
    </w:p>
    <w:p w:rsidR="004218E1" w:rsidRPr="002F2990" w:rsidRDefault="00C34CB9" w:rsidP="004218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4E2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При цьому доступ до приватної частини (особистого кабінету) Електронного кабінету надається після проходження користувачем електронної ідентифікації онлайн з використанням КЕП, отриманого у будь-якого Кваліфікованого надавача електронних довірчих послуг, або через Інтегровану систему електронної ідентифікації – </w:t>
      </w:r>
      <w:proofErr w:type="spellStart"/>
      <w:r w:rsidRPr="00C54E24">
        <w:rPr>
          <w:rFonts w:ascii="Times New Roman" w:hAnsi="Times New Roman" w:cs="Times New Roman"/>
          <w:sz w:val="28"/>
          <w:szCs w:val="28"/>
          <w:lang w:val="uk-UA"/>
        </w:rPr>
        <w:t>id.gov.ua</w:t>
      </w:r>
      <w:proofErr w:type="spellEnd"/>
      <w:r w:rsidRPr="00C54E24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C54E24">
        <w:rPr>
          <w:rFonts w:ascii="Times New Roman" w:hAnsi="Times New Roman" w:cs="Times New Roman"/>
          <w:sz w:val="28"/>
          <w:szCs w:val="28"/>
          <w:lang w:val="uk-UA"/>
        </w:rPr>
        <w:t>MobileID</w:t>
      </w:r>
      <w:proofErr w:type="spellEnd"/>
      <w:r w:rsidRPr="00C54E24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C54E24">
        <w:rPr>
          <w:rFonts w:ascii="Times New Roman" w:hAnsi="Times New Roman" w:cs="Times New Roman"/>
          <w:sz w:val="28"/>
          <w:szCs w:val="28"/>
          <w:lang w:val="uk-UA"/>
        </w:rPr>
        <w:t>BankID</w:t>
      </w:r>
      <w:proofErr w:type="spellEnd"/>
      <w:r w:rsidRPr="00C54E24">
        <w:rPr>
          <w:rFonts w:ascii="Times New Roman" w:hAnsi="Times New Roman" w:cs="Times New Roman"/>
          <w:sz w:val="28"/>
          <w:szCs w:val="28"/>
          <w:lang w:val="uk-UA"/>
        </w:rPr>
        <w:t>).</w:t>
      </w:r>
      <w:r w:rsidRPr="00C54E24">
        <w:rPr>
          <w:rFonts w:ascii="Times New Roman" w:hAnsi="Times New Roman" w:cs="Times New Roman"/>
          <w:sz w:val="28"/>
          <w:szCs w:val="28"/>
          <w:lang w:val="uk-UA"/>
        </w:rPr>
        <w:br/>
        <w:t>     Інформація щодо порядку отримання КЕП у Кваліфікованого надавача електронних довірчих послуг ІДД ДПС (далі – КН ЕДП ІДД ДПС) розміщена на офіційному інформаційному ресурсі КН ЕДП ІДД ДПС (www.acskidd.gov.ua) за посиланням: Головна/«Отримання електронних довірчих послуг, у тому числі для програмних РРО».</w:t>
      </w:r>
    </w:p>
    <w:p w:rsidR="004218E1" w:rsidRPr="002F2990" w:rsidRDefault="00C34CB9" w:rsidP="004218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4E24">
        <w:rPr>
          <w:rFonts w:ascii="Times New Roman" w:hAnsi="Times New Roman" w:cs="Times New Roman"/>
          <w:sz w:val="28"/>
          <w:szCs w:val="28"/>
          <w:lang w:val="uk-UA"/>
        </w:rPr>
        <w:t xml:space="preserve">Для входу до приватної частини Електронного </w:t>
      </w:r>
      <w:proofErr w:type="spellStart"/>
      <w:r w:rsidRPr="00C54E24">
        <w:rPr>
          <w:rFonts w:ascii="Times New Roman" w:hAnsi="Times New Roman" w:cs="Times New Roman"/>
          <w:sz w:val="28"/>
          <w:szCs w:val="28"/>
          <w:lang w:val="uk-UA"/>
        </w:rPr>
        <w:t>кабiнету</w:t>
      </w:r>
      <w:proofErr w:type="spellEnd"/>
      <w:r w:rsidRPr="00C54E24">
        <w:rPr>
          <w:rFonts w:ascii="Times New Roman" w:hAnsi="Times New Roman" w:cs="Times New Roman"/>
          <w:sz w:val="28"/>
          <w:szCs w:val="28"/>
          <w:lang w:val="uk-UA"/>
        </w:rPr>
        <w:t xml:space="preserve"> користувачу необхідно в полі «Оберіть АЦСК» обрати АЦСК, що сертифікував цей ключ, відкрити файл ключа кнопкою «Обрати», ввести пароль ключа у полі «Пароль захисту ключа», та натиснути кнопку «Зчитати». Кнопка «Увійти» активується після зчитування даних сертифікату ключа;</w:t>
      </w:r>
    </w:p>
    <w:p w:rsidR="004218E1" w:rsidRPr="004218E1" w:rsidRDefault="00C34CB9" w:rsidP="004218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4E24">
        <w:rPr>
          <w:rFonts w:ascii="Times New Roman" w:hAnsi="Times New Roman" w:cs="Times New Roman"/>
          <w:sz w:val="28"/>
          <w:szCs w:val="28"/>
          <w:lang w:val="uk-UA"/>
        </w:rPr>
        <w:t>2. Обрати меню «ЕК для громадян», розділ «Одноразова (спеціальна) добровільна декларація» та натиснути кнопку «Створити»;    </w:t>
      </w:r>
    </w:p>
    <w:p w:rsidR="004218E1" w:rsidRPr="002F2990" w:rsidRDefault="004218E1" w:rsidP="004218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8E1">
        <w:rPr>
          <w:rFonts w:ascii="Times New Roman" w:hAnsi="Times New Roman" w:cs="Times New Roman"/>
          <w:sz w:val="28"/>
          <w:szCs w:val="28"/>
        </w:rPr>
        <w:t>3</w:t>
      </w:r>
      <w:r w:rsidR="00C34CB9" w:rsidRPr="00C54E24">
        <w:rPr>
          <w:rFonts w:ascii="Times New Roman" w:hAnsi="Times New Roman" w:cs="Times New Roman"/>
          <w:sz w:val="28"/>
          <w:szCs w:val="28"/>
          <w:lang w:val="uk-UA"/>
        </w:rPr>
        <w:t>. У запропонованій формі Декларації персональні дані підтягуються автоматично, але їх потрібно перевірити, та у разі наявності в таких даних помилок – виправити їх;</w:t>
      </w:r>
    </w:p>
    <w:p w:rsidR="004218E1" w:rsidRPr="002F2990" w:rsidRDefault="00C34CB9" w:rsidP="004218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4E24">
        <w:rPr>
          <w:rFonts w:ascii="Times New Roman" w:hAnsi="Times New Roman" w:cs="Times New Roman"/>
          <w:sz w:val="28"/>
          <w:szCs w:val="28"/>
          <w:lang w:val="uk-UA"/>
        </w:rPr>
        <w:t xml:space="preserve">4. Заповнити необхідні розділи та поля Декларації. При цьому для заповнення інформації щодо вартості активів у </w:t>
      </w:r>
      <w:proofErr w:type="spellStart"/>
      <w:r w:rsidRPr="00C54E24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C54E24">
        <w:rPr>
          <w:rFonts w:ascii="Times New Roman" w:hAnsi="Times New Roman" w:cs="Times New Roman"/>
          <w:sz w:val="28"/>
          <w:szCs w:val="28"/>
          <w:lang w:val="uk-UA"/>
        </w:rPr>
        <w:t>. III – IX Декларації необхідно скористатися кнопкою «+»;</w:t>
      </w:r>
    </w:p>
    <w:p w:rsidR="004218E1" w:rsidRPr="002F2990" w:rsidRDefault="00C34CB9" w:rsidP="004218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4E24">
        <w:rPr>
          <w:rFonts w:ascii="Times New Roman" w:hAnsi="Times New Roman" w:cs="Times New Roman"/>
          <w:sz w:val="28"/>
          <w:szCs w:val="28"/>
          <w:lang w:val="uk-UA"/>
        </w:rPr>
        <w:t>5. Після того, як всі дані внесені, зберегти Декларацію шляхом натискання кнопок «Зберегти» та «Закрити»;</w:t>
      </w:r>
    </w:p>
    <w:p w:rsidR="004218E1" w:rsidRPr="002F2990" w:rsidRDefault="00C34CB9" w:rsidP="004218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4E24">
        <w:rPr>
          <w:rFonts w:ascii="Times New Roman" w:hAnsi="Times New Roman" w:cs="Times New Roman"/>
          <w:sz w:val="28"/>
          <w:szCs w:val="28"/>
          <w:lang w:val="uk-UA"/>
        </w:rPr>
        <w:t> 6. Виділити рядок із створеною Декларацією, натиснути кнопку «Підписати» та підписати за допомогою КЕП (у спливаючому вікні здійснити дії аналогічно для входу до приватної частини Електронного кабінету) натиснути «Підписати»;</w:t>
      </w:r>
    </w:p>
    <w:p w:rsidR="004218E1" w:rsidRPr="002F2990" w:rsidRDefault="00C34CB9" w:rsidP="004218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4E24">
        <w:rPr>
          <w:rFonts w:ascii="Times New Roman" w:hAnsi="Times New Roman" w:cs="Times New Roman"/>
          <w:sz w:val="28"/>
          <w:szCs w:val="28"/>
          <w:lang w:val="uk-UA"/>
        </w:rPr>
        <w:t> 7. Виділити рядок із підписаною Декларацією та натиснути кнопку «Відправити».</w:t>
      </w:r>
    </w:p>
    <w:p w:rsidR="00C34CB9" w:rsidRPr="00C54E24" w:rsidRDefault="00C34CB9" w:rsidP="004218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4E24">
        <w:rPr>
          <w:rFonts w:ascii="Times New Roman" w:hAnsi="Times New Roman" w:cs="Times New Roman"/>
          <w:sz w:val="28"/>
          <w:szCs w:val="28"/>
          <w:lang w:val="uk-UA"/>
        </w:rPr>
        <w:t xml:space="preserve"> Слід зазначити, що переглянути відправлену Декларацію можливо в меню «Перегляд звітності» </w:t>
      </w:r>
      <w:proofErr w:type="spellStart"/>
      <w:r w:rsidRPr="00C54E24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C54E24">
        <w:rPr>
          <w:rFonts w:ascii="Times New Roman" w:hAnsi="Times New Roman" w:cs="Times New Roman"/>
          <w:sz w:val="28"/>
          <w:szCs w:val="28"/>
          <w:lang w:val="uk-UA"/>
        </w:rPr>
        <w:t>. «Додатково» Електронного кабінету.</w:t>
      </w:r>
    </w:p>
    <w:p w:rsidR="004218E1" w:rsidRDefault="004218E1" w:rsidP="004218E1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218E1" w:rsidRPr="005B42F3" w:rsidRDefault="004218E1" w:rsidP="004218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2990" w:rsidRPr="005B42F3" w:rsidRDefault="002F2990" w:rsidP="004218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2990" w:rsidRPr="005B42F3" w:rsidRDefault="002F2990" w:rsidP="004218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2990" w:rsidRDefault="002F2990" w:rsidP="004218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1" w:name="_GoBack"/>
      <w:bookmarkEnd w:id="1"/>
    </w:p>
    <w:p w:rsidR="005B42F3" w:rsidRPr="005B42F3" w:rsidRDefault="005B42F3" w:rsidP="004218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218E1" w:rsidRPr="004218E1" w:rsidRDefault="004218E1" w:rsidP="004218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18E1" w:rsidRDefault="004218E1" w:rsidP="004218E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218E1" w:rsidRPr="002F2990" w:rsidRDefault="004218E1" w:rsidP="004218E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3C69">
        <w:rPr>
          <w:rFonts w:ascii="Times New Roman" w:hAnsi="Times New Roman" w:cs="Times New Roman"/>
          <w:sz w:val="20"/>
          <w:szCs w:val="20"/>
        </w:rPr>
        <w:t xml:space="preserve">18002, м. </w:t>
      </w:r>
      <w:proofErr w:type="spellStart"/>
      <w:r w:rsidRPr="00AE3C69">
        <w:rPr>
          <w:rFonts w:ascii="Times New Roman" w:hAnsi="Times New Roman" w:cs="Times New Roman"/>
          <w:sz w:val="20"/>
          <w:szCs w:val="20"/>
        </w:rPr>
        <w:t>Черкаси</w:t>
      </w:r>
      <w:proofErr w:type="spellEnd"/>
      <w:r w:rsidRPr="00AE3C69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E3C69">
        <w:rPr>
          <w:rFonts w:ascii="Times New Roman" w:hAnsi="Times New Roman" w:cs="Times New Roman"/>
          <w:sz w:val="20"/>
          <w:szCs w:val="20"/>
        </w:rPr>
        <w:t>вул</w:t>
      </w:r>
      <w:proofErr w:type="spellEnd"/>
      <w:r w:rsidRPr="00AE3C69">
        <w:rPr>
          <w:rFonts w:ascii="Times New Roman" w:hAnsi="Times New Roman" w:cs="Times New Roman"/>
          <w:sz w:val="20"/>
          <w:szCs w:val="20"/>
        </w:rPr>
        <w:t>. Хрещатик</w:t>
      </w:r>
      <w:r w:rsidRPr="002F2990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AE3C69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2F2990">
        <w:rPr>
          <w:rFonts w:ascii="Times New Roman" w:hAnsi="Times New Roman" w:cs="Times New Roman"/>
          <w:sz w:val="20"/>
          <w:szCs w:val="20"/>
        </w:rPr>
        <w:t>-</w:t>
      </w:r>
      <w:r w:rsidRPr="00AE3C69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2F2990">
        <w:rPr>
          <w:rFonts w:ascii="Times New Roman" w:hAnsi="Times New Roman" w:cs="Times New Roman"/>
          <w:sz w:val="20"/>
          <w:szCs w:val="20"/>
        </w:rPr>
        <w:t xml:space="preserve">: </w:t>
      </w:r>
      <w:hyperlink r:id="rId5" w:history="1">
        <w:r w:rsidRPr="00AE3C69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2F2990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AE3C69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2F2990">
          <w:rPr>
            <w:rStyle w:val="a5"/>
            <w:rFonts w:ascii="Times New Roman" w:hAnsi="Times New Roman" w:cs="Times New Roman"/>
            <w:sz w:val="20"/>
            <w:szCs w:val="20"/>
          </w:rPr>
          <w:t>@</w:t>
        </w:r>
        <w:r w:rsidRPr="00AE3C69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2F2990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AE3C69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2F2990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AE3C69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</w:hyperlink>
    </w:p>
    <w:p w:rsidR="004218E1" w:rsidRPr="00AE3C69" w:rsidRDefault="004218E1" w:rsidP="005B42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3C69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</w:t>
      </w:r>
      <w:r w:rsidR="005B42F3" w:rsidRPr="005B42F3">
        <w:rPr>
          <w:rFonts w:ascii="Times New Roman" w:hAnsi="Times New Roman" w:cs="Times New Roman"/>
          <w:sz w:val="20"/>
          <w:szCs w:val="20"/>
        </w:rPr>
        <w:t xml:space="preserve">  </w:t>
      </w:r>
      <w:r w:rsidRPr="00AE3C69">
        <w:rPr>
          <w:rFonts w:ascii="Times New Roman" w:hAnsi="Times New Roman" w:cs="Times New Roman"/>
          <w:sz w:val="20"/>
          <w:szCs w:val="20"/>
        </w:rPr>
        <w:t xml:space="preserve"> </w:t>
      </w:r>
      <w:hyperlink r:id="rId6" w:history="1">
        <w:r w:rsidRPr="00AE3C69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4218E1" w:rsidRPr="00AE3C69" w:rsidSect="004218E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4CB9"/>
    <w:rsid w:val="00281277"/>
    <w:rsid w:val="002F2990"/>
    <w:rsid w:val="004218E1"/>
    <w:rsid w:val="005B42F3"/>
    <w:rsid w:val="00C34CB9"/>
    <w:rsid w:val="00C54E24"/>
    <w:rsid w:val="00D75085"/>
    <w:rsid w:val="00E73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9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1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18E1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4218E1"/>
    <w:rPr>
      <w:color w:val="0000FF"/>
      <w:u w:val="single"/>
    </w:rPr>
  </w:style>
  <w:style w:type="character" w:customStyle="1" w:styleId="z-label">
    <w:name w:val="z-label"/>
    <w:basedOn w:val="a0"/>
    <w:rsid w:val="004218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1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18E1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4218E1"/>
    <w:rPr>
      <w:color w:val="0000FF"/>
      <w:u w:val="single"/>
    </w:rPr>
  </w:style>
  <w:style w:type="character" w:customStyle="1" w:styleId="z-label">
    <w:name w:val="z-label"/>
    <w:basedOn w:val="a0"/>
    <w:rsid w:val="004218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Perekopayko_NA</cp:lastModifiedBy>
  <cp:revision>5</cp:revision>
  <dcterms:created xsi:type="dcterms:W3CDTF">2021-09-29T12:45:00Z</dcterms:created>
  <dcterms:modified xsi:type="dcterms:W3CDTF">2021-09-30T06:59:00Z</dcterms:modified>
</cp:coreProperties>
</file>