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F43" w:rsidRDefault="00E45F43" w:rsidP="00E45F4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302BC" wp14:editId="4B5CC29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40A2AC1F" wp14:editId="3BB1E5B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B01BA" w:rsidRPr="00863130" w:rsidRDefault="00EB01BA" w:rsidP="00863130">
      <w:pPr>
        <w:pStyle w:val="a6"/>
        <w:spacing w:after="225"/>
        <w:ind w:left="0"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bookmarkStart w:id="1" w:name="_GoBack"/>
      <w:r w:rsidRPr="00863130"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  <w:t>Чи може ФО, яка має у власності активи, що розміщенні за межами території України, надати документи, які є обов’язковими при поданні одноразової (спеціальної) добровільної декларації (далі – Декларація), наступного дня після подання такої Декларації?</w:t>
      </w:r>
    </w:p>
    <w:bookmarkEnd w:id="1"/>
    <w:p w:rsidR="00EB01BA" w:rsidRPr="00863130" w:rsidRDefault="00EB01BA" w:rsidP="00863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Відповідно до п. 6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підрозд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9 прим.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ХХ «Перехідні положення» Податкового кодексу України від 02 грудня 2010 року № 2755-VI із змінами та доповненнями (далі – ПКУ) декларант, який має намір скористатися одноразовим (спеціальним) добровільним декларуванням щодо належних йому активів фізичної особи, протягом визначеного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підрозд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9 прим.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ХХ «Перехідні положення» ПКУ періоду одноразового (спеціального) добровільного декларування має право добровільно подати до центрального органу виконавчої влади, що реалізує державну податкову політику, одноразову (спеціальну) добровільну декларацію (далі – Декларація) в порядку та за формою, встановленими центральним органом виконавчої влади, що забезпечує формування та реалізує державну фінансову політику. </w:t>
      </w:r>
    </w:p>
    <w:p w:rsidR="00EB01BA" w:rsidRPr="00863130" w:rsidRDefault="00EB01BA" w:rsidP="00863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Перелік об’єктів одноразового (спеціального) добровільного декларування визначено п.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підрозд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9 прим.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ХХ «Перехідні положення» ПКУ. При цьому визначення бази для нарахування збору з одноразового (спеціального) добровільного декларування передбачено п. 7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підрозд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9 прим.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ХХ «Перехідні положення» ПКУ. </w:t>
      </w:r>
    </w:p>
    <w:p w:rsidR="00EB01BA" w:rsidRPr="00863130" w:rsidRDefault="00EB01BA" w:rsidP="00863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Разом з тим, для об’єктів декларування, визначених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п.п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«а» п.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підрозд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9 прим.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ХХ «Перехідні положення» ПКУ декларант зобов’язаний документально підтвердити грошову вартість таких об’єктів для нарахування збору з одноразового (спеціального) добровільного декларування шляхом додання до Декларації засвідчених належним чином копій документів, що підтверджують вартість об’єктів декларування (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п.п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7.1 п. 7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підрозд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9 прим.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ХХ «Перехідні положення» ПКУ). </w:t>
      </w:r>
    </w:p>
    <w:p w:rsidR="00EB01BA" w:rsidRPr="00863130" w:rsidRDefault="00EB01BA" w:rsidP="00863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Крім того, для об’єктів декларування, визначених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п.п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«б» – «е» п.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підрозд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9 прим.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ХХ «Перехідні положення» ПКУ, декларант зобов’язаний документально підтвердити вартість об’єктів декларування шляхом додання до Декларації засвідчених належним чином копій документів, що підтверджують вартість об’єктів декларування, у разі якщо такі об’єкти знаходяться (зареєстровані) за межами України (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п.п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7.2 п. 7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підрозд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9 прим. 4 </w:t>
      </w:r>
      <w:proofErr w:type="spellStart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розд</w:t>
      </w:r>
      <w:proofErr w:type="spellEnd"/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ХХ «Перехідні положення» ПКУ). </w:t>
      </w:r>
    </w:p>
    <w:p w:rsidR="006E1838" w:rsidRDefault="00EB01BA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6313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Таким чином, фізична особа, яка має у власності активи, що розміщенні за межами території України, та виявила бажання подати Декларацію, зобов’язана додати обов’язкові документи одночасно з поданням Декларації. </w:t>
      </w:r>
    </w:p>
    <w:p w:rsidR="006E1838" w:rsidRDefault="006E183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838" w:rsidRDefault="006E183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838" w:rsidRDefault="006E183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838" w:rsidRDefault="006E183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08DE" w:rsidRPr="00EA716F" w:rsidRDefault="00E208DE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B3509A" w:rsidRPr="00745485" w:rsidRDefault="00E208DE" w:rsidP="00863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B3509A" w:rsidRPr="007454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B4"/>
    <w:rsid w:val="001305F1"/>
    <w:rsid w:val="0020709D"/>
    <w:rsid w:val="00375271"/>
    <w:rsid w:val="003B76FE"/>
    <w:rsid w:val="004C7B21"/>
    <w:rsid w:val="006E1838"/>
    <w:rsid w:val="00745485"/>
    <w:rsid w:val="00771293"/>
    <w:rsid w:val="00827BA2"/>
    <w:rsid w:val="0083662B"/>
    <w:rsid w:val="00863130"/>
    <w:rsid w:val="009B2108"/>
    <w:rsid w:val="00A430F8"/>
    <w:rsid w:val="00AB2CB4"/>
    <w:rsid w:val="00B3509A"/>
    <w:rsid w:val="00BE6AD6"/>
    <w:rsid w:val="00C007CA"/>
    <w:rsid w:val="00C73045"/>
    <w:rsid w:val="00D16E74"/>
    <w:rsid w:val="00D92C16"/>
    <w:rsid w:val="00DE77BB"/>
    <w:rsid w:val="00E208DE"/>
    <w:rsid w:val="00E45F43"/>
    <w:rsid w:val="00E815C8"/>
    <w:rsid w:val="00EB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B2CB4"/>
  </w:style>
  <w:style w:type="character" w:styleId="a3">
    <w:name w:val="Hyperlink"/>
    <w:uiPriority w:val="99"/>
    <w:rsid w:val="00E208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54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4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F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1BA"/>
    <w:pPr>
      <w:spacing w:after="0" w:line="240" w:lineRule="auto"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B2CB4"/>
  </w:style>
  <w:style w:type="character" w:styleId="a3">
    <w:name w:val="Hyperlink"/>
    <w:uiPriority w:val="99"/>
    <w:rsid w:val="00E208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54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4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F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1BA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1783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2022-01-11T07:10:00Z</dcterms:created>
  <dcterms:modified xsi:type="dcterms:W3CDTF">2022-01-13T11:59:00Z</dcterms:modified>
</cp:coreProperties>
</file>