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81" w:rsidRDefault="00F03CB3" w:rsidP="003F1A8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03CB3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3F1A81" w:rsidRDefault="003F1A81" w:rsidP="003F1A81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3F1A81" w:rsidRDefault="003F1A81" w:rsidP="003F1A81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3F1A81" w:rsidRDefault="003F1A81" w:rsidP="003F1A81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3F1A81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70024" w:rsidRPr="00B70024" w:rsidRDefault="00B70024" w:rsidP="00B700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b/>
          <w:sz w:val="28"/>
          <w:szCs w:val="28"/>
          <w:lang w:val="uk-UA"/>
        </w:rPr>
        <w:t>Податківцями встановлено факт нелегального зберігання та реалізації алкогольних напоїв, в тому числі через мережу Internet</w:t>
      </w:r>
    </w:p>
    <w:p w:rsidR="00B70024" w:rsidRPr="00B70024" w:rsidRDefault="00B70024" w:rsidP="00B700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sz w:val="28"/>
          <w:szCs w:val="28"/>
          <w:lang w:val="uk-UA"/>
        </w:rPr>
        <w:t>Працівниками Головного управління ДПС у Черкаській області спільно з працівниками  Управління стратегічних розслідувань в Черкаській області та працівниками Національної поліції в Черкаській області в ході проведення контрольно-перевірочних заходів на території міста Черкаси у роздрібній мережі встановлено факт незаконного зберігання та реалізації алкогольних напоїв.</w:t>
      </w: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В ході проведення перевірки встановлено, що суб’єкт господарської діяльності на території Черкаси, зберігав та реалізовував алкогольні напої в тарі типу «Bag-in- Вох», «Tetra-Pack», без необхідної дозвільної ліцензії, з порушенням вимог </w:t>
      </w:r>
      <w:r w:rsidRPr="00B70024">
        <w:rPr>
          <w:rFonts w:ascii="Times New Roman" w:hAnsi="Times New Roman" w:cs="Times New Roman"/>
          <w:bCs/>
          <w:sz w:val="28"/>
          <w:szCs w:val="28"/>
          <w:lang w:val="uk-UA"/>
        </w:rPr>
        <w:t>Податкового кодексу України від 02.12.2010 № 2755-VI, із змінами і доповненнями.</w:t>
      </w: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sz w:val="28"/>
          <w:szCs w:val="28"/>
          <w:lang w:val="uk-UA"/>
        </w:rPr>
        <w:t>Також, вищезазначені алкогольні напої реалізовувались через мережі Internet, за допомогою спеціально створеної сторінки в мережі.</w:t>
      </w: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За результатами вжитих спільних </w:t>
      </w:r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заходів з працівниками Управління Національної поліції в Черкаській області вилучено з незаконного обігу алкогольні напої сумнівного походження, що розлиті у заборонену законодавством тару типу «Bag-in- Вох», «Tetra-Pack» в кількості 50 шт., загальним об’ємом 500 літрів, вартістю 89,4 </w:t>
      </w:r>
      <w:r w:rsidR="00BF1D49">
        <w:rPr>
          <w:rFonts w:ascii="Times New Roman" w:hAnsi="Times New Roman" w:cs="Times New Roman"/>
          <w:sz w:val="28"/>
          <w:szCs w:val="28"/>
          <w:lang w:val="uk-UA"/>
        </w:rPr>
        <w:t>тис</w:t>
      </w:r>
      <w:bookmarkStart w:id="1" w:name="_GoBack"/>
      <w:bookmarkEnd w:id="1"/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3F1A81" w:rsidRPr="00B70024" w:rsidRDefault="003F1A81" w:rsidP="00ED0E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B70024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E0CD7" w:rsidRDefault="003E0CD7" w:rsidP="00ED0E28">
      <w:pPr>
        <w:spacing w:after="0" w:line="240" w:lineRule="auto"/>
        <w:ind w:firstLine="567"/>
        <w:jc w:val="both"/>
        <w:rPr>
          <w:sz w:val="28"/>
          <w:szCs w:val="28"/>
          <w:lang w:val="en-US"/>
        </w:rPr>
      </w:pPr>
    </w:p>
    <w:p w:rsidR="00B70024" w:rsidRPr="00B70024" w:rsidRDefault="00B70024" w:rsidP="00ED0E28">
      <w:pPr>
        <w:spacing w:after="0" w:line="240" w:lineRule="auto"/>
        <w:ind w:firstLine="567"/>
        <w:jc w:val="both"/>
        <w:rPr>
          <w:sz w:val="28"/>
          <w:szCs w:val="28"/>
          <w:lang w:val="en-US"/>
        </w:rPr>
      </w:pPr>
    </w:p>
    <w:p w:rsidR="003E0CD7" w:rsidRPr="00B70024" w:rsidRDefault="003E0CD7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E0CD7" w:rsidRPr="00B70024" w:rsidRDefault="003E0CD7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F1A81" w:rsidRPr="004812C8" w:rsidRDefault="003F1A81" w:rsidP="003F1A8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812C8">
        <w:rPr>
          <w:rFonts w:ascii="Times New Roman" w:hAnsi="Times New Roman" w:cs="Times New Roman"/>
          <w:sz w:val="20"/>
          <w:szCs w:val="20"/>
        </w:rPr>
        <w:t xml:space="preserve">18002, </w:t>
      </w:r>
      <w:r w:rsidRPr="003F1A81">
        <w:rPr>
          <w:rFonts w:ascii="Times New Roman" w:hAnsi="Times New Roman" w:cs="Times New Roman"/>
          <w:sz w:val="20"/>
          <w:szCs w:val="20"/>
        </w:rPr>
        <w:t>м</w:t>
      </w:r>
      <w:r w:rsidRPr="004812C8">
        <w:rPr>
          <w:rFonts w:ascii="Times New Roman" w:hAnsi="Times New Roman" w:cs="Times New Roman"/>
          <w:sz w:val="20"/>
          <w:szCs w:val="20"/>
        </w:rPr>
        <w:t xml:space="preserve">. </w:t>
      </w:r>
      <w:r w:rsidRPr="003F1A81">
        <w:rPr>
          <w:rFonts w:ascii="Times New Roman" w:hAnsi="Times New Roman" w:cs="Times New Roman"/>
          <w:sz w:val="20"/>
          <w:szCs w:val="20"/>
        </w:rPr>
        <w:t>Черкаси</w:t>
      </w:r>
      <w:r w:rsidRPr="004812C8">
        <w:rPr>
          <w:rFonts w:ascii="Times New Roman" w:hAnsi="Times New Roman" w:cs="Times New Roman"/>
          <w:sz w:val="20"/>
          <w:szCs w:val="20"/>
        </w:rPr>
        <w:t xml:space="preserve">, </w:t>
      </w:r>
      <w:r w:rsidRPr="003F1A81">
        <w:rPr>
          <w:rFonts w:ascii="Times New Roman" w:hAnsi="Times New Roman" w:cs="Times New Roman"/>
          <w:sz w:val="20"/>
          <w:szCs w:val="20"/>
        </w:rPr>
        <w:t>вул</w:t>
      </w:r>
      <w:r w:rsidRPr="004812C8">
        <w:rPr>
          <w:rFonts w:ascii="Times New Roman" w:hAnsi="Times New Roman" w:cs="Times New Roman"/>
          <w:sz w:val="20"/>
          <w:szCs w:val="20"/>
        </w:rPr>
        <w:t xml:space="preserve">. </w:t>
      </w:r>
      <w:r w:rsidRPr="003F1A81">
        <w:rPr>
          <w:rFonts w:ascii="Times New Roman" w:hAnsi="Times New Roman" w:cs="Times New Roman"/>
          <w:sz w:val="20"/>
          <w:szCs w:val="20"/>
        </w:rPr>
        <w:t>Хрещатик</w:t>
      </w:r>
      <w:r w:rsidRPr="004812C8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3F1A81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812C8">
        <w:rPr>
          <w:rFonts w:ascii="Times New Roman" w:hAnsi="Times New Roman" w:cs="Times New Roman"/>
          <w:sz w:val="20"/>
          <w:szCs w:val="20"/>
        </w:rPr>
        <w:t>-</w:t>
      </w:r>
      <w:r w:rsidRPr="003F1A81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812C8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3F1A81" w:rsidRPr="003F1A81" w:rsidRDefault="003F1A81" w:rsidP="003F1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1A81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3F1A81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3F1A81" w:rsidRPr="003F1A81" w:rsidSect="00F03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E379CE"/>
    <w:rsid w:val="0012510C"/>
    <w:rsid w:val="003E0CD7"/>
    <w:rsid w:val="003F1A81"/>
    <w:rsid w:val="004812C8"/>
    <w:rsid w:val="00552EB1"/>
    <w:rsid w:val="00967BCB"/>
    <w:rsid w:val="00A1680F"/>
    <w:rsid w:val="00B70024"/>
    <w:rsid w:val="00BF1D49"/>
    <w:rsid w:val="00C22E44"/>
    <w:rsid w:val="00C67259"/>
    <w:rsid w:val="00C91C39"/>
    <w:rsid w:val="00D01663"/>
    <w:rsid w:val="00E05697"/>
    <w:rsid w:val="00E21E5D"/>
    <w:rsid w:val="00E379CE"/>
    <w:rsid w:val="00ED0E28"/>
    <w:rsid w:val="00F03CB3"/>
    <w:rsid w:val="00FF5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italletter">
    <w:name w:val="capitalletter"/>
    <w:basedOn w:val="a"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79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8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3F1A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italletter">
    <w:name w:val="capitalletter"/>
    <w:basedOn w:val="a"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79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8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3F1A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v.tereshchenko</cp:lastModifiedBy>
  <cp:revision>2</cp:revision>
  <cp:lastPrinted>2022-01-06T07:28:00Z</cp:lastPrinted>
  <dcterms:created xsi:type="dcterms:W3CDTF">2022-01-06T07:28:00Z</dcterms:created>
  <dcterms:modified xsi:type="dcterms:W3CDTF">2022-01-06T07:28:00Z</dcterms:modified>
</cp:coreProperties>
</file>