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0B8" w:rsidRPr="00BE0134" w:rsidRDefault="00D300B8" w:rsidP="00BE0134">
      <w:pPr>
        <w:pStyle w:val="ab"/>
        <w:ind w:right="-360" w:firstLine="567"/>
        <w:rPr>
          <w:rFonts w:ascii="Times New Roman" w:hAnsi="Times New Roman" w:cs="Times New Roman"/>
          <w:b w:val="0"/>
          <w:caps/>
          <w:szCs w:val="28"/>
        </w:rPr>
      </w:pPr>
      <w:r w:rsidRPr="00BE0134">
        <w:rPr>
          <w:rFonts w:ascii="Times New Roman" w:hAnsi="Times New Roman" w:cs="Times New Roman"/>
          <w:bCs/>
          <w:caps/>
          <w:szCs w:val="28"/>
        </w:rPr>
        <w:t xml:space="preserve">Головне управління ДПС у Черкаській області </w:t>
      </w:r>
    </w:p>
    <w:p w:rsidR="00405ABE" w:rsidRPr="00BE0134" w:rsidRDefault="00405ABE" w:rsidP="00BE0134">
      <w:pPr>
        <w:pStyle w:val="a8"/>
        <w:pBdr>
          <w:bottom w:val="single" w:sz="12" w:space="1" w:color="000000"/>
        </w:pBdr>
        <w:tabs>
          <w:tab w:val="left" w:pos="334"/>
          <w:tab w:val="center" w:pos="4819"/>
        </w:tabs>
        <w:spacing w:before="120"/>
        <w:ind w:firstLine="567"/>
        <w:rPr>
          <w:b w:val="0"/>
          <w:i w:val="0"/>
          <w:caps/>
          <w:szCs w:val="28"/>
        </w:rPr>
      </w:pPr>
      <w:r w:rsidRPr="00BE0134">
        <w:rPr>
          <w:b w:val="0"/>
          <w:i w:val="0"/>
          <w:caps/>
          <w:szCs w:val="28"/>
        </w:rPr>
        <w:t>Відділ пресслужби, інформаційної політики та</w:t>
      </w:r>
    </w:p>
    <w:p w:rsidR="00156FC4" w:rsidRPr="00BE0134" w:rsidRDefault="00405ABE" w:rsidP="00BE0134">
      <w:pPr>
        <w:pStyle w:val="a8"/>
        <w:pBdr>
          <w:bottom w:val="single" w:sz="12" w:space="1" w:color="000000"/>
        </w:pBdr>
        <w:tabs>
          <w:tab w:val="left" w:pos="334"/>
          <w:tab w:val="left" w:pos="1624"/>
        </w:tabs>
        <w:spacing w:before="120"/>
        <w:ind w:firstLine="567"/>
        <w:rPr>
          <w:b w:val="0"/>
          <w:i w:val="0"/>
          <w:caps/>
          <w:szCs w:val="28"/>
        </w:rPr>
      </w:pPr>
      <w:r w:rsidRPr="00BE0134">
        <w:rPr>
          <w:b w:val="0"/>
          <w:i w:val="0"/>
          <w:caps/>
          <w:szCs w:val="28"/>
        </w:rPr>
        <w:t>адміністрування  субсайту</w:t>
      </w:r>
    </w:p>
    <w:p w:rsidR="00D300B8" w:rsidRPr="00BE0134" w:rsidRDefault="00156FC4" w:rsidP="00BE0134">
      <w:pPr>
        <w:pStyle w:val="a8"/>
        <w:pBdr>
          <w:bottom w:val="single" w:sz="12" w:space="1" w:color="000000"/>
        </w:pBdr>
        <w:tabs>
          <w:tab w:val="left" w:pos="334"/>
          <w:tab w:val="left" w:pos="1624"/>
        </w:tabs>
        <w:spacing w:before="120"/>
        <w:ind w:firstLine="567"/>
        <w:rPr>
          <w:b w:val="0"/>
          <w:i w:val="0"/>
          <w:caps/>
          <w:szCs w:val="28"/>
        </w:rPr>
      </w:pPr>
      <w:r w:rsidRPr="00BE0134">
        <w:rPr>
          <w:b w:val="0"/>
          <w:i w:val="0"/>
          <w:caps/>
          <w:szCs w:val="28"/>
        </w:rPr>
        <w:t>організаційно-розпорядчого управління</w:t>
      </w:r>
    </w:p>
    <w:p w:rsidR="00D300B8" w:rsidRPr="00003822" w:rsidRDefault="00D300B8" w:rsidP="00BE0134">
      <w:pPr>
        <w:spacing w:before="120" w:line="200" w:lineRule="exact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r w:rsidRPr="00003822">
        <w:rPr>
          <w:rFonts w:ascii="Times New Roman" w:hAnsi="Times New Roman" w:cs="Times New Roman"/>
          <w:sz w:val="24"/>
          <w:szCs w:val="24"/>
          <w:lang w:val="uk-UA"/>
        </w:rPr>
        <w:t>18002, Черкаси, вул.</w:t>
      </w:r>
      <w:r w:rsidR="00011D65" w:rsidRPr="000038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3822">
        <w:rPr>
          <w:rFonts w:ascii="Times New Roman" w:hAnsi="Times New Roman" w:cs="Times New Roman"/>
          <w:sz w:val="24"/>
          <w:szCs w:val="24"/>
          <w:lang w:val="uk-UA"/>
        </w:rPr>
        <w:t>Хрещатик, буд.235, тел.: 33-91-34, e-</w:t>
      </w:r>
      <w:proofErr w:type="spellStart"/>
      <w:r w:rsidRPr="00003822">
        <w:rPr>
          <w:rFonts w:ascii="Times New Roman" w:hAnsi="Times New Roman" w:cs="Times New Roman"/>
          <w:sz w:val="24"/>
          <w:szCs w:val="24"/>
          <w:lang w:val="uk-UA"/>
        </w:rPr>
        <w:t>mail</w:t>
      </w:r>
      <w:proofErr w:type="spellEnd"/>
      <w:r w:rsidRPr="00003822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hyperlink r:id="rId5" w:history="1">
        <w:r w:rsidRPr="00003822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ck.zmi@tax.gov.ua</w:t>
        </w:r>
      </w:hyperlink>
      <w:r w:rsidRPr="000038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0"/>
    </w:p>
    <w:p w:rsidR="00BE0134" w:rsidRPr="00BE0134" w:rsidRDefault="00BE0134" w:rsidP="00BE013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7E79" w:rsidRPr="00647E79" w:rsidRDefault="00647E79" w:rsidP="00BE013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EF3383" w:rsidRPr="00BE01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нформація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відомостей з </w:t>
      </w:r>
      <w:r w:rsidRPr="00647E79">
        <w:rPr>
          <w:rFonts w:ascii="Times New Roman" w:hAnsi="Times New Roman" w:cs="Times New Roman"/>
          <w:b/>
          <w:sz w:val="28"/>
          <w:szCs w:val="28"/>
          <w:lang w:val="uk-UA"/>
        </w:rPr>
        <w:t>Єдин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r w:rsidRPr="00647E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державн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r w:rsidRPr="00647E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реєстр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:rsidR="00EF3383" w:rsidRPr="00BE0134" w:rsidRDefault="00EF3383" w:rsidP="00BE01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0134">
        <w:rPr>
          <w:rFonts w:ascii="Times New Roman" w:hAnsi="Times New Roman" w:cs="Times New Roman"/>
          <w:sz w:val="28"/>
          <w:szCs w:val="28"/>
          <w:lang w:val="uk-UA"/>
        </w:rPr>
        <w:t>Відповідно до п. 7 частини першої ст. 1 Закону України від 15 травня 2003 року № 755-IV «Про державну реєстрацію юридичних осіб, фізичних осіб – підприємців та громадських формувань» зі змінами та доповненнями (далі – Закон № 755) Єдиний державний реєстр юридичних осіб, фізичних осіб – підприємців та громадських формувань (далі – ЄДР) – єдина державна інформаційна система, що забезпечує збирання, накопичення, обробку, захист, облік та надання інформації про юридичних осіб, фізичних осіб – підприємців та громадські формування, що не мають статусу юридичної особи.</w:t>
      </w:r>
    </w:p>
    <w:p w:rsidR="009E5A46" w:rsidRPr="00BE0134" w:rsidRDefault="00EF3383" w:rsidP="00BE01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0134">
        <w:rPr>
          <w:rFonts w:ascii="Times New Roman" w:hAnsi="Times New Roman" w:cs="Times New Roman"/>
          <w:sz w:val="28"/>
          <w:szCs w:val="28"/>
          <w:lang w:val="uk-UA"/>
        </w:rPr>
        <w:t>Відомості, що містяться в ЄДР, є відкритими і загальнодоступними (крім реєстраційних номерів облікових карток платників податків та паспортних даних) та у випадках, передбачених Законом № 755, за їх надання стягується плата (частина перша ст. 11 Закону № 755)</w:t>
      </w:r>
    </w:p>
    <w:p w:rsidR="00EF3383" w:rsidRPr="00BE0134" w:rsidRDefault="009E5A46" w:rsidP="00BE01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01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3383" w:rsidRPr="00BE0134">
        <w:rPr>
          <w:rFonts w:ascii="Times New Roman" w:hAnsi="Times New Roman" w:cs="Times New Roman"/>
          <w:sz w:val="28"/>
          <w:szCs w:val="28"/>
          <w:lang w:val="uk-UA"/>
        </w:rPr>
        <w:t>Згідно з абзацом другим п. 1 частини другої ст. 11 Закону № 755 відомості, що містяться в ЄДР, надаються у вигляді безоплатного доступу через портал електронних сервісів до відомостей з ЄДР, які актуальні на момент запиту, зокрема, про види діяльності.</w:t>
      </w:r>
    </w:p>
    <w:p w:rsidR="00EF3383" w:rsidRPr="00BE0134" w:rsidRDefault="00EF3383" w:rsidP="00BE01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0134">
        <w:rPr>
          <w:rFonts w:ascii="Times New Roman" w:hAnsi="Times New Roman" w:cs="Times New Roman"/>
          <w:sz w:val="28"/>
          <w:szCs w:val="28"/>
          <w:lang w:val="uk-UA"/>
        </w:rPr>
        <w:t>Розпорядником ЄДР є Міністерство юстиції України, на офіцій</w:t>
      </w:r>
      <w:r w:rsidR="00BE0134">
        <w:rPr>
          <w:rFonts w:ascii="Times New Roman" w:hAnsi="Times New Roman" w:cs="Times New Roman"/>
          <w:sz w:val="28"/>
          <w:szCs w:val="28"/>
          <w:lang w:val="uk-UA"/>
        </w:rPr>
        <w:t xml:space="preserve">ному </w:t>
      </w:r>
      <w:proofErr w:type="spellStart"/>
      <w:r w:rsidR="00BE0134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="00BE0134">
        <w:rPr>
          <w:rFonts w:ascii="Times New Roman" w:hAnsi="Times New Roman" w:cs="Times New Roman"/>
          <w:sz w:val="28"/>
          <w:szCs w:val="28"/>
          <w:lang w:val="uk-UA"/>
        </w:rPr>
        <w:t xml:space="preserve"> якого за </w:t>
      </w:r>
      <w:proofErr w:type="spellStart"/>
      <w:r w:rsidR="00BE0134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BE013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BE0134">
        <w:rPr>
          <w:rFonts w:ascii="Times New Roman" w:hAnsi="Times New Roman" w:cs="Times New Roman"/>
          <w:sz w:val="28"/>
          <w:szCs w:val="28"/>
          <w:lang w:val="uk-UA"/>
        </w:rPr>
        <w:t>https://usr.minjust.gov.ua/content/free-search здійснюється безкоштовний пошук відомостей у ЄДР (по фізичній особі – підприємцю, юридичній особі, відокремленому підрозділу юридичної особи) та перегляд інформації про види діяльності (КВЕД) платника податків.</w:t>
      </w:r>
    </w:p>
    <w:p w:rsidR="00412E14" w:rsidRPr="00BE0134" w:rsidRDefault="00412E14" w:rsidP="00BE0134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12E14" w:rsidRPr="00BE0134" w:rsidSect="00BE01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4EE6"/>
    <w:rsid w:val="00003822"/>
    <w:rsid w:val="00011D65"/>
    <w:rsid w:val="00156FC4"/>
    <w:rsid w:val="0033231D"/>
    <w:rsid w:val="00405ABE"/>
    <w:rsid w:val="00412E14"/>
    <w:rsid w:val="00647E79"/>
    <w:rsid w:val="006E3643"/>
    <w:rsid w:val="007271B4"/>
    <w:rsid w:val="009E5A46"/>
    <w:rsid w:val="00B04EE6"/>
    <w:rsid w:val="00B46CEA"/>
    <w:rsid w:val="00BE0134"/>
    <w:rsid w:val="00D300B8"/>
    <w:rsid w:val="00EF3383"/>
    <w:rsid w:val="00F57897"/>
    <w:rsid w:val="00FD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1B4"/>
  </w:style>
  <w:style w:type="paragraph" w:styleId="1">
    <w:name w:val="heading 1"/>
    <w:basedOn w:val="a"/>
    <w:link w:val="10"/>
    <w:uiPriority w:val="9"/>
    <w:qFormat/>
    <w:rsid w:val="00B04E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4E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B04EE6"/>
    <w:rPr>
      <w:color w:val="0000FF"/>
      <w:u w:val="single"/>
    </w:rPr>
  </w:style>
  <w:style w:type="character" w:customStyle="1" w:styleId="11">
    <w:name w:val="Дата1"/>
    <w:basedOn w:val="a0"/>
    <w:rsid w:val="00B04EE6"/>
  </w:style>
  <w:style w:type="paragraph" w:styleId="a4">
    <w:name w:val="Normal (Web)"/>
    <w:basedOn w:val="a"/>
    <w:uiPriority w:val="99"/>
    <w:semiHidden/>
    <w:unhideWhenUsed/>
    <w:rsid w:val="00B04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0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4EE6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B04EE6"/>
    <w:rPr>
      <w:i/>
      <w:iCs/>
    </w:rPr>
  </w:style>
  <w:style w:type="paragraph" w:styleId="a8">
    <w:name w:val="Subtitle"/>
    <w:basedOn w:val="a"/>
    <w:next w:val="a9"/>
    <w:link w:val="aa"/>
    <w:qFormat/>
    <w:rsid w:val="00D300B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4"/>
      <w:lang w:val="uk-UA" w:eastAsia="zh-CN"/>
    </w:rPr>
  </w:style>
  <w:style w:type="character" w:customStyle="1" w:styleId="aa">
    <w:name w:val="Подзаголовок Знак"/>
    <w:basedOn w:val="a0"/>
    <w:link w:val="a8"/>
    <w:rsid w:val="00D300B8"/>
    <w:rPr>
      <w:rFonts w:ascii="Times New Roman" w:eastAsia="Times New Roman" w:hAnsi="Times New Roman" w:cs="Times New Roman"/>
      <w:b/>
      <w:i/>
      <w:sz w:val="28"/>
      <w:szCs w:val="24"/>
      <w:lang w:val="uk-UA" w:eastAsia="zh-CN"/>
    </w:rPr>
  </w:style>
  <w:style w:type="paragraph" w:customStyle="1" w:styleId="ab">
    <w:name w:val="Заголовок"/>
    <w:basedOn w:val="a"/>
    <w:next w:val="a9"/>
    <w:rsid w:val="00D300B8"/>
    <w:pPr>
      <w:suppressAutoHyphens/>
      <w:spacing w:after="0" w:line="240" w:lineRule="auto"/>
      <w:jc w:val="center"/>
    </w:pPr>
    <w:rPr>
      <w:rFonts w:ascii="Calibri" w:eastAsia="Calibri" w:hAnsi="Calibri" w:cs="Calibri"/>
      <w:b/>
      <w:sz w:val="28"/>
      <w:szCs w:val="24"/>
      <w:lang w:val="uk-UA" w:eastAsia="zh-CN"/>
    </w:rPr>
  </w:style>
  <w:style w:type="paragraph" w:styleId="a9">
    <w:name w:val="Body Text"/>
    <w:basedOn w:val="a"/>
    <w:link w:val="ac"/>
    <w:uiPriority w:val="99"/>
    <w:semiHidden/>
    <w:unhideWhenUsed/>
    <w:rsid w:val="00D300B8"/>
    <w:pPr>
      <w:spacing w:after="120"/>
    </w:pPr>
  </w:style>
  <w:style w:type="character" w:customStyle="1" w:styleId="ac">
    <w:name w:val="Основной текст Знак"/>
    <w:basedOn w:val="a0"/>
    <w:link w:val="a9"/>
    <w:uiPriority w:val="99"/>
    <w:semiHidden/>
    <w:rsid w:val="00D300B8"/>
  </w:style>
  <w:style w:type="paragraph" w:styleId="ad">
    <w:name w:val="List Paragraph"/>
    <w:basedOn w:val="a"/>
    <w:uiPriority w:val="34"/>
    <w:qFormat/>
    <w:rsid w:val="00FD61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4E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4E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B04EE6"/>
    <w:rPr>
      <w:color w:val="0000FF"/>
      <w:u w:val="single"/>
    </w:rPr>
  </w:style>
  <w:style w:type="character" w:customStyle="1" w:styleId="11">
    <w:name w:val="Дата1"/>
    <w:basedOn w:val="a0"/>
    <w:rsid w:val="00B04EE6"/>
  </w:style>
  <w:style w:type="paragraph" w:styleId="a4">
    <w:name w:val="Normal (Web)"/>
    <w:basedOn w:val="a"/>
    <w:uiPriority w:val="99"/>
    <w:semiHidden/>
    <w:unhideWhenUsed/>
    <w:rsid w:val="00B04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0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4EE6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B04EE6"/>
    <w:rPr>
      <w:i/>
      <w:iCs/>
    </w:rPr>
  </w:style>
  <w:style w:type="paragraph" w:styleId="a8">
    <w:name w:val="Subtitle"/>
    <w:basedOn w:val="a"/>
    <w:next w:val="a9"/>
    <w:link w:val="aa"/>
    <w:qFormat/>
    <w:rsid w:val="00D300B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4"/>
      <w:lang w:val="uk-UA" w:eastAsia="zh-CN"/>
    </w:rPr>
  </w:style>
  <w:style w:type="character" w:customStyle="1" w:styleId="aa">
    <w:name w:val="Подзаголовок Знак"/>
    <w:basedOn w:val="a0"/>
    <w:link w:val="a8"/>
    <w:rsid w:val="00D300B8"/>
    <w:rPr>
      <w:rFonts w:ascii="Times New Roman" w:eastAsia="Times New Roman" w:hAnsi="Times New Roman" w:cs="Times New Roman"/>
      <w:b/>
      <w:i/>
      <w:sz w:val="28"/>
      <w:szCs w:val="24"/>
      <w:lang w:val="uk-UA" w:eastAsia="zh-CN"/>
    </w:rPr>
  </w:style>
  <w:style w:type="paragraph" w:customStyle="1" w:styleId="ab">
    <w:name w:val="Заголовок"/>
    <w:basedOn w:val="a"/>
    <w:next w:val="a9"/>
    <w:rsid w:val="00D300B8"/>
    <w:pPr>
      <w:suppressAutoHyphens/>
      <w:spacing w:after="0" w:line="240" w:lineRule="auto"/>
      <w:jc w:val="center"/>
    </w:pPr>
    <w:rPr>
      <w:rFonts w:ascii="Calibri" w:eastAsia="Calibri" w:hAnsi="Calibri" w:cs="Calibri"/>
      <w:b/>
      <w:sz w:val="28"/>
      <w:szCs w:val="24"/>
      <w:lang w:val="uk-UA" w:eastAsia="zh-CN"/>
    </w:rPr>
  </w:style>
  <w:style w:type="paragraph" w:styleId="a9">
    <w:name w:val="Body Text"/>
    <w:basedOn w:val="a"/>
    <w:link w:val="ac"/>
    <w:uiPriority w:val="99"/>
    <w:semiHidden/>
    <w:unhideWhenUsed/>
    <w:rsid w:val="00D300B8"/>
    <w:pPr>
      <w:spacing w:after="120"/>
    </w:pPr>
  </w:style>
  <w:style w:type="character" w:customStyle="1" w:styleId="ac">
    <w:name w:val="Основной текст Знак"/>
    <w:basedOn w:val="a0"/>
    <w:link w:val="a9"/>
    <w:uiPriority w:val="99"/>
    <w:semiHidden/>
    <w:rsid w:val="00D300B8"/>
  </w:style>
  <w:style w:type="paragraph" w:styleId="ad">
    <w:name w:val="List Paragraph"/>
    <w:basedOn w:val="a"/>
    <w:uiPriority w:val="34"/>
    <w:qFormat/>
    <w:rsid w:val="00FD6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7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8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9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46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5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99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84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52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93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6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8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74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k.zmi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Перекопайко Н. А.</dc:creator>
  <cp:lastModifiedBy>user</cp:lastModifiedBy>
  <cp:revision>13</cp:revision>
  <cp:lastPrinted>2020-09-09T11:11:00Z</cp:lastPrinted>
  <dcterms:created xsi:type="dcterms:W3CDTF">2020-09-09T11:12:00Z</dcterms:created>
  <dcterms:modified xsi:type="dcterms:W3CDTF">2020-11-17T11:43:00Z</dcterms:modified>
</cp:coreProperties>
</file>