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1B5" w:rsidRPr="00DE41B5" w:rsidRDefault="00DE41B5" w:rsidP="00DE41B5">
      <w:pPr>
        <w:spacing w:after="200" w:line="276" w:lineRule="auto"/>
        <w:jc w:val="center"/>
        <w:rPr>
          <w:sz w:val="28"/>
          <w:szCs w:val="28"/>
        </w:rPr>
      </w:pPr>
      <w:r w:rsidRPr="00DE41B5">
        <w:rPr>
          <w:noProof/>
          <w:sz w:val="28"/>
          <w:szCs w:val="28"/>
          <w:lang w:val="uk-UA" w:eastAsia="uk-UA"/>
        </w:rPr>
        <w:drawing>
          <wp:inline distT="0" distB="0" distL="0" distR="0" wp14:anchorId="5ABF5347" wp14:editId="78EAACCC">
            <wp:extent cx="67627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1B5" w:rsidRPr="00DE41B5" w:rsidRDefault="00DE41B5" w:rsidP="00DE41B5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DE41B5">
        <w:rPr>
          <w:b/>
          <w:bCs/>
          <w:sz w:val="28"/>
          <w:szCs w:val="28"/>
        </w:rPr>
        <w:t>У К Р А Ї Н А</w:t>
      </w:r>
    </w:p>
    <w:p w:rsidR="00DE41B5" w:rsidRPr="00DE41B5" w:rsidRDefault="00C664DB" w:rsidP="00C664DB">
      <w:pPr>
        <w:spacing w:line="276" w:lineRule="auto"/>
        <w:jc w:val="center"/>
        <w:rPr>
          <w:b/>
          <w:bCs/>
          <w:sz w:val="28"/>
          <w:szCs w:val="22"/>
          <w:lang w:val="uk-UA"/>
        </w:rPr>
      </w:pPr>
      <w:r>
        <w:rPr>
          <w:b/>
          <w:bCs/>
          <w:sz w:val="28"/>
          <w:szCs w:val="22"/>
          <w:lang w:val="uk-UA"/>
        </w:rPr>
        <w:t>МЕДВЕДІВСЬКА ОТГ ЧЕРКАСЬКОГО РАЙОНУ,ЧЕРКАС</w:t>
      </w:r>
      <w:r w:rsidR="00DE41B5" w:rsidRPr="00DE41B5">
        <w:rPr>
          <w:b/>
          <w:bCs/>
          <w:sz w:val="28"/>
          <w:szCs w:val="22"/>
          <w:lang w:val="uk-UA"/>
        </w:rPr>
        <w:t>ЬКОЇ ОБЛАСТІ</w:t>
      </w:r>
    </w:p>
    <w:p w:rsidR="00DE41B5" w:rsidRPr="00DE41B5" w:rsidRDefault="00DE41B5" w:rsidP="00DE41B5">
      <w:pPr>
        <w:rPr>
          <w:rFonts w:ascii="Calibri" w:hAnsi="Calibri"/>
          <w:sz w:val="22"/>
          <w:szCs w:val="22"/>
          <w:lang w:val="uk-UA"/>
        </w:rPr>
      </w:pPr>
    </w:p>
    <w:p w:rsidR="00DE41B5" w:rsidRPr="00DE41B5" w:rsidRDefault="00DE41B5" w:rsidP="00DE41B5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DE41B5">
        <w:rPr>
          <w:b/>
          <w:bCs/>
          <w:sz w:val="28"/>
          <w:szCs w:val="28"/>
        </w:rPr>
        <w:t xml:space="preserve">Р О З П О Р Я Д Ж Е Н </w:t>
      </w:r>
      <w:proofErr w:type="spellStart"/>
      <w:r w:rsidRPr="00DE41B5">
        <w:rPr>
          <w:b/>
          <w:bCs/>
          <w:sz w:val="28"/>
          <w:szCs w:val="28"/>
        </w:rPr>
        <w:t>Н</w:t>
      </w:r>
      <w:proofErr w:type="spellEnd"/>
      <w:r w:rsidRPr="00DE41B5">
        <w:rPr>
          <w:b/>
          <w:bCs/>
          <w:sz w:val="28"/>
          <w:szCs w:val="28"/>
        </w:rPr>
        <w:t xml:space="preserve"> Я</w:t>
      </w:r>
    </w:p>
    <w:p w:rsidR="00DE41B5" w:rsidRPr="00DE41B5" w:rsidRDefault="00DE41B5" w:rsidP="00DE41B5">
      <w:pPr>
        <w:jc w:val="center"/>
        <w:rPr>
          <w:b/>
          <w:bCs/>
          <w:sz w:val="28"/>
          <w:szCs w:val="22"/>
          <w:lang w:val="uk-UA"/>
        </w:rPr>
      </w:pPr>
      <w:r w:rsidRPr="00DE41B5">
        <w:rPr>
          <w:b/>
          <w:bCs/>
          <w:sz w:val="28"/>
          <w:szCs w:val="22"/>
          <w:lang w:val="uk-UA"/>
        </w:rPr>
        <w:t xml:space="preserve"> </w:t>
      </w:r>
      <w:r w:rsidR="00C664DB" w:rsidRPr="00DE41B5">
        <w:rPr>
          <w:b/>
          <w:bCs/>
          <w:sz w:val="28"/>
          <w:szCs w:val="22"/>
          <w:lang w:val="uk-UA"/>
        </w:rPr>
        <w:t>Г</w:t>
      </w:r>
      <w:r w:rsidRPr="00DE41B5">
        <w:rPr>
          <w:b/>
          <w:bCs/>
          <w:sz w:val="28"/>
          <w:szCs w:val="22"/>
          <w:lang w:val="uk-UA"/>
        </w:rPr>
        <w:t>олови</w:t>
      </w:r>
      <w:r w:rsidR="00C664DB">
        <w:rPr>
          <w:b/>
          <w:bCs/>
          <w:sz w:val="28"/>
          <w:szCs w:val="22"/>
          <w:lang w:val="uk-UA"/>
        </w:rPr>
        <w:t xml:space="preserve"> ОТГ</w:t>
      </w:r>
      <w:r w:rsidRPr="00DE41B5">
        <w:rPr>
          <w:b/>
          <w:bCs/>
          <w:sz w:val="28"/>
          <w:szCs w:val="22"/>
        </w:rPr>
        <w:t xml:space="preserve"> </w:t>
      </w:r>
      <w:r w:rsidRPr="00DE41B5">
        <w:rPr>
          <w:b/>
          <w:bCs/>
          <w:sz w:val="28"/>
          <w:szCs w:val="22"/>
          <w:lang w:val="uk-UA"/>
        </w:rPr>
        <w:t>з основної діяльності</w:t>
      </w:r>
    </w:p>
    <w:p w:rsidR="00DE41B5" w:rsidRDefault="0007721E" w:rsidP="00DE41B5">
      <w:pPr>
        <w:spacing w:after="200" w:line="276" w:lineRule="auto"/>
        <w:jc w:val="both"/>
        <w:rPr>
          <w:bCs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664DB">
        <w:rPr>
          <w:sz w:val="28"/>
          <w:szCs w:val="28"/>
          <w:lang w:val="uk-UA"/>
        </w:rPr>
        <w:t>01.02.2021 року</w:t>
      </w:r>
      <w:r w:rsidR="00C55C09">
        <w:rPr>
          <w:sz w:val="28"/>
          <w:szCs w:val="28"/>
          <w:lang w:val="uk-UA"/>
        </w:rPr>
        <w:t xml:space="preserve">                                </w:t>
      </w:r>
      <w:r w:rsidR="00DE41B5" w:rsidRPr="00DE41B5">
        <w:t xml:space="preserve">                                                                             №</w:t>
      </w:r>
      <w:r w:rsidR="00C55C09">
        <w:rPr>
          <w:b/>
          <w:bCs/>
          <w:lang w:val="uk-UA"/>
        </w:rPr>
        <w:t xml:space="preserve"> </w:t>
      </w:r>
    </w:p>
    <w:p w:rsidR="00CD37BD" w:rsidRPr="00CD37BD" w:rsidRDefault="00CD37BD" w:rsidP="00CD37BD">
      <w:pPr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Про організацію цивільного захисту </w:t>
      </w:r>
    </w:p>
    <w:p w:rsidR="00CD37BD" w:rsidRPr="00CD37BD" w:rsidRDefault="00CD37BD" w:rsidP="00CD37BD">
      <w:pPr>
        <w:jc w:val="both"/>
        <w:rPr>
          <w:rFonts w:eastAsiaTheme="minorHAnsi"/>
          <w:sz w:val="28"/>
          <w:szCs w:val="28"/>
          <w:lang w:val="uk-UA" w:eastAsia="en-US"/>
        </w:rPr>
      </w:pP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>З метою реалізації повноважень, визначених частиною другою статті 19 Кодексу цивільного захисту України, організації та забезпечення функціонування ланки територіальної підсистеми єдиної державної си</w:t>
      </w:r>
      <w:r w:rsidR="00C664DB">
        <w:rPr>
          <w:rFonts w:eastAsiaTheme="minorHAnsi"/>
          <w:sz w:val="28"/>
          <w:szCs w:val="28"/>
          <w:lang w:val="uk-UA" w:eastAsia="en-US"/>
        </w:rPr>
        <w:t xml:space="preserve">стеми цивільного захисту </w:t>
      </w:r>
      <w:proofErr w:type="spellStart"/>
      <w:r w:rsidR="00C664DB">
        <w:rPr>
          <w:rFonts w:eastAsiaTheme="minorHAnsi"/>
          <w:sz w:val="28"/>
          <w:szCs w:val="28"/>
          <w:lang w:val="uk-UA" w:eastAsia="en-US"/>
        </w:rPr>
        <w:t>Медвед</w:t>
      </w:r>
      <w:r w:rsidRPr="00CD37BD">
        <w:rPr>
          <w:rFonts w:eastAsiaTheme="minorHAnsi"/>
          <w:sz w:val="28"/>
          <w:szCs w:val="28"/>
          <w:lang w:val="uk-UA" w:eastAsia="en-US"/>
        </w:rPr>
        <w:t>івської</w:t>
      </w:r>
      <w:proofErr w:type="spellEnd"/>
      <w:r w:rsidRPr="00CD37BD">
        <w:rPr>
          <w:rFonts w:eastAsiaTheme="minorHAnsi"/>
          <w:sz w:val="28"/>
          <w:szCs w:val="28"/>
          <w:lang w:val="uk-UA" w:eastAsia="en-US"/>
        </w:rPr>
        <w:t xml:space="preserve"> об’єднаної територіальної громади, визначення складу органів управління та сил цивільного захисту: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 1. Визначити, що основною метою організації цивіль</w:t>
      </w:r>
      <w:r w:rsidR="00C664DB">
        <w:rPr>
          <w:rFonts w:eastAsiaTheme="minorHAnsi"/>
          <w:sz w:val="28"/>
          <w:szCs w:val="28"/>
          <w:lang w:val="uk-UA" w:eastAsia="en-US"/>
        </w:rPr>
        <w:t xml:space="preserve">ного захисту в </w:t>
      </w:r>
      <w:proofErr w:type="spellStart"/>
      <w:r w:rsidR="00C664DB">
        <w:rPr>
          <w:rFonts w:eastAsiaTheme="minorHAnsi"/>
          <w:sz w:val="28"/>
          <w:szCs w:val="28"/>
          <w:lang w:val="uk-UA" w:eastAsia="en-US"/>
        </w:rPr>
        <w:t>Медвед</w:t>
      </w:r>
      <w:r w:rsidRPr="00CD37BD">
        <w:rPr>
          <w:rFonts w:eastAsiaTheme="minorHAnsi"/>
          <w:sz w:val="28"/>
          <w:szCs w:val="28"/>
          <w:lang w:val="uk-UA" w:eastAsia="en-US"/>
        </w:rPr>
        <w:t>івській</w:t>
      </w:r>
      <w:proofErr w:type="spellEnd"/>
      <w:r w:rsidRPr="00CD37BD">
        <w:rPr>
          <w:rFonts w:eastAsiaTheme="minorHAnsi"/>
          <w:sz w:val="28"/>
          <w:szCs w:val="28"/>
          <w:lang w:val="uk-UA" w:eastAsia="en-US"/>
        </w:rPr>
        <w:t xml:space="preserve">  об’єднаній територіальній громаді є забезпечення цивільного захисту на території громади.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2. Визначити, що основними завданнями органів управління та сил цивільного захисту об’єднаної територіальної громади є: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2.1 забезпечення готовності органів управління цивільного захисту, підпорядкованих їм сил і засобів до дій, спрямованих на запобігання і реагування на надзвичайні ситуації;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2.2 забезпечення реалізації заходів щодо запобігання виникненню надзвичайних ситуацій;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2.3 навчання населення щодо поведінки та дій у разі виникнення надзвичайної ситуації;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2.4 виконання програм, спрямованих на запобігання надзвичайним ситуаціям, забезпечення сталого функціонування комунальних підприємств, установ та організацій, зменшення можливих матеріальних втрат;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2.5 опрацювання інформації про надзвичайні ситуації, видання інформаційних матеріалів з питань захисту населення і територій від наслідків надзвичайних ситуацій;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2.6 прогнозування і оцінка соціально-економічних наслідків надзвичайних ситуацій, визначення на основі прогнозу потреби в силах, засобах, матеріальних та фінансових ресурсах; 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2.7 створення, раціональне збереження і використання резерву матеріальних та фінансових ресурсів, необхідних для запобігання і реагування на надзвичайні ситуації;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2.8 оповіщення населення про загрозу та виникнення надзвичайних ситуацій;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lastRenderedPageBreak/>
        <w:t xml:space="preserve">2.9 своєчасне та достовірне інформування про фактичну обстановку і вжиті заходи;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2.10 захист населення у разі виникнення надзвичайних ситуацій;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2.11 гасіння пожеж;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2.12 проведення рятувальних та інших невідкладних робіт щодо ліквідації наслідків надзвичайних ситуацій, організація життєзабезпечення постраждалого населення;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2.13 пом’якшення можливих наслідків надзвичайних ситуацій у разі їх виникнення;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2.14 здійснення заходів щодо соціального захисту постраждалого населення;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2.15 реалізація визначених законом прав у сфері захисту населення від наслідків надзвичайних ситуацій, зокрема осіб (чи їх сімей), що брали безпосередню участь у ліквідації цих ситуацій;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2.16 інші завдання, визначені законом.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3. Визначити структуру органів управління та сил цивільного захисту об’єднаної територіальної громади у складі: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3.1. Безпосереднє керівництво діяльністю об’єднаної територіальної громади з реалізації повноважень у сфері цивільного захисту здійснює сільський  голова.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>3.2. Постійно діючими органами управління цивільного захисту, до повноважень яких належать питання організації та здійснення заходів цивільного захисту, є виконавчий комітет ради об’єднаної територіальної громади та сектор з питань цивільного захисту, надзвичайних ситуацій, мобілізаційної роботи та взаємодії з правоохоронними органами, який утворюється у його складі.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 3.3. Для координації діяльності органів та посадових осіб об’єднаної територіальної громади, пов’язаної з техногенно-екологічною безпекою, захистом населення і територій, запобіганням і реагуванням на надзвичайні ситуації утворити Комісію з питань техногенно-екологічної безпеки і  надзвичайних ситуацій об’єднаної територіальної громади (далі - Комісія з питань ТЕБ і НС).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>Визначити, що головою Комісії з питань ТЕБ і НС є за посадою г</w:t>
      </w:r>
      <w:r w:rsidR="00C664DB">
        <w:rPr>
          <w:rFonts w:eastAsiaTheme="minorHAnsi"/>
          <w:sz w:val="28"/>
          <w:szCs w:val="28"/>
          <w:lang w:val="uk-UA" w:eastAsia="en-US"/>
        </w:rPr>
        <w:t xml:space="preserve">олова виконавчого органу </w:t>
      </w:r>
      <w:proofErr w:type="spellStart"/>
      <w:r w:rsidR="00C664DB">
        <w:rPr>
          <w:rFonts w:eastAsiaTheme="minorHAnsi"/>
          <w:sz w:val="28"/>
          <w:szCs w:val="28"/>
          <w:lang w:val="uk-UA" w:eastAsia="en-US"/>
        </w:rPr>
        <w:t>Медвед</w:t>
      </w:r>
      <w:r w:rsidRPr="00CD37BD">
        <w:rPr>
          <w:rFonts w:eastAsiaTheme="minorHAnsi"/>
          <w:sz w:val="28"/>
          <w:szCs w:val="28"/>
          <w:lang w:val="uk-UA" w:eastAsia="en-US"/>
        </w:rPr>
        <w:t>івської</w:t>
      </w:r>
      <w:proofErr w:type="spellEnd"/>
      <w:r w:rsidRPr="00CD37BD">
        <w:rPr>
          <w:rFonts w:eastAsiaTheme="minorHAnsi"/>
          <w:sz w:val="28"/>
          <w:szCs w:val="28"/>
          <w:lang w:val="uk-UA" w:eastAsia="en-US"/>
        </w:rPr>
        <w:t xml:space="preserve"> сільської ради об’єднаної територіальної громади.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4. Завідувачу сектору  з питань цивільного захисту, надзвичайних ситуацій, мобілізаційної роботи та взаємодії з правоохоронними органами у місячний термін: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>4.1 розробити та подати на погодження до Комісії з питань ТЕБ і НС Департаменту з питань циві</w:t>
      </w:r>
      <w:r w:rsidR="00C664DB">
        <w:rPr>
          <w:rFonts w:eastAsiaTheme="minorHAnsi"/>
          <w:sz w:val="28"/>
          <w:szCs w:val="28"/>
          <w:lang w:val="uk-UA" w:eastAsia="en-US"/>
        </w:rPr>
        <w:t>льного захисту населення Черкас</w:t>
      </w:r>
      <w:r w:rsidRPr="00CD37BD">
        <w:rPr>
          <w:rFonts w:eastAsiaTheme="minorHAnsi"/>
          <w:sz w:val="28"/>
          <w:szCs w:val="28"/>
          <w:lang w:val="uk-UA" w:eastAsia="en-US"/>
        </w:rPr>
        <w:t>ької обласної державної  адміністрації Положення про К</w:t>
      </w:r>
      <w:r w:rsidR="00C664DB">
        <w:rPr>
          <w:rFonts w:eastAsiaTheme="minorHAnsi"/>
          <w:sz w:val="28"/>
          <w:szCs w:val="28"/>
          <w:lang w:val="uk-UA" w:eastAsia="en-US"/>
        </w:rPr>
        <w:t xml:space="preserve">омісію з питань ТЕБ і НС </w:t>
      </w:r>
      <w:proofErr w:type="spellStart"/>
      <w:r w:rsidR="00C664DB">
        <w:rPr>
          <w:rFonts w:eastAsiaTheme="minorHAnsi"/>
          <w:sz w:val="28"/>
          <w:szCs w:val="28"/>
          <w:lang w:val="uk-UA" w:eastAsia="en-US"/>
        </w:rPr>
        <w:t>Медвед</w:t>
      </w:r>
      <w:r w:rsidRPr="00CD37BD">
        <w:rPr>
          <w:rFonts w:eastAsiaTheme="minorHAnsi"/>
          <w:sz w:val="28"/>
          <w:szCs w:val="28"/>
          <w:lang w:val="uk-UA" w:eastAsia="en-US"/>
        </w:rPr>
        <w:t>івської</w:t>
      </w:r>
      <w:proofErr w:type="spellEnd"/>
      <w:r w:rsidRPr="00CD37BD">
        <w:rPr>
          <w:rFonts w:eastAsiaTheme="minorHAnsi"/>
          <w:sz w:val="28"/>
          <w:szCs w:val="28"/>
          <w:lang w:val="uk-UA" w:eastAsia="en-US"/>
        </w:rPr>
        <w:t xml:space="preserve"> об’єднаної територіальної громади;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>4.2 підготув</w:t>
      </w:r>
      <w:r w:rsidR="00C664DB">
        <w:rPr>
          <w:rFonts w:eastAsiaTheme="minorHAnsi"/>
          <w:sz w:val="28"/>
          <w:szCs w:val="28"/>
          <w:lang w:val="uk-UA" w:eastAsia="en-US"/>
        </w:rPr>
        <w:t xml:space="preserve">ати та внести на розгляд </w:t>
      </w:r>
      <w:proofErr w:type="spellStart"/>
      <w:r w:rsidR="00C664DB">
        <w:rPr>
          <w:rFonts w:eastAsiaTheme="minorHAnsi"/>
          <w:sz w:val="28"/>
          <w:szCs w:val="28"/>
          <w:lang w:val="uk-UA" w:eastAsia="en-US"/>
        </w:rPr>
        <w:t>Медвед</w:t>
      </w:r>
      <w:r w:rsidRPr="00CD37BD">
        <w:rPr>
          <w:rFonts w:eastAsiaTheme="minorHAnsi"/>
          <w:sz w:val="28"/>
          <w:szCs w:val="28"/>
          <w:lang w:val="uk-UA" w:eastAsia="en-US"/>
        </w:rPr>
        <w:t>івської</w:t>
      </w:r>
      <w:proofErr w:type="spellEnd"/>
      <w:r w:rsidRPr="00CD37BD">
        <w:rPr>
          <w:rFonts w:eastAsiaTheme="minorHAnsi"/>
          <w:sz w:val="28"/>
          <w:szCs w:val="28"/>
          <w:lang w:val="uk-UA" w:eastAsia="en-US"/>
        </w:rPr>
        <w:t xml:space="preserve"> сільської  ради питання про утворення К</w:t>
      </w:r>
      <w:r w:rsidR="00C664DB">
        <w:rPr>
          <w:rFonts w:eastAsiaTheme="minorHAnsi"/>
          <w:sz w:val="28"/>
          <w:szCs w:val="28"/>
          <w:lang w:val="uk-UA" w:eastAsia="en-US"/>
        </w:rPr>
        <w:t xml:space="preserve">омісії з питань ТЕБ і НС </w:t>
      </w:r>
      <w:proofErr w:type="spellStart"/>
      <w:r w:rsidR="00C664DB">
        <w:rPr>
          <w:rFonts w:eastAsiaTheme="minorHAnsi"/>
          <w:sz w:val="28"/>
          <w:szCs w:val="28"/>
          <w:lang w:val="uk-UA" w:eastAsia="en-US"/>
        </w:rPr>
        <w:t>Медвед</w:t>
      </w:r>
      <w:r w:rsidRPr="00CD37BD">
        <w:rPr>
          <w:rFonts w:eastAsiaTheme="minorHAnsi"/>
          <w:sz w:val="28"/>
          <w:szCs w:val="28"/>
          <w:lang w:val="uk-UA" w:eastAsia="en-US"/>
        </w:rPr>
        <w:t>івської</w:t>
      </w:r>
      <w:proofErr w:type="spellEnd"/>
      <w:r w:rsidRPr="00CD37BD">
        <w:rPr>
          <w:rFonts w:eastAsiaTheme="minorHAnsi"/>
          <w:sz w:val="28"/>
          <w:szCs w:val="28"/>
          <w:lang w:val="uk-UA" w:eastAsia="en-US"/>
        </w:rPr>
        <w:t xml:space="preserve"> об’єднаної територіальної громади, затвердження Положення про неї та її посадовий склад. Забезпечення підготовки, скликання та проведення засідань, а також контролю за виконанням рішень Комісії з питань ТЕБ і НС, виконання функцій </w:t>
      </w:r>
      <w:r w:rsidRPr="00CD37BD">
        <w:rPr>
          <w:rFonts w:eastAsiaTheme="minorHAnsi"/>
          <w:sz w:val="28"/>
          <w:szCs w:val="28"/>
          <w:lang w:val="uk-UA" w:eastAsia="en-US"/>
        </w:rPr>
        <w:lastRenderedPageBreak/>
        <w:t xml:space="preserve">робочого органу цієї комісії покласти на завідувача сектору  з питань цивільного захисту, надзвичайних ситуацій, мобілізаційної роботи та взаємодії з правоохоронними органами .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5. Основними завданнями сил цивільного захисту визначити: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5.1 проведення робіт та вжиття заходів щодо запобігання надзвичайним ситуаціям, захисту населення і територій від них;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5.2 проведення аварійно-рятувальних та інших невідкладних робіт;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5.3 гасіння пожеж;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5.4 проведення робіт щодо життєзабезпечення постраждалих;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5.5 надання екстреної медичної допомоги постраждалим у районі надзвичайної ситуації.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Для виконання цих завдань визначити склад сил цивільного захисту об’єднаної територіальної громади: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комунальні аварійно-рятувальні служби;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місцеві та добровільні пожежно-рятувальні підрозділи;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формування цивільного захисту суб’єктів господарювання, що належать до сфери їх управління;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добровільні формування цивільного захисту.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Завідувачу сектору  з питань цивільного захисту, надзвичайних ситуацій, мобілізаційної роботи та взаємодії з правоохоронними органами  підготувати до розгляду в установленому порядку пропозиції щодо утворення комунальних аварійно-рятувальних служб та пожежно-рятувальних підрозділів.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>6. Для безпосереднього управління аварійно-рятувальними та іншими невідкладними роботами у разі виникнення надзвичайної ситуації об’єктового рівня керівником робіт з ліквідації наслідків надзвичайної ситуації визначити заступника сільського голови об’єднаної тери</w:t>
      </w:r>
      <w:r w:rsidR="00C664DB">
        <w:rPr>
          <w:rFonts w:eastAsiaTheme="minorHAnsi"/>
          <w:sz w:val="28"/>
          <w:szCs w:val="28"/>
          <w:lang w:val="uk-UA" w:eastAsia="en-US"/>
        </w:rPr>
        <w:t>торіальної громади Котовський Р.А.</w:t>
      </w:r>
      <w:r w:rsidRPr="00CD37BD">
        <w:rPr>
          <w:rFonts w:eastAsiaTheme="minorHAnsi"/>
          <w:sz w:val="28"/>
          <w:szCs w:val="28"/>
          <w:lang w:val="uk-UA" w:eastAsia="en-US"/>
        </w:rPr>
        <w:t xml:space="preserve">.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7. Визначити, що безпосередню організацію і координацію аварійно- рятувальних та інших невідкладних робіт з ліквідації наслідків надзвичайної ситуації, у разі її виникнення, здійснює штаб з ліквідації наслідків надзвичайної ситуації, який є робочим органом керівника робіт з ліквідації наслідків надзвичайної ситуації.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>До складу штабу з ліквідації наслідків надзвичайної ситуації входять завідувач сектору  з питань цивільного захисту, надзвичайних ситуацій, мобілізаційної роботи та взаємодії з правоохоронними органами, працівники інших структурних  підроз</w:t>
      </w:r>
      <w:r w:rsidR="00E205DA">
        <w:rPr>
          <w:rFonts w:eastAsiaTheme="minorHAnsi"/>
          <w:sz w:val="28"/>
          <w:szCs w:val="28"/>
          <w:lang w:val="uk-UA" w:eastAsia="en-US"/>
        </w:rPr>
        <w:t xml:space="preserve">ділів виконавчого органу </w:t>
      </w:r>
      <w:proofErr w:type="spellStart"/>
      <w:r w:rsidR="00E205DA">
        <w:rPr>
          <w:rFonts w:eastAsiaTheme="minorHAnsi"/>
          <w:sz w:val="28"/>
          <w:szCs w:val="28"/>
          <w:lang w:val="uk-UA" w:eastAsia="en-US"/>
        </w:rPr>
        <w:t>Медвед</w:t>
      </w:r>
      <w:r w:rsidRPr="00CD37BD">
        <w:rPr>
          <w:rFonts w:eastAsiaTheme="minorHAnsi"/>
          <w:sz w:val="28"/>
          <w:szCs w:val="28"/>
          <w:lang w:val="uk-UA" w:eastAsia="en-US"/>
        </w:rPr>
        <w:t>івської</w:t>
      </w:r>
      <w:proofErr w:type="spellEnd"/>
      <w:r w:rsidRPr="00CD37BD">
        <w:rPr>
          <w:rFonts w:eastAsiaTheme="minorHAnsi"/>
          <w:sz w:val="28"/>
          <w:szCs w:val="28"/>
          <w:lang w:val="uk-UA" w:eastAsia="en-US"/>
        </w:rPr>
        <w:t xml:space="preserve"> сільської ради, керівники аварійно- рятувальних служб та пожежно-рятувальних підрозділів, що беруть участь у ліквідації наслідків надзвичайної ситуації, представники установ та організацій (за погодженням з їх керівниками).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Штабу з ліквідації наслідків надзвичайної ситуації у своїй діяльності керуватися наказом Міністерства внутрішніх справ України від 26.12.2014 № 1406 “Про затвердження Положення про штаб з ліквідації наслідків надзвичайної ситуації та Видів оперативно-технічної і звітної документації штабу з ліквідації наслідків надзвичайної ситуації”.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7. Для планування, підготовки та проведення евакуації членів територіальної громади утворити Комісію з питань евакуації.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lastRenderedPageBreak/>
        <w:t xml:space="preserve">Встановити, що Комісія з питань евакуації відповідає за планування евакуації, підготовку населення до здійснення заходів з евакуації, підготовку органів з евакуації до виконання завдань, здійснення контролю за підготовкою проведення евакуації, приймання і розміщення евакуйованого населення, матеріальних і культурних цінностей.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>Визначити, що головою Комісії з питань евакуації є за посадою заступник сільського г</w:t>
      </w:r>
      <w:r w:rsidR="00E205DA">
        <w:rPr>
          <w:rFonts w:eastAsiaTheme="minorHAnsi"/>
          <w:sz w:val="28"/>
          <w:szCs w:val="28"/>
          <w:lang w:val="uk-UA" w:eastAsia="en-US"/>
        </w:rPr>
        <w:t xml:space="preserve">олови виконавчого органу </w:t>
      </w:r>
      <w:proofErr w:type="spellStart"/>
      <w:r w:rsidR="00E205DA">
        <w:rPr>
          <w:rFonts w:eastAsiaTheme="minorHAnsi"/>
          <w:sz w:val="28"/>
          <w:szCs w:val="28"/>
          <w:lang w:val="uk-UA" w:eastAsia="en-US"/>
        </w:rPr>
        <w:t>Медвед</w:t>
      </w:r>
      <w:r w:rsidRPr="00CD37BD">
        <w:rPr>
          <w:rFonts w:eastAsiaTheme="minorHAnsi"/>
          <w:sz w:val="28"/>
          <w:szCs w:val="28"/>
          <w:lang w:val="uk-UA" w:eastAsia="en-US"/>
        </w:rPr>
        <w:t>івської</w:t>
      </w:r>
      <w:proofErr w:type="spellEnd"/>
      <w:r w:rsidRPr="00CD37BD">
        <w:rPr>
          <w:rFonts w:eastAsiaTheme="minorHAnsi"/>
          <w:sz w:val="28"/>
          <w:szCs w:val="28"/>
          <w:lang w:val="uk-UA" w:eastAsia="en-US"/>
        </w:rPr>
        <w:t xml:space="preserve"> сільської ради об’єднаної територіальної громади. Голові Комісії з питань евакуації у місячний термін підготувати та подати на затвердження Посадовий склад та Положення про зазначену Комісію, а також пропозиції щодо утворення інших тимчасових органів з евакуації.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>8. Завідувачу сектору  з питань цивільного захисту, надзвичайних ситуацій, мобілізаційної роботи та взаємодії з правоохоронними органами: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8.1 підготувати до розгляду в установленому порядку пропозиції щодо створення, обладнання та забезпечення функціонування консультаційних пунктів з питань цивільного захисту при житлово-експлуатаційних організаціях;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8.2 спланувати навчання керівного складу та фахівців, діяльність яких пов’язана з організацією і здійсненням заходів з питань цивільного захисту.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На підставі визначеної потреби у навчанні забезпечити направлення до навчально-методичного центру сфери цивільного захисту відповідних заявок.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CD37BD">
        <w:rPr>
          <w:rFonts w:eastAsiaTheme="minorHAnsi"/>
          <w:sz w:val="28"/>
          <w:szCs w:val="28"/>
          <w:lang w:val="uk-UA" w:eastAsia="en-US"/>
        </w:rPr>
        <w:t xml:space="preserve">9. Контроль за виконанням цього розпорядження залишаю за собою. </w:t>
      </w: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</w:p>
    <w:p w:rsidR="00CD37BD" w:rsidRPr="00CD37BD" w:rsidRDefault="00E205DA" w:rsidP="00CD37BD">
      <w:pPr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Голова ОТГ         </w:t>
      </w:r>
      <w:r w:rsidR="00CD37BD" w:rsidRPr="00CD37BD">
        <w:rPr>
          <w:rFonts w:eastAsiaTheme="minorHAnsi"/>
          <w:sz w:val="28"/>
          <w:szCs w:val="28"/>
          <w:lang w:val="uk-UA" w:eastAsia="en-US"/>
        </w:rPr>
        <w:t xml:space="preserve">                                                         </w:t>
      </w:r>
      <w:r>
        <w:rPr>
          <w:rFonts w:eastAsiaTheme="minorHAnsi"/>
          <w:sz w:val="28"/>
          <w:szCs w:val="28"/>
          <w:lang w:val="uk-UA" w:eastAsia="en-US"/>
        </w:rPr>
        <w:t xml:space="preserve">                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А.О.Іванченко</w:t>
      </w:r>
      <w:proofErr w:type="spellEnd"/>
    </w:p>
    <w:p w:rsidR="00CD37BD" w:rsidRPr="00CD37BD" w:rsidRDefault="00CD37BD" w:rsidP="00CD37BD">
      <w:pPr>
        <w:jc w:val="both"/>
        <w:rPr>
          <w:rFonts w:eastAsiaTheme="minorHAnsi"/>
          <w:sz w:val="28"/>
          <w:szCs w:val="28"/>
          <w:lang w:val="uk-UA" w:eastAsia="en-US"/>
        </w:rPr>
      </w:pPr>
    </w:p>
    <w:p w:rsidR="00CD37BD" w:rsidRPr="00CD37BD" w:rsidRDefault="00CD37BD" w:rsidP="00CD37BD">
      <w:pPr>
        <w:jc w:val="both"/>
        <w:rPr>
          <w:rFonts w:eastAsiaTheme="minorHAnsi"/>
          <w:sz w:val="28"/>
          <w:szCs w:val="28"/>
          <w:lang w:val="uk-UA" w:eastAsia="en-US"/>
        </w:rPr>
      </w:pPr>
    </w:p>
    <w:p w:rsidR="00CD37BD" w:rsidRPr="00CD37BD" w:rsidRDefault="00CD37BD" w:rsidP="00CD37BD">
      <w:pPr>
        <w:jc w:val="both"/>
        <w:rPr>
          <w:rFonts w:eastAsiaTheme="minorHAnsi"/>
          <w:lang w:val="uk-UA" w:eastAsia="en-US"/>
        </w:rPr>
      </w:pPr>
      <w:r w:rsidRPr="00CD37BD">
        <w:rPr>
          <w:rFonts w:eastAsiaTheme="minorHAnsi"/>
          <w:lang w:val="uk-UA" w:eastAsia="en-US"/>
        </w:rPr>
        <w:t>Виконавець:</w:t>
      </w:r>
    </w:p>
    <w:p w:rsidR="00CD37BD" w:rsidRPr="00CD37BD" w:rsidRDefault="00CD37BD" w:rsidP="00CD37BD">
      <w:pPr>
        <w:jc w:val="both"/>
        <w:rPr>
          <w:rFonts w:eastAsiaTheme="minorHAnsi"/>
          <w:lang w:val="uk-UA" w:eastAsia="en-US"/>
        </w:rPr>
      </w:pPr>
      <w:r w:rsidRPr="00CD37BD">
        <w:rPr>
          <w:rFonts w:eastAsiaTheme="minorHAnsi"/>
          <w:lang w:val="uk-UA" w:eastAsia="en-US"/>
        </w:rPr>
        <w:t xml:space="preserve">Завідувачу сектору  з питань цивільного захисту, </w:t>
      </w:r>
    </w:p>
    <w:p w:rsidR="00CD37BD" w:rsidRPr="00CD37BD" w:rsidRDefault="00CD37BD" w:rsidP="00CD37BD">
      <w:pPr>
        <w:jc w:val="both"/>
        <w:rPr>
          <w:rFonts w:eastAsiaTheme="minorHAnsi"/>
          <w:lang w:val="uk-UA" w:eastAsia="en-US"/>
        </w:rPr>
      </w:pPr>
      <w:r w:rsidRPr="00CD37BD">
        <w:rPr>
          <w:rFonts w:eastAsiaTheme="minorHAnsi"/>
          <w:lang w:val="uk-UA" w:eastAsia="en-US"/>
        </w:rPr>
        <w:t xml:space="preserve">надзвичайних ситуацій, мобілізаційної роботи </w:t>
      </w:r>
      <w:r w:rsidR="00E205DA">
        <w:rPr>
          <w:rFonts w:eastAsiaTheme="minorHAnsi"/>
          <w:lang w:val="uk-UA" w:eastAsia="en-US"/>
        </w:rPr>
        <w:t xml:space="preserve">                                          </w:t>
      </w:r>
      <w:proofErr w:type="spellStart"/>
      <w:r w:rsidR="00E205DA">
        <w:rPr>
          <w:rFonts w:eastAsiaTheme="minorHAnsi"/>
          <w:lang w:val="uk-UA" w:eastAsia="en-US"/>
        </w:rPr>
        <w:t>Ю.В.Єрмоленко</w:t>
      </w:r>
      <w:proofErr w:type="spellEnd"/>
    </w:p>
    <w:p w:rsidR="00CD37BD" w:rsidRPr="00CD37BD" w:rsidRDefault="00E205DA" w:rsidP="00CD37BD">
      <w:pPr>
        <w:tabs>
          <w:tab w:val="left" w:pos="6385"/>
        </w:tabs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ab/>
        <w:t xml:space="preserve">              </w:t>
      </w:r>
    </w:p>
    <w:p w:rsidR="00CD37BD" w:rsidRPr="00CD37BD" w:rsidRDefault="00CD37BD" w:rsidP="00CD37BD">
      <w:pPr>
        <w:tabs>
          <w:tab w:val="left" w:pos="6385"/>
        </w:tabs>
        <w:jc w:val="both"/>
        <w:rPr>
          <w:rFonts w:eastAsiaTheme="minorHAnsi"/>
          <w:lang w:val="uk-UA" w:eastAsia="en-US"/>
        </w:rPr>
      </w:pPr>
    </w:p>
    <w:p w:rsidR="00CD37BD" w:rsidRPr="00CD37BD" w:rsidRDefault="00CD37BD" w:rsidP="00CD37BD">
      <w:pPr>
        <w:tabs>
          <w:tab w:val="left" w:pos="6385"/>
        </w:tabs>
        <w:jc w:val="both"/>
        <w:rPr>
          <w:rFonts w:eastAsiaTheme="minorHAnsi"/>
          <w:lang w:val="uk-UA" w:eastAsia="en-US"/>
        </w:rPr>
      </w:pPr>
    </w:p>
    <w:p w:rsidR="00CD37BD" w:rsidRPr="00CD37BD" w:rsidRDefault="00CD37BD" w:rsidP="00CD37BD">
      <w:pPr>
        <w:tabs>
          <w:tab w:val="left" w:pos="6385"/>
        </w:tabs>
        <w:jc w:val="both"/>
        <w:rPr>
          <w:rFonts w:eastAsiaTheme="minorHAnsi"/>
          <w:lang w:val="uk-UA" w:eastAsia="en-US"/>
        </w:rPr>
      </w:pPr>
      <w:r w:rsidRPr="00CD37BD">
        <w:rPr>
          <w:rFonts w:eastAsiaTheme="minorHAnsi"/>
          <w:lang w:val="uk-UA" w:eastAsia="en-US"/>
        </w:rPr>
        <w:t>Погоджено</w:t>
      </w:r>
    </w:p>
    <w:p w:rsidR="00CD37BD" w:rsidRPr="00CD37BD" w:rsidRDefault="00CD37BD" w:rsidP="00CD37BD">
      <w:pPr>
        <w:tabs>
          <w:tab w:val="left" w:pos="6385"/>
        </w:tabs>
        <w:jc w:val="both"/>
        <w:rPr>
          <w:rFonts w:eastAsiaTheme="minorHAnsi"/>
          <w:lang w:val="uk-UA" w:eastAsia="en-US"/>
        </w:rPr>
      </w:pPr>
      <w:r w:rsidRPr="00CD37BD">
        <w:rPr>
          <w:rFonts w:eastAsiaTheme="minorHAnsi"/>
          <w:lang w:val="uk-UA" w:eastAsia="en-US"/>
        </w:rPr>
        <w:t xml:space="preserve">Заступник сільського голови                                            </w:t>
      </w:r>
      <w:r w:rsidR="00E205DA">
        <w:rPr>
          <w:rFonts w:eastAsiaTheme="minorHAnsi"/>
          <w:lang w:val="uk-UA" w:eastAsia="en-US"/>
        </w:rPr>
        <w:t xml:space="preserve">                            Р.А.Котовський</w:t>
      </w:r>
      <w:bookmarkStart w:id="0" w:name="_GoBack"/>
      <w:bookmarkEnd w:id="0"/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</w:p>
    <w:p w:rsidR="00CD37BD" w:rsidRPr="00CD37BD" w:rsidRDefault="00CD37BD" w:rsidP="00CD37B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</w:p>
    <w:p w:rsidR="00CD37BD" w:rsidRPr="00CD37BD" w:rsidRDefault="00CD37BD" w:rsidP="00CD37BD">
      <w:pPr>
        <w:jc w:val="both"/>
        <w:rPr>
          <w:rFonts w:eastAsiaTheme="minorHAnsi"/>
          <w:sz w:val="28"/>
          <w:szCs w:val="28"/>
          <w:lang w:val="uk-UA" w:eastAsia="en-US"/>
        </w:rPr>
      </w:pPr>
    </w:p>
    <w:p w:rsidR="00CD37BD" w:rsidRDefault="00CD37BD" w:rsidP="00DE41B5">
      <w:pPr>
        <w:spacing w:after="200" w:line="276" w:lineRule="auto"/>
        <w:jc w:val="both"/>
        <w:rPr>
          <w:bCs/>
          <w:lang w:val="uk-UA"/>
        </w:rPr>
      </w:pPr>
    </w:p>
    <w:p w:rsidR="00CD37BD" w:rsidRPr="00201E93" w:rsidRDefault="00CD37BD" w:rsidP="00DE41B5">
      <w:pPr>
        <w:spacing w:after="200" w:line="276" w:lineRule="auto"/>
        <w:jc w:val="both"/>
        <w:rPr>
          <w:bCs/>
          <w:sz w:val="28"/>
          <w:szCs w:val="28"/>
          <w:lang w:val="uk-UA"/>
        </w:rPr>
      </w:pPr>
    </w:p>
    <w:sectPr w:rsidR="00CD37BD" w:rsidRPr="00201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F5334"/>
    <w:multiLevelType w:val="hybridMultilevel"/>
    <w:tmpl w:val="84401A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6F7"/>
    <w:rsid w:val="0001633A"/>
    <w:rsid w:val="0002732C"/>
    <w:rsid w:val="0007721E"/>
    <w:rsid w:val="000A16C0"/>
    <w:rsid w:val="00193926"/>
    <w:rsid w:val="001A79CA"/>
    <w:rsid w:val="00201E93"/>
    <w:rsid w:val="00215D4F"/>
    <w:rsid w:val="00332C9C"/>
    <w:rsid w:val="00422755"/>
    <w:rsid w:val="004B2712"/>
    <w:rsid w:val="004C62BD"/>
    <w:rsid w:val="0053400B"/>
    <w:rsid w:val="005441CE"/>
    <w:rsid w:val="00547B9E"/>
    <w:rsid w:val="005B6361"/>
    <w:rsid w:val="00620279"/>
    <w:rsid w:val="00671870"/>
    <w:rsid w:val="00676315"/>
    <w:rsid w:val="00694F76"/>
    <w:rsid w:val="006D6B47"/>
    <w:rsid w:val="0072249A"/>
    <w:rsid w:val="0073563E"/>
    <w:rsid w:val="007701EB"/>
    <w:rsid w:val="007A1B59"/>
    <w:rsid w:val="007A3E0C"/>
    <w:rsid w:val="007B47B1"/>
    <w:rsid w:val="00805A02"/>
    <w:rsid w:val="00814137"/>
    <w:rsid w:val="00870490"/>
    <w:rsid w:val="00A23A0E"/>
    <w:rsid w:val="00A24B99"/>
    <w:rsid w:val="00AE3D8C"/>
    <w:rsid w:val="00B00BCC"/>
    <w:rsid w:val="00B3185C"/>
    <w:rsid w:val="00B4454E"/>
    <w:rsid w:val="00BC6EDD"/>
    <w:rsid w:val="00BE7B60"/>
    <w:rsid w:val="00C0646C"/>
    <w:rsid w:val="00C160C6"/>
    <w:rsid w:val="00C55C09"/>
    <w:rsid w:val="00C61102"/>
    <w:rsid w:val="00C664DB"/>
    <w:rsid w:val="00CD37BD"/>
    <w:rsid w:val="00CE73E9"/>
    <w:rsid w:val="00D1167B"/>
    <w:rsid w:val="00D342CD"/>
    <w:rsid w:val="00D85A08"/>
    <w:rsid w:val="00DE41B5"/>
    <w:rsid w:val="00E205DA"/>
    <w:rsid w:val="00E715B1"/>
    <w:rsid w:val="00EF66F7"/>
    <w:rsid w:val="00F84A8D"/>
    <w:rsid w:val="00F9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0E08A"/>
  <w15:docId w15:val="{27C7FB5F-F6A0-4DA9-BCAF-0EF734F09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24B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41B5"/>
    <w:pPr>
      <w:spacing w:before="100" w:beforeAutospacing="1" w:after="100" w:afterAutospacing="1"/>
    </w:pPr>
    <w:rPr>
      <w:lang w:val="uk-UA" w:eastAsia="uk-UA"/>
    </w:rPr>
  </w:style>
  <w:style w:type="character" w:styleId="a4">
    <w:name w:val="Strong"/>
    <w:basedOn w:val="a0"/>
    <w:uiPriority w:val="22"/>
    <w:qFormat/>
    <w:rsid w:val="00DE41B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E41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41B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F90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A24B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table" w:styleId="a8">
    <w:name w:val="Table Grid"/>
    <w:basedOn w:val="a1"/>
    <w:uiPriority w:val="59"/>
    <w:rsid w:val="00016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694F7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94F7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076E2-AA90-4537-85DB-CCA444590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4</Pages>
  <Words>5950</Words>
  <Characters>3393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МСР-2</dc:creator>
  <cp:keywords/>
  <dc:description/>
  <cp:lastModifiedBy>Пользователь Windows</cp:lastModifiedBy>
  <cp:revision>15</cp:revision>
  <cp:lastPrinted>2017-03-14T10:20:00Z</cp:lastPrinted>
  <dcterms:created xsi:type="dcterms:W3CDTF">2017-01-16T10:43:00Z</dcterms:created>
  <dcterms:modified xsi:type="dcterms:W3CDTF">2021-02-08T11:12:00Z</dcterms:modified>
</cp:coreProperties>
</file>