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2048D1"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07571" w:rsidRDefault="00D07571">
      <w:pPr>
        <w:rPr>
          <w:lang w:val="uk-UA"/>
        </w:rPr>
      </w:pPr>
    </w:p>
    <w:p w:rsidR="002048D1" w:rsidRPr="002166E9" w:rsidRDefault="002048D1" w:rsidP="002048D1">
      <w:pPr>
        <w:spacing w:after="0" w:line="240" w:lineRule="auto"/>
        <w:jc w:val="center"/>
        <w:rPr>
          <w:rFonts w:ascii="Times New Roman" w:eastAsia="Times New Roman" w:hAnsi="Times New Roman" w:cs="Times New Roman"/>
          <w:b/>
          <w:sz w:val="28"/>
          <w:szCs w:val="28"/>
          <w:lang w:val="uk-UA" w:eastAsia="uk-UA"/>
        </w:rPr>
      </w:pPr>
      <w:r w:rsidRPr="002166E9">
        <w:rPr>
          <w:rFonts w:ascii="Times New Roman" w:eastAsia="Times New Roman" w:hAnsi="Times New Roman" w:cs="Times New Roman"/>
          <w:b/>
          <w:sz w:val="28"/>
          <w:szCs w:val="28"/>
          <w:lang w:val="uk-UA" w:eastAsia="uk-UA"/>
        </w:rPr>
        <w:t>Чи повинна ЮО – платник ЄП третьої групи – власник земельних ділянок (землекористувач на правах постійного користування земельними ділянками) у разі тимчасового припинення господарської діяльності сплачувати земельний податок?</w:t>
      </w:r>
    </w:p>
    <w:p w:rsidR="002048D1" w:rsidRPr="002166E9" w:rsidRDefault="002048D1" w:rsidP="002048D1">
      <w:pPr>
        <w:spacing w:after="0" w:line="240" w:lineRule="auto"/>
        <w:jc w:val="center"/>
        <w:rPr>
          <w:rFonts w:ascii="Times New Roman" w:eastAsia="Times New Roman" w:hAnsi="Times New Roman" w:cs="Times New Roman"/>
          <w:b/>
          <w:sz w:val="28"/>
          <w:szCs w:val="28"/>
          <w:lang w:val="uk-UA" w:eastAsia="uk-UA"/>
        </w:rPr>
      </w:pPr>
    </w:p>
    <w:p w:rsidR="002048D1" w:rsidRPr="002166E9" w:rsidRDefault="002048D1" w:rsidP="002048D1">
      <w:pPr>
        <w:spacing w:after="0" w:line="240" w:lineRule="auto"/>
        <w:ind w:firstLine="708"/>
        <w:jc w:val="both"/>
        <w:rPr>
          <w:rFonts w:ascii="Times New Roman" w:eastAsia="Times New Roman" w:hAnsi="Times New Roman" w:cs="Times New Roman"/>
          <w:sz w:val="28"/>
          <w:szCs w:val="28"/>
          <w:lang w:val="uk-UA" w:eastAsia="uk-UA"/>
        </w:rPr>
      </w:pPr>
      <w:r w:rsidRPr="002166E9">
        <w:rPr>
          <w:rFonts w:ascii="Times New Roman" w:eastAsia="Times New Roman" w:hAnsi="Times New Roman" w:cs="Times New Roman"/>
          <w:sz w:val="28"/>
          <w:szCs w:val="28"/>
          <w:lang w:val="uk-UA" w:eastAsia="uk-UA"/>
        </w:rPr>
        <w:t>Згідно з п. 269.1 ст. 269 Податкового кодексу України від 02 грудня 2010 року № 2755-VІ зі змінами та доповненнями (далі – ПКУ) платниками земельного податку є власники земельних ділянок, земельних часток (паїв) та землекористувачі.</w:t>
      </w:r>
    </w:p>
    <w:p w:rsidR="002048D1" w:rsidRPr="002166E9" w:rsidRDefault="002048D1" w:rsidP="002048D1">
      <w:pPr>
        <w:spacing w:after="0" w:line="240" w:lineRule="auto"/>
        <w:ind w:firstLine="708"/>
        <w:jc w:val="both"/>
        <w:rPr>
          <w:rFonts w:ascii="Times New Roman" w:eastAsia="Times New Roman" w:hAnsi="Times New Roman" w:cs="Times New Roman"/>
          <w:sz w:val="28"/>
          <w:szCs w:val="28"/>
          <w:lang w:val="uk-UA" w:eastAsia="uk-UA"/>
        </w:rPr>
      </w:pPr>
      <w:r w:rsidRPr="002166E9">
        <w:rPr>
          <w:rFonts w:ascii="Times New Roman" w:eastAsia="Times New Roman" w:hAnsi="Times New Roman" w:cs="Times New Roman"/>
          <w:sz w:val="28"/>
          <w:szCs w:val="28"/>
          <w:lang w:val="uk-UA" w:eastAsia="uk-UA"/>
        </w:rPr>
        <w:t> Об’єктами оподаткування земельним податком є земельні ділянки, які перебувають у власності або користуванні та земельні частки (паї), які перебувають у власності (п. 270.1 ст. 270 ПКУ).</w:t>
      </w:r>
    </w:p>
    <w:p w:rsidR="002048D1" w:rsidRPr="002166E9" w:rsidRDefault="002048D1" w:rsidP="002048D1">
      <w:pPr>
        <w:spacing w:after="0" w:line="240" w:lineRule="auto"/>
        <w:ind w:firstLine="708"/>
        <w:jc w:val="both"/>
        <w:rPr>
          <w:rFonts w:ascii="Times New Roman" w:eastAsia="Times New Roman" w:hAnsi="Times New Roman" w:cs="Times New Roman"/>
          <w:sz w:val="28"/>
          <w:szCs w:val="28"/>
          <w:lang w:val="uk-UA" w:eastAsia="uk-UA"/>
        </w:rPr>
      </w:pPr>
      <w:r w:rsidRPr="002166E9">
        <w:rPr>
          <w:rFonts w:ascii="Times New Roman" w:eastAsia="Times New Roman" w:hAnsi="Times New Roman" w:cs="Times New Roman"/>
          <w:sz w:val="28"/>
          <w:szCs w:val="28"/>
          <w:lang w:val="uk-UA" w:eastAsia="uk-UA"/>
        </w:rPr>
        <w:t>Відповідно до абзацу першого п. 49.2 ст. 49 ПКУ платник податків зобов’язаний за кожний встановлений ПКУ звітний період, в якому виникають об’єкти оподаткування, або у разі наявності показників, які підлягають декларуванню, відповідно до вимог ПКУ подавати податкові декларації щодо кожного окремого податку, платником якого він є. Абзац перший п. 49.2 ст. 49 ПКУ застосовується до всіх платників податків, в тому числі платників, які перебувають на спрощеній системі оподаткування обліку та звітності</w:t>
      </w:r>
    </w:p>
    <w:p w:rsidR="002048D1" w:rsidRPr="002166E9" w:rsidRDefault="002048D1" w:rsidP="002048D1">
      <w:pPr>
        <w:spacing w:after="0" w:line="240" w:lineRule="auto"/>
        <w:ind w:firstLine="708"/>
        <w:jc w:val="both"/>
        <w:rPr>
          <w:rFonts w:ascii="Times New Roman" w:eastAsia="Times New Roman" w:hAnsi="Times New Roman" w:cs="Times New Roman"/>
          <w:sz w:val="28"/>
          <w:szCs w:val="28"/>
          <w:lang w:val="uk-UA" w:eastAsia="uk-UA"/>
        </w:rPr>
      </w:pPr>
      <w:r w:rsidRPr="002166E9">
        <w:rPr>
          <w:rFonts w:ascii="Times New Roman" w:eastAsia="Times New Roman" w:hAnsi="Times New Roman" w:cs="Times New Roman"/>
          <w:sz w:val="28"/>
          <w:szCs w:val="28"/>
          <w:lang w:val="uk-UA" w:eastAsia="uk-UA"/>
        </w:rPr>
        <w:t xml:space="preserve"> Особливості справляння податку суб’єктами господарювання, які застосовують спрощену систему оподаткування, обліку та звітності, встановлюються главою 1 </w:t>
      </w:r>
      <w:proofErr w:type="spellStart"/>
      <w:r w:rsidRPr="002166E9">
        <w:rPr>
          <w:rFonts w:ascii="Times New Roman" w:eastAsia="Times New Roman" w:hAnsi="Times New Roman" w:cs="Times New Roman"/>
          <w:sz w:val="28"/>
          <w:szCs w:val="28"/>
          <w:lang w:val="uk-UA" w:eastAsia="uk-UA"/>
        </w:rPr>
        <w:t>розд</w:t>
      </w:r>
      <w:proofErr w:type="spellEnd"/>
      <w:r w:rsidRPr="002166E9">
        <w:rPr>
          <w:rFonts w:ascii="Times New Roman" w:eastAsia="Times New Roman" w:hAnsi="Times New Roman" w:cs="Times New Roman"/>
          <w:sz w:val="28"/>
          <w:szCs w:val="28"/>
          <w:lang w:val="uk-UA" w:eastAsia="uk-UA"/>
        </w:rPr>
        <w:t>. XIV ПКУ (п. 269.2 ст. 269 ПКУ).</w:t>
      </w:r>
    </w:p>
    <w:p w:rsidR="002048D1" w:rsidRPr="002166E9" w:rsidRDefault="002048D1" w:rsidP="002048D1">
      <w:pPr>
        <w:spacing w:after="0" w:line="240" w:lineRule="auto"/>
        <w:ind w:firstLine="708"/>
        <w:jc w:val="both"/>
        <w:rPr>
          <w:rFonts w:ascii="Times New Roman" w:eastAsia="Times New Roman" w:hAnsi="Times New Roman" w:cs="Times New Roman"/>
          <w:sz w:val="28"/>
          <w:szCs w:val="28"/>
          <w:lang w:val="uk-UA" w:eastAsia="uk-UA"/>
        </w:rPr>
      </w:pPr>
      <w:r w:rsidRPr="002166E9">
        <w:rPr>
          <w:rFonts w:ascii="Times New Roman" w:eastAsia="Times New Roman" w:hAnsi="Times New Roman" w:cs="Times New Roman"/>
          <w:sz w:val="28"/>
          <w:szCs w:val="28"/>
          <w:lang w:val="uk-UA" w:eastAsia="uk-UA"/>
        </w:rPr>
        <w:t>Зокрема, платники єдиного податку звільняються від обов’язку нарахування, сплати та подання податкової звітності з податку на майно в частині земельного податку за земельні ділянки, що використовуються платниками єдиного податку третьої групи для провадження господарської діяльності (крім діяльності з надання земельних ділянок та/або нерухомого майна, що знаходиться на таких земельних ділянках, в оренду (</w:t>
      </w:r>
      <w:proofErr w:type="spellStart"/>
      <w:r w:rsidRPr="002166E9">
        <w:rPr>
          <w:rFonts w:ascii="Times New Roman" w:eastAsia="Times New Roman" w:hAnsi="Times New Roman" w:cs="Times New Roman"/>
          <w:sz w:val="28"/>
          <w:szCs w:val="28"/>
          <w:lang w:val="uk-UA" w:eastAsia="uk-UA"/>
        </w:rPr>
        <w:t>найм</w:t>
      </w:r>
      <w:proofErr w:type="spellEnd"/>
      <w:r w:rsidRPr="002166E9">
        <w:rPr>
          <w:rFonts w:ascii="Times New Roman" w:eastAsia="Times New Roman" w:hAnsi="Times New Roman" w:cs="Times New Roman"/>
          <w:sz w:val="28"/>
          <w:szCs w:val="28"/>
          <w:lang w:val="uk-UA" w:eastAsia="uk-UA"/>
        </w:rPr>
        <w:t>, позичку)) (</w:t>
      </w:r>
      <w:proofErr w:type="spellStart"/>
      <w:r w:rsidRPr="002166E9">
        <w:rPr>
          <w:rFonts w:ascii="Times New Roman" w:eastAsia="Times New Roman" w:hAnsi="Times New Roman" w:cs="Times New Roman"/>
          <w:sz w:val="28"/>
          <w:szCs w:val="28"/>
          <w:lang w:val="uk-UA" w:eastAsia="uk-UA"/>
        </w:rPr>
        <w:t>п.п</w:t>
      </w:r>
      <w:proofErr w:type="spellEnd"/>
      <w:r w:rsidRPr="002166E9">
        <w:rPr>
          <w:rFonts w:ascii="Times New Roman" w:eastAsia="Times New Roman" w:hAnsi="Times New Roman" w:cs="Times New Roman"/>
          <w:sz w:val="28"/>
          <w:szCs w:val="28"/>
          <w:lang w:val="uk-UA" w:eastAsia="uk-UA"/>
        </w:rPr>
        <w:t>. 4 п. 297.1 ст. 297 ПКУ).</w:t>
      </w:r>
    </w:p>
    <w:p w:rsidR="002048D1" w:rsidRPr="002166E9" w:rsidRDefault="002048D1" w:rsidP="002048D1">
      <w:pPr>
        <w:spacing w:after="0" w:line="240" w:lineRule="auto"/>
        <w:ind w:firstLine="708"/>
        <w:jc w:val="both"/>
        <w:rPr>
          <w:rFonts w:ascii="Times New Roman" w:eastAsia="Times New Roman" w:hAnsi="Times New Roman" w:cs="Times New Roman"/>
          <w:sz w:val="28"/>
          <w:szCs w:val="28"/>
          <w:lang w:val="uk-UA" w:eastAsia="uk-UA"/>
        </w:rPr>
      </w:pPr>
      <w:r w:rsidRPr="002166E9">
        <w:rPr>
          <w:rFonts w:ascii="Times New Roman" w:eastAsia="Times New Roman" w:hAnsi="Times New Roman" w:cs="Times New Roman"/>
          <w:sz w:val="28"/>
          <w:szCs w:val="28"/>
          <w:lang w:val="uk-UA" w:eastAsia="uk-UA"/>
        </w:rPr>
        <w:t> Господарська діяльність – діяльність особи, що пов’язана з виробництвом (виготовленням) та/або реалізацією товарів, виконанням робіт, наданням послуг, спрямована на отримання доходу і проводиться такою особою самостійно та/або через свої відокремлені підрозділи, а також через будь-яку іншу особу, що діє на користь першої особи, зокрема за договорами комісії, доручення та агентськими договорами (</w:t>
      </w:r>
      <w:proofErr w:type="spellStart"/>
      <w:r w:rsidRPr="002166E9">
        <w:rPr>
          <w:rFonts w:ascii="Times New Roman" w:eastAsia="Times New Roman" w:hAnsi="Times New Roman" w:cs="Times New Roman"/>
          <w:sz w:val="28"/>
          <w:szCs w:val="28"/>
          <w:lang w:val="uk-UA" w:eastAsia="uk-UA"/>
        </w:rPr>
        <w:t>п.п</w:t>
      </w:r>
      <w:proofErr w:type="spellEnd"/>
      <w:r w:rsidRPr="002166E9">
        <w:rPr>
          <w:rFonts w:ascii="Times New Roman" w:eastAsia="Times New Roman" w:hAnsi="Times New Roman" w:cs="Times New Roman"/>
          <w:sz w:val="28"/>
          <w:szCs w:val="28"/>
          <w:lang w:val="uk-UA" w:eastAsia="uk-UA"/>
        </w:rPr>
        <w:t>. 14.1.36 п. 14.1 ст. 14 ПКУ).</w:t>
      </w:r>
    </w:p>
    <w:p w:rsidR="002048D1" w:rsidRPr="002166E9" w:rsidRDefault="002048D1" w:rsidP="002048D1">
      <w:pPr>
        <w:spacing w:after="0" w:line="240" w:lineRule="auto"/>
        <w:ind w:firstLine="708"/>
        <w:jc w:val="both"/>
        <w:rPr>
          <w:rFonts w:ascii="Times New Roman" w:eastAsia="Times New Roman" w:hAnsi="Times New Roman" w:cs="Times New Roman"/>
          <w:sz w:val="28"/>
          <w:szCs w:val="28"/>
          <w:lang w:val="uk-UA" w:eastAsia="uk-UA"/>
        </w:rPr>
      </w:pPr>
      <w:r w:rsidRPr="002166E9">
        <w:rPr>
          <w:rFonts w:ascii="Times New Roman" w:eastAsia="Times New Roman" w:hAnsi="Times New Roman" w:cs="Times New Roman"/>
          <w:sz w:val="28"/>
          <w:szCs w:val="28"/>
          <w:lang w:val="uk-UA" w:eastAsia="uk-UA"/>
        </w:rPr>
        <w:t xml:space="preserve"> Отже, у разі тимчасового припинення господарської діяльності, юридична особа – платник єдиного податку третьої групи не використовує для провадження господарської діяльності свої земельні ділянки, а тому не </w:t>
      </w:r>
      <w:r w:rsidRPr="002166E9">
        <w:rPr>
          <w:rFonts w:ascii="Times New Roman" w:eastAsia="Times New Roman" w:hAnsi="Times New Roman" w:cs="Times New Roman"/>
          <w:sz w:val="28"/>
          <w:szCs w:val="28"/>
          <w:lang w:val="uk-UA" w:eastAsia="uk-UA"/>
        </w:rPr>
        <w:lastRenderedPageBreak/>
        <w:t>виконуються умови, які звільняють платника єдиного податку третьої групи від сплати земельного податку.</w:t>
      </w:r>
    </w:p>
    <w:p w:rsidR="002048D1" w:rsidRPr="002166E9" w:rsidRDefault="002048D1" w:rsidP="002048D1">
      <w:pPr>
        <w:spacing w:after="0" w:line="240" w:lineRule="auto"/>
        <w:ind w:firstLine="708"/>
        <w:jc w:val="both"/>
        <w:rPr>
          <w:rFonts w:ascii="Times New Roman" w:eastAsia="Times New Roman" w:hAnsi="Times New Roman" w:cs="Times New Roman"/>
          <w:sz w:val="28"/>
          <w:szCs w:val="28"/>
          <w:lang w:val="uk-UA" w:eastAsia="uk-UA"/>
        </w:rPr>
      </w:pPr>
      <w:r w:rsidRPr="002166E9">
        <w:rPr>
          <w:rFonts w:ascii="Times New Roman" w:eastAsia="Times New Roman" w:hAnsi="Times New Roman" w:cs="Times New Roman"/>
          <w:sz w:val="28"/>
          <w:szCs w:val="28"/>
          <w:lang w:val="uk-UA" w:eastAsia="uk-UA"/>
        </w:rPr>
        <w:t>Юридична особа – платник єдиного податку третьої групи – власник земельних ділянок (землекористувач на правах постійного користування земельними ділянками) у разі тимчасового припинення господарської діяльності повинна сплачувати земельний податок на загальних підставах.</w:t>
      </w:r>
    </w:p>
    <w:p w:rsidR="00D07571" w:rsidRDefault="00D07571">
      <w:pPr>
        <w:rPr>
          <w:lang w:val="uk-UA"/>
        </w:rPr>
      </w:pPr>
    </w:p>
    <w:p w:rsidR="00F231BF" w:rsidRDefault="00F231BF">
      <w:pPr>
        <w:rPr>
          <w:lang w:val="uk-UA"/>
        </w:rPr>
      </w:pPr>
    </w:p>
    <w:p w:rsidR="00F231BF" w:rsidRPr="00D701F7" w:rsidRDefault="00F231BF"/>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Default="00D701F7">
      <w:pPr>
        <w:rPr>
          <w:lang w:val="en-US"/>
        </w:rPr>
      </w:pPr>
    </w:p>
    <w:p w:rsidR="00D701F7" w:rsidRPr="00D701F7" w:rsidRDefault="00D701F7">
      <w:pPr>
        <w:rPr>
          <w:lang w:val="en-US"/>
        </w:rPr>
      </w:pPr>
      <w:bookmarkStart w:id="0" w:name="_GoBack"/>
      <w:bookmarkEnd w:id="0"/>
    </w:p>
    <w:p w:rsidR="00F231BF" w:rsidRPr="00E7256A" w:rsidRDefault="00F231BF">
      <w:pPr>
        <w:rPr>
          <w:lang w:val="uk-UA"/>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A7DA7"/>
    <w:rsid w:val="002048D1"/>
    <w:rsid w:val="002166E9"/>
    <w:rsid w:val="002209F3"/>
    <w:rsid w:val="002A0731"/>
    <w:rsid w:val="0042694C"/>
    <w:rsid w:val="005504EF"/>
    <w:rsid w:val="00606969"/>
    <w:rsid w:val="0097221F"/>
    <w:rsid w:val="00A9309E"/>
    <w:rsid w:val="00BA12B7"/>
    <w:rsid w:val="00CD0DBB"/>
    <w:rsid w:val="00D07571"/>
    <w:rsid w:val="00D701F7"/>
    <w:rsid w:val="00E7256A"/>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3969">
      <w:bodyDiv w:val="1"/>
      <w:marLeft w:val="0"/>
      <w:marRight w:val="0"/>
      <w:marTop w:val="0"/>
      <w:marBottom w:val="0"/>
      <w:divBdr>
        <w:top w:val="none" w:sz="0" w:space="0" w:color="auto"/>
        <w:left w:val="none" w:sz="0" w:space="0" w:color="auto"/>
        <w:bottom w:val="none" w:sz="0" w:space="0" w:color="auto"/>
        <w:right w:val="none" w:sz="0" w:space="0" w:color="auto"/>
      </w:divBdr>
    </w:div>
    <w:div w:id="2021422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2001</Words>
  <Characters>1141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4</cp:revision>
  <dcterms:created xsi:type="dcterms:W3CDTF">2021-07-06T05:35:00Z</dcterms:created>
  <dcterms:modified xsi:type="dcterms:W3CDTF">2021-07-14T10:25:00Z</dcterms:modified>
</cp:coreProperties>
</file>