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"/>
        <w:gridCol w:w="540"/>
        <w:gridCol w:w="720"/>
        <w:gridCol w:w="1380"/>
        <w:gridCol w:w="1300"/>
        <w:gridCol w:w="2340"/>
        <w:gridCol w:w="2320"/>
        <w:gridCol w:w="1200"/>
        <w:gridCol w:w="1200"/>
        <w:gridCol w:w="1200"/>
        <w:gridCol w:w="1200"/>
        <w:gridCol w:w="1200"/>
        <w:gridCol w:w="1360"/>
        <w:gridCol w:w="40"/>
        <w:gridCol w:w="420"/>
      </w:tblGrid>
      <w:tr w:rsidR="00E921C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7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8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3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3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6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5960" w:type="dxa"/>
            <w:gridSpan w:val="12"/>
            <w:tcBorders>
              <w:bottom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b/>
                <w:sz w:val="24"/>
              </w:rPr>
              <w:t>БЮДЖЕТНИЙ ЗАПИТ НА 2020 – 2022 РОКИ загальний ( Форма 2020-1 )</w:t>
            </w: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5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7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8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3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3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6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1C7" w:rsidRDefault="00A7367B">
            <w:pPr>
              <w:jc w:val="both"/>
            </w:pPr>
            <w:r>
              <w:rPr>
                <w:b/>
              </w:rPr>
              <w:t xml:space="preserve">1.  </w:t>
            </w:r>
          </w:p>
        </w:tc>
        <w:tc>
          <w:tcPr>
            <w:tcW w:w="926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1C7" w:rsidRDefault="00A7367B">
            <w:r>
              <w:rPr>
                <w:b/>
              </w:rPr>
              <w:t>Медведівська сільська рада</w:t>
            </w:r>
          </w:p>
        </w:tc>
        <w:tc>
          <w:tcPr>
            <w:tcW w:w="24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t>01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t>33369798</w:t>
            </w:r>
          </w:p>
        </w:tc>
        <w:tc>
          <w:tcPr>
            <w:tcW w:w="2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t>23542000000</w:t>
            </w: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5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9260" w:type="dxa"/>
            <w:gridSpan w:val="6"/>
            <w:tcMar>
              <w:top w:w="2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2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12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59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r>
              <w:rPr>
                <w:b/>
              </w:rPr>
              <w:t>2. Мета діяльності головного розпорядника коштів місцевого бюджету.</w:t>
            </w: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59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r>
              <w:t>Організаційне, інформаційно-аналітичне та матеріально-технічне забезпечення діяльності Медведівської сільської ради.</w:t>
            </w: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5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7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8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3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3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6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598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r>
              <w:rPr>
                <w:b/>
              </w:rPr>
              <w:t xml:space="preserve">3. Цілі державної політики у відповідній сфері діяльності, формування та/або реалізацію якої забезпечує головний розпорядник коштів місцевого бюджету, і показники їх досягнення 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6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ind w:left="60"/>
              <w:jc w:val="center"/>
            </w:pPr>
            <w:r>
              <w:rPr>
                <w:sz w:val="16"/>
              </w:rPr>
              <w:t>Найменування показника результату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6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46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r>
              <w:rPr>
                <w:b/>
              </w:rPr>
              <w:t xml:space="preserve">4. Розподіл граничних показників видатків бюджету та надання кредитів з бюджету загального фонду місцевого бюджету на 2018 - 2022 роки за бюджетними програмами: </w:t>
            </w:r>
          </w:p>
        </w:tc>
        <w:tc>
          <w:tcPr>
            <w:tcW w:w="13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1C7" w:rsidRDefault="00A736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sz w:val="16"/>
              </w:rPr>
              <w:t>Код Програмної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 та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місцевого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sz w:val="16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ind w:left="60"/>
              <w:jc w:val="center"/>
            </w:pPr>
            <w:r>
              <w:rPr>
                <w:sz w:val="16"/>
              </w:rPr>
              <w:t>Код Функціональної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 та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ind w:left="60"/>
              <w:jc w:val="center"/>
            </w:pPr>
            <w:r>
              <w:rPr>
                <w:sz w:val="16"/>
              </w:rPr>
              <w:t>Найменування відповідального виконаця, найменування бюджетної програми згідно з Типовою</w:t>
            </w:r>
            <w:r>
              <w:rPr>
                <w:sz w:val="16"/>
              </w:rPr>
              <w:br/>
              <w:t>програмною класифікацією</w:t>
            </w:r>
            <w:r>
              <w:rPr>
                <w:sz w:val="16"/>
              </w:rPr>
              <w:br/>
              <w:t>видатків та кредитування</w:t>
            </w:r>
            <w:r>
              <w:rPr>
                <w:sz w:val="16"/>
              </w:rPr>
              <w:br/>
              <w:t>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sz w:val="16"/>
              </w:rPr>
              <w:t>Номер цілі державної політики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E921C7">
            <w:pPr>
              <w:jc w:val="center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E921C7">
            <w:pPr>
              <w:jc w:val="center"/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E921C7">
            <w:pPr>
              <w:jc w:val="center"/>
            </w:pP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Медведівська сільська рада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11 496 759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22 290 492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24 579 671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26 799 300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E921C7">
            <w:pPr>
              <w:jc w:val="center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0110150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0150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0111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4 104 686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7 271 000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7 988 000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8 720 000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0111010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1010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0910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Надання дошкільної освіти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1 003 620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1 406 000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1 518 000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1 608 000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0111020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1020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0921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4 762 946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11 187 092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12 304 071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13 470 000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0113140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3140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1040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125 000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135 000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0113210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3210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1050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Організація та проведення громадських робіт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212 163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256 200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300 000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330 000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0113242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3242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1090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220 000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0114030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4030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0824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діяльності бібліотек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128 100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126 900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139 100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153 300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5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7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8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3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3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6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</w:tcPr>
          <w:p w:rsidR="00E921C7" w:rsidRDefault="00E921C7">
            <w:pPr>
              <w:pStyle w:val="EMPTYCELLSTYLE"/>
              <w:pageBreakBefore/>
            </w:pPr>
          </w:p>
        </w:tc>
        <w:tc>
          <w:tcPr>
            <w:tcW w:w="1260" w:type="dxa"/>
            <w:gridSpan w:val="2"/>
          </w:tcPr>
          <w:p w:rsidR="00E921C7" w:rsidRDefault="00E921C7">
            <w:pPr>
              <w:pStyle w:val="EMPTYCELLSTYLE"/>
            </w:pPr>
          </w:p>
        </w:tc>
        <w:tc>
          <w:tcPr>
            <w:tcW w:w="138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660" w:type="dxa"/>
            <w:gridSpan w:val="2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6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0114060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4060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0828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477 720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670 200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740 000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0114082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4082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0829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заходи в галузі культури і мистецтва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0116030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6030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0620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Організація благоустрою населених пунктів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274 200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490 000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600 000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610 000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0118130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8130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0320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діяльності місцевої пожежної охорони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357 500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484 300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527 000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593 000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0118230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8230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0380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заходи громадського порядку та безпеки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35 824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43 800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48 500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55 000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E921C7">
            <w:pPr>
              <w:jc w:val="center"/>
            </w:pPr>
          </w:p>
        </w:tc>
        <w:tc>
          <w:tcPr>
            <w:tcW w:w="73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11 496 759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22 290 492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24 579 671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26 799 300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E921C7">
            <w:pPr>
              <w:jc w:val="center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46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r>
              <w:rPr>
                <w:b/>
              </w:rPr>
              <w:t xml:space="preserve">5. Розподіл граничних показників видатків бюджету та надання кредитів з бюджету спеціального фонду місцевого бюджету на 2018 - 2022 роки за бюджетними програмами: </w:t>
            </w:r>
          </w:p>
        </w:tc>
        <w:tc>
          <w:tcPr>
            <w:tcW w:w="13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1C7" w:rsidRDefault="00A736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sz w:val="16"/>
              </w:rPr>
              <w:t>Код Програмної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 та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місцевого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sz w:val="16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ind w:left="60"/>
              <w:jc w:val="center"/>
            </w:pPr>
            <w:r>
              <w:rPr>
                <w:sz w:val="16"/>
              </w:rPr>
              <w:t>Код Функціональної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 та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ind w:left="60"/>
              <w:jc w:val="center"/>
            </w:pPr>
            <w:r>
              <w:rPr>
                <w:sz w:val="16"/>
              </w:rPr>
              <w:t>Найменування відповідального виконаця, найменування бюджетної програми згідно з Типовою</w:t>
            </w:r>
            <w:r>
              <w:rPr>
                <w:sz w:val="16"/>
              </w:rPr>
              <w:br/>
              <w:t>програмною класифікацією</w:t>
            </w:r>
            <w:r>
              <w:rPr>
                <w:sz w:val="16"/>
              </w:rPr>
              <w:br/>
              <w:t>видатків та кредитування</w:t>
            </w:r>
            <w:r>
              <w:rPr>
                <w:sz w:val="16"/>
              </w:rPr>
              <w:br/>
              <w:t>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sz w:val="16"/>
              </w:rPr>
              <w:t>Номер цілі державної політики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E921C7">
            <w:pPr>
              <w:jc w:val="center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E921C7">
            <w:pPr>
              <w:jc w:val="center"/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E921C7">
            <w:pPr>
              <w:jc w:val="center"/>
            </w:pP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Медведівська сільська рада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542 534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454 000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394 000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346 000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E921C7">
            <w:pPr>
              <w:jc w:val="center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0110150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0150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0111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293 000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382 000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282 000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232 000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0111010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1010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0910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Надання дошкільної освіти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32 000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0111020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1020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0921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85 534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0116030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6030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0620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Організація благоустрою населених пунктів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152 000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0117691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7691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0490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</w:t>
            </w:r>
            <w:r>
              <w:rPr>
                <w:rFonts w:ascii="Arial" w:eastAsia="Arial" w:hAnsi="Arial" w:cs="Arial"/>
                <w:sz w:val="16"/>
              </w:rPr>
              <w:t>амоврядування і місцевими органами виконавчої влади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1C7" w:rsidRDefault="00A736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E921C7">
            <w:pPr>
              <w:jc w:val="center"/>
            </w:pPr>
          </w:p>
        </w:tc>
        <w:tc>
          <w:tcPr>
            <w:tcW w:w="73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A736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542 534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454 000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394 000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1C7" w:rsidRDefault="00A7367B">
            <w:pPr>
              <w:ind w:right="60"/>
              <w:jc w:val="right"/>
            </w:pPr>
            <w:r>
              <w:rPr>
                <w:b/>
                <w:sz w:val="16"/>
              </w:rPr>
              <w:t>346 000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1C7" w:rsidRDefault="00E921C7">
            <w:pPr>
              <w:jc w:val="center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E921C7" w:rsidRDefault="00E921C7">
            <w:pPr>
              <w:pStyle w:val="EMPTYCELLSTYLE"/>
            </w:pPr>
          </w:p>
        </w:tc>
        <w:tc>
          <w:tcPr>
            <w:tcW w:w="138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660" w:type="dxa"/>
            <w:gridSpan w:val="2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6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E921C7" w:rsidRDefault="00E921C7">
            <w:pPr>
              <w:pStyle w:val="EMPTYCELLSTYLE"/>
            </w:pPr>
          </w:p>
        </w:tc>
        <w:tc>
          <w:tcPr>
            <w:tcW w:w="734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r>
              <w:t>Лавріненко О. Г.</w:t>
            </w: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6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E921C7" w:rsidRDefault="00E921C7">
            <w:pPr>
              <w:pStyle w:val="EMPTYCELLSTYLE"/>
            </w:pPr>
          </w:p>
        </w:tc>
        <w:tc>
          <w:tcPr>
            <w:tcW w:w="734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2"/>
              </w:rPr>
              <w:t>( ініціали та прізвище)</w:t>
            </w: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6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E921C7" w:rsidRDefault="00E921C7">
            <w:pPr>
              <w:pStyle w:val="EMPTYCELLSTYLE"/>
            </w:pPr>
          </w:p>
        </w:tc>
        <w:tc>
          <w:tcPr>
            <w:tcW w:w="734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r>
              <w:t>Білоножко Т.О.</w:t>
            </w: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6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  <w:tr w:rsidR="00E921C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E921C7" w:rsidRDefault="00E921C7">
            <w:pPr>
              <w:pStyle w:val="EMPTYCELLSTYLE"/>
            </w:pPr>
          </w:p>
        </w:tc>
        <w:tc>
          <w:tcPr>
            <w:tcW w:w="734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E921C7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1C7" w:rsidRDefault="00A7367B">
            <w:pPr>
              <w:jc w:val="center"/>
            </w:pPr>
            <w:r>
              <w:rPr>
                <w:sz w:val="12"/>
              </w:rPr>
              <w:t>( ініціали та прізвище)</w:t>
            </w:r>
          </w:p>
        </w:tc>
        <w:tc>
          <w:tcPr>
            <w:tcW w:w="120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136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20" w:type="dxa"/>
          </w:tcPr>
          <w:p w:rsidR="00E921C7" w:rsidRDefault="00E921C7">
            <w:pPr>
              <w:pStyle w:val="EMPTYCELLSTYLE"/>
            </w:pPr>
          </w:p>
        </w:tc>
        <w:tc>
          <w:tcPr>
            <w:tcW w:w="420" w:type="dxa"/>
          </w:tcPr>
          <w:p w:rsidR="00E921C7" w:rsidRDefault="00E921C7">
            <w:pPr>
              <w:pStyle w:val="EMPTYCELLSTYLE"/>
            </w:pPr>
          </w:p>
        </w:tc>
      </w:tr>
    </w:tbl>
    <w:p w:rsidR="00000000" w:rsidRDefault="00A7367B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C7"/>
    <w:rsid w:val="00A7367B"/>
    <w:rsid w:val="00E9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2019-12-15T17:36:00Z</dcterms:created>
  <dcterms:modified xsi:type="dcterms:W3CDTF">2019-12-15T17:36:00Z</dcterms:modified>
</cp:coreProperties>
</file>