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255" w:rsidRPr="00340F41" w:rsidRDefault="004A5255" w:rsidP="00340F41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340F41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BC263E" wp14:editId="721402D8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255" w:rsidRDefault="004A5255" w:rsidP="004A525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4A5255" w:rsidRDefault="004A5255" w:rsidP="004A525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4A5255" w:rsidRDefault="004A5255" w:rsidP="004A525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4A5255" w:rsidRDefault="004A5255" w:rsidP="004A525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4A5255" w:rsidRDefault="004A5255" w:rsidP="004A525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4A5255" w:rsidRDefault="004A5255" w:rsidP="004A525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 w:rsidRPr="00340F41">
        <w:rPr>
          <w:noProof/>
          <w:sz w:val="28"/>
          <w:szCs w:val="28"/>
          <w:lang w:val="uk-UA" w:eastAsia="uk-UA"/>
        </w:rPr>
        <w:drawing>
          <wp:inline distT="0" distB="0" distL="0" distR="0" wp14:anchorId="04BE0F02" wp14:editId="0A5280FE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14503" w:rsidRPr="00B10D3B" w:rsidRDefault="00814503" w:rsidP="008145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B10D3B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Оподаткування виграшів та призів</w:t>
      </w:r>
    </w:p>
    <w:p w:rsidR="00814503" w:rsidRPr="00B10D3B" w:rsidRDefault="00833C5E" w:rsidP="00833C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bookmarkStart w:id="1" w:name="n4052"/>
      <w:bookmarkEnd w:id="1"/>
      <w:r w:rsidRPr="00B10D3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Головне управління ДПС у Черкаській області інформує, що відповідно до підпункту </w:t>
      </w:r>
      <w:r w:rsidR="00814503" w:rsidRPr="00B10D3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170.6.1</w:t>
      </w:r>
      <w:r w:rsidRPr="00B10D3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пункту 170.6 статті 170 Податкового кодексу України від 02 грудня 2021 року №2755-VI, зі змінами та доповненнями (далі – ПКУ), п</w:t>
      </w:r>
      <w:r w:rsidR="00814503" w:rsidRPr="00B10D3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одатковим агентом платника податку під час нарахування (виплати, надання) на його користь доходу у вигляді виграшів (призів) у лотерею чи в інші розіграші, у букмекерському парі, у парі тоталізатора, призів та виграшів у грошовій формі, одержаних за перемогу та/або участь в аматорських спортивних змаганнях, у тому числі у більярдному спорті, є особа, яка здійснює таке нарахування (виплату).</w:t>
      </w:r>
    </w:p>
    <w:p w:rsidR="00814503" w:rsidRPr="00B10D3B" w:rsidRDefault="00833C5E" w:rsidP="00833C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</w:pPr>
      <w:bookmarkStart w:id="2" w:name="n4053"/>
      <w:bookmarkEnd w:id="2"/>
      <w:r w:rsidRPr="00B10D3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 xml:space="preserve">Згідно підпункту </w:t>
      </w:r>
      <w:r w:rsidR="00814503" w:rsidRPr="00B10D3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>170.6.2</w:t>
      </w:r>
      <w:r w:rsidRPr="00B10D3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 xml:space="preserve"> пункту 170.6 статті 170, п</w:t>
      </w:r>
      <w:r w:rsidR="00814503" w:rsidRPr="00B10D3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 xml:space="preserve">одатковим агентом - оператором лотереї у строки, визначені цим Кодексом для місячного податкового періоду, до бюджету сплачується (перераховується) загальна сума податку, нарахованого за ставкою, визначеною </w:t>
      </w:r>
      <w:hyperlink r:id="rId7" w:anchor="n3851" w:history="1">
        <w:r w:rsidR="00814503" w:rsidRPr="00B10D3B">
          <w:rPr>
            <w:rFonts w:ascii="Times New Roman" w:eastAsia="Times New Roman" w:hAnsi="Times New Roman" w:cs="Times New Roman"/>
            <w:color w:val="000000" w:themeColor="text1"/>
            <w:sz w:val="27"/>
            <w:szCs w:val="27"/>
            <w:lang w:val="uk-UA" w:eastAsia="ru-RU"/>
          </w:rPr>
          <w:t>пунктом 167.1</w:t>
        </w:r>
      </w:hyperlink>
      <w:r w:rsidR="00814503" w:rsidRPr="00B10D3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 xml:space="preserve"> статті 167 цього Кодексу, із загальної суми виграшів (призів), виплачених за податковий (звітний) місяць гравцям у лотерею.</w:t>
      </w:r>
    </w:p>
    <w:p w:rsidR="00814503" w:rsidRPr="00B10D3B" w:rsidRDefault="00814503" w:rsidP="00833C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</w:pPr>
      <w:bookmarkStart w:id="3" w:name="n11219"/>
      <w:bookmarkEnd w:id="3"/>
      <w:r w:rsidRPr="00B10D3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 xml:space="preserve">Податкові агенти - оператори лотереї у податковому розрахунку, подання якого передбачено </w:t>
      </w:r>
      <w:hyperlink r:id="rId8" w:anchor="n4284" w:history="1">
        <w:r w:rsidRPr="00B10D3B">
          <w:rPr>
            <w:rFonts w:ascii="Times New Roman" w:eastAsia="Times New Roman" w:hAnsi="Times New Roman" w:cs="Times New Roman"/>
            <w:color w:val="000000" w:themeColor="text1"/>
            <w:sz w:val="27"/>
            <w:szCs w:val="27"/>
            <w:lang w:val="uk-UA" w:eastAsia="ru-RU"/>
          </w:rPr>
          <w:t>підпунктом "б"</w:t>
        </w:r>
      </w:hyperlink>
      <w:r w:rsidRPr="00B10D3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 xml:space="preserve"> пункту 176.2 статті 176 цього Кодексу, відображають загальну суму нарахованих (виплачених) у звітному податковому періоді доходів у вигляді виграшів (призів) та загальну суму утриманого з них податку. При цьому у податковому розрахунку не зазначається інформація про суми окремого виграшу, суми нарахованого на нього податку, а також відомості про фізичну особу - платника податку, яка одержала дохід у вигляді виграшу (призу).</w:t>
      </w:r>
    </w:p>
    <w:p w:rsidR="00814503" w:rsidRPr="00B10D3B" w:rsidRDefault="00833C5E" w:rsidP="00833C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</w:pPr>
      <w:bookmarkStart w:id="4" w:name="n12737"/>
      <w:bookmarkStart w:id="5" w:name="n11220"/>
      <w:bookmarkEnd w:id="4"/>
      <w:bookmarkEnd w:id="5"/>
      <w:r w:rsidRPr="00B10D3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 xml:space="preserve">Відповідно до підпункту </w:t>
      </w:r>
      <w:r w:rsidR="00814503" w:rsidRPr="00B10D3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>170.6.3</w:t>
      </w:r>
      <w:r w:rsidRPr="00B10D3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 xml:space="preserve"> пункту 170.6 статті 170, о</w:t>
      </w:r>
      <w:r w:rsidR="00814503" w:rsidRPr="00B10D3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 xml:space="preserve">податкування доходів у вигляді виграшів та призів, інших, ніж виграш (приз) у лотерею, здійснюється у загальному порядку, встановленому цим Кодексом для доходів, що остаточно оподатковуються під час їх нарахування, за ставкою, визначеною в </w:t>
      </w:r>
      <w:hyperlink r:id="rId9" w:anchor="n3851" w:history="1">
        <w:r w:rsidR="00814503" w:rsidRPr="00B10D3B">
          <w:rPr>
            <w:rFonts w:ascii="Times New Roman" w:eastAsia="Times New Roman" w:hAnsi="Times New Roman" w:cs="Times New Roman"/>
            <w:color w:val="000000" w:themeColor="text1"/>
            <w:sz w:val="27"/>
            <w:szCs w:val="27"/>
            <w:lang w:val="uk-UA" w:eastAsia="ru-RU"/>
          </w:rPr>
          <w:t>абзаці першому пункту 167.1</w:t>
        </w:r>
      </w:hyperlink>
      <w:r w:rsidR="00814503" w:rsidRPr="00B10D3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 xml:space="preserve"> статті 167 цього Кодексу.</w:t>
      </w:r>
    </w:p>
    <w:p w:rsidR="00814503" w:rsidRPr="00B10D3B" w:rsidRDefault="00833C5E" w:rsidP="00833C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</w:pPr>
      <w:bookmarkStart w:id="6" w:name="n11221"/>
      <w:bookmarkEnd w:id="6"/>
      <w:r w:rsidRPr="00B10D3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 xml:space="preserve">Відповідно до підпункту </w:t>
      </w:r>
      <w:r w:rsidR="00814503" w:rsidRPr="00B10D3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>170.6.4</w:t>
      </w:r>
      <w:r w:rsidRPr="00B10D3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 xml:space="preserve"> пункту 170.6 статті 170, п</w:t>
      </w:r>
      <w:r w:rsidR="00814503" w:rsidRPr="00B10D3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>ід час нарахування (виплати) доходів у вигляді виграшів у лотерею або в інших розіграшах, які передбачають попереднє придбання платником податку права на участь у таких лотереях чи розіграшах, не беруться до уваги витрати платника податку у зв’язку з отриманням такого доходу.</w:t>
      </w:r>
    </w:p>
    <w:p w:rsidR="00814503" w:rsidRDefault="00833C5E" w:rsidP="00833C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</w:pPr>
      <w:bookmarkStart w:id="7" w:name="n11222"/>
      <w:bookmarkEnd w:id="7"/>
      <w:r w:rsidRPr="00B10D3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 xml:space="preserve">Згідно підпункту </w:t>
      </w:r>
      <w:r w:rsidR="00814503" w:rsidRPr="00B10D3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>170.6.5</w:t>
      </w:r>
      <w:r w:rsidRPr="00B10D3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 xml:space="preserve"> пункту 170.6 статті 170, д</w:t>
      </w:r>
      <w:r w:rsidR="00814503" w:rsidRPr="00B10D3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>оходи, зазначені у цьому пункті, остаточно оподатковуються під час їх виплати за їх рахунок.</w:t>
      </w:r>
    </w:p>
    <w:p w:rsidR="00B10D3B" w:rsidRDefault="00B10D3B" w:rsidP="00833C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</w:pPr>
    </w:p>
    <w:p w:rsidR="00B10D3B" w:rsidRPr="00765807" w:rsidRDefault="00B10D3B" w:rsidP="00833C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</w:p>
    <w:p w:rsidR="00B10D3B" w:rsidRPr="004A5255" w:rsidRDefault="00B10D3B" w:rsidP="00B10D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bookmarkStart w:id="8" w:name="_GoBack"/>
      <w:r w:rsidRPr="004A5255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4A5255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4A5255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10" w:history="1"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B10D3B" w:rsidRPr="009F61CA" w:rsidRDefault="00B10D3B" w:rsidP="00B10D3B">
      <w:pPr>
        <w:spacing w:after="0" w:line="240" w:lineRule="auto"/>
        <w:jc w:val="both"/>
        <w:rPr>
          <w:lang w:val="uk-UA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11" w:history="1">
        <w:r w:rsidRPr="00EA716F">
          <w:rPr>
            <w:rStyle w:val="a7"/>
            <w:rFonts w:ascii="Times New Roman" w:hAnsi="Times New Roman" w:cs="Times New Roman"/>
            <w:sz w:val="20"/>
            <w:szCs w:val="20"/>
          </w:rPr>
          <w:t>https://ck.tax.gov.ua/</w:t>
        </w:r>
      </w:hyperlink>
      <w:bookmarkEnd w:id="8"/>
    </w:p>
    <w:sectPr w:rsidR="00B10D3B" w:rsidRPr="009F6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323EB"/>
    <w:multiLevelType w:val="hybridMultilevel"/>
    <w:tmpl w:val="F5CA0D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E7618"/>
    <w:multiLevelType w:val="hybridMultilevel"/>
    <w:tmpl w:val="9A206E6C"/>
    <w:lvl w:ilvl="0" w:tplc="4E125D56">
      <w:numFmt w:val="bullet"/>
      <w:lvlText w:val="-"/>
      <w:lvlJc w:val="left"/>
      <w:pPr>
        <w:ind w:left="11" w:hanging="360"/>
      </w:pPr>
      <w:rPr>
        <w:rFonts w:ascii="Calibri" w:eastAsia="Times New Roman" w:hAnsi="Calibri" w:cs="Calibri" w:hint="default"/>
      </w:rPr>
    </w:lvl>
    <w:lvl w:ilvl="1" w:tplc="041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">
    <w:nsid w:val="6D84425D"/>
    <w:multiLevelType w:val="hybridMultilevel"/>
    <w:tmpl w:val="A3F22E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CA"/>
    <w:rsid w:val="000402EC"/>
    <w:rsid w:val="002960CC"/>
    <w:rsid w:val="00340F41"/>
    <w:rsid w:val="004A39EA"/>
    <w:rsid w:val="004A5255"/>
    <w:rsid w:val="006C71B9"/>
    <w:rsid w:val="00765807"/>
    <w:rsid w:val="007C5C29"/>
    <w:rsid w:val="00814503"/>
    <w:rsid w:val="00833C5E"/>
    <w:rsid w:val="009F61CA"/>
    <w:rsid w:val="00A9279B"/>
    <w:rsid w:val="00B10D3B"/>
    <w:rsid w:val="00C761AB"/>
    <w:rsid w:val="00D3330E"/>
    <w:rsid w:val="00D84461"/>
    <w:rsid w:val="00DB058E"/>
    <w:rsid w:val="00DE1C10"/>
    <w:rsid w:val="00ED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6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1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F6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61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1CA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4A5255"/>
  </w:style>
  <w:style w:type="character" w:styleId="a7">
    <w:name w:val="Hyperlink"/>
    <w:uiPriority w:val="99"/>
    <w:rsid w:val="004A525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D3CDE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6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1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F6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61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1CA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4A5255"/>
  </w:style>
  <w:style w:type="character" w:styleId="a7">
    <w:name w:val="Hyperlink"/>
    <w:uiPriority w:val="99"/>
    <w:rsid w:val="004A525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D3CDE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6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8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4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5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5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755-17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2755-1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ck.tax.gov.u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ck.zmi@tax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55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1861</Words>
  <Characters>1062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6</cp:revision>
  <cp:lastPrinted>2022-01-19T06:46:00Z</cp:lastPrinted>
  <dcterms:created xsi:type="dcterms:W3CDTF">2022-01-18T07:43:00Z</dcterms:created>
  <dcterms:modified xsi:type="dcterms:W3CDTF">2022-01-20T14:04:00Z</dcterms:modified>
</cp:coreProperties>
</file>