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20"/>
        <w:gridCol w:w="20"/>
        <w:gridCol w:w="20"/>
        <w:gridCol w:w="380"/>
        <w:gridCol w:w="280"/>
        <w:gridCol w:w="40"/>
        <w:gridCol w:w="160"/>
        <w:gridCol w:w="20"/>
        <w:gridCol w:w="60"/>
        <w:gridCol w:w="20"/>
        <w:gridCol w:w="240"/>
        <w:gridCol w:w="60"/>
        <w:gridCol w:w="20"/>
        <w:gridCol w:w="380"/>
        <w:gridCol w:w="40"/>
        <w:gridCol w:w="80"/>
        <w:gridCol w:w="20"/>
        <w:gridCol w:w="60"/>
        <w:gridCol w:w="80"/>
        <w:gridCol w:w="20"/>
        <w:gridCol w:w="420"/>
        <w:gridCol w:w="20"/>
        <w:gridCol w:w="260"/>
        <w:gridCol w:w="20"/>
        <w:gridCol w:w="80"/>
        <w:gridCol w:w="20"/>
        <w:gridCol w:w="80"/>
        <w:gridCol w:w="40"/>
        <w:gridCol w:w="40"/>
        <w:gridCol w:w="20"/>
        <w:gridCol w:w="340"/>
        <w:gridCol w:w="180"/>
        <w:gridCol w:w="100"/>
        <w:gridCol w:w="20"/>
        <w:gridCol w:w="160"/>
        <w:gridCol w:w="20"/>
        <w:gridCol w:w="80"/>
        <w:gridCol w:w="80"/>
        <w:gridCol w:w="20"/>
        <w:gridCol w:w="40"/>
        <w:gridCol w:w="60"/>
        <w:gridCol w:w="420"/>
        <w:gridCol w:w="60"/>
        <w:gridCol w:w="40"/>
        <w:gridCol w:w="120"/>
        <w:gridCol w:w="40"/>
        <w:gridCol w:w="40"/>
        <w:gridCol w:w="20"/>
        <w:gridCol w:w="60"/>
        <w:gridCol w:w="80"/>
        <w:gridCol w:w="20"/>
        <w:gridCol w:w="140"/>
        <w:gridCol w:w="280"/>
        <w:gridCol w:w="80"/>
        <w:gridCol w:w="20"/>
        <w:gridCol w:w="300"/>
        <w:gridCol w:w="80"/>
        <w:gridCol w:w="80"/>
        <w:gridCol w:w="20"/>
        <w:gridCol w:w="40"/>
        <w:gridCol w:w="200"/>
        <w:gridCol w:w="80"/>
        <w:gridCol w:w="300"/>
        <w:gridCol w:w="200"/>
        <w:gridCol w:w="80"/>
        <w:gridCol w:w="80"/>
        <w:gridCol w:w="20"/>
        <w:gridCol w:w="220"/>
        <w:gridCol w:w="20"/>
        <w:gridCol w:w="100"/>
        <w:gridCol w:w="380"/>
        <w:gridCol w:w="100"/>
        <w:gridCol w:w="80"/>
        <w:gridCol w:w="80"/>
        <w:gridCol w:w="20"/>
        <w:gridCol w:w="120"/>
        <w:gridCol w:w="140"/>
        <w:gridCol w:w="180"/>
        <w:gridCol w:w="60"/>
        <w:gridCol w:w="320"/>
        <w:gridCol w:w="80"/>
        <w:gridCol w:w="80"/>
        <w:gridCol w:w="20"/>
        <w:gridCol w:w="20"/>
        <w:gridCol w:w="80"/>
        <w:gridCol w:w="440"/>
        <w:gridCol w:w="100"/>
        <w:gridCol w:w="80"/>
        <w:gridCol w:w="100"/>
        <w:gridCol w:w="80"/>
        <w:gridCol w:w="20"/>
        <w:gridCol w:w="20"/>
        <w:gridCol w:w="40"/>
        <w:gridCol w:w="4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8D54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5960" w:type="dxa"/>
            <w:gridSpan w:val="1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6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r>
              <w:rPr>
                <w:b/>
              </w:rPr>
              <w:t>Медведівська сільська рада</w:t>
            </w: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t>01</w:t>
            </w: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60" w:type="dxa"/>
            <w:gridSpan w:val="64"/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6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r>
              <w:t xml:space="preserve"> Медведівська сільська рада</w:t>
            </w: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t>011</w:t>
            </w: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t>33369798</w:t>
            </w: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60" w:type="dxa"/>
            <w:gridSpan w:val="6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t>0118130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t>8130</w:t>
            </w:r>
          </w:p>
        </w:tc>
        <w:tc>
          <w:tcPr>
            <w:tcW w:w="1760" w:type="dxa"/>
            <w:gridSpan w:val="1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t>0320</w:t>
            </w:r>
          </w:p>
        </w:tc>
        <w:tc>
          <w:tcPr>
            <w:tcW w:w="6520" w:type="dxa"/>
            <w:gridSpan w:val="6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both"/>
            </w:pPr>
            <w:r>
              <w:t>Забезпечення діяльності місцевої пожежної охорони</w:t>
            </w: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t>23542000000</w:t>
            </w: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6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596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D54B0" w:rsidRDefault="007C3F06">
            <w:pPr>
              <w:spacing w:after="200"/>
              <w:ind w:left="500"/>
            </w:pPr>
            <w:r>
              <w:t>Підтримка належного рівня пожежної безпеки на об’єктах і в населених пунктах</w:t>
            </w: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D54B0" w:rsidRDefault="007C3F06">
            <w:pPr>
              <w:ind w:left="500"/>
            </w:pPr>
            <w:r>
              <w:t>Забезпечення здійснення контролю за дотриманням протипожежних вимог, запобігання пожежам і нещасним випадкам, гасіння пожеж</w:t>
            </w: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D54B0" w:rsidRDefault="007C3F06">
            <w:pPr>
              <w:ind w:left="500"/>
            </w:pPr>
            <w:r>
              <w:t>Конституція України, Бюджетний Кодекс України, Рішення Медведівської сільської ради</w:t>
            </w:r>
            <w:r>
              <w:t xml:space="preserve"> від 21.01.2019 № 2 - 12/VІІ "Про бюджет Медведівської об’єднаної територіальної громади на 2019 рік", із змінами, програма Медведівської сільської ради "Про місцеву пожежну команду Медведівської сільської ради на 2019-2020 роки".</w:t>
            </w: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596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170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357 500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357 500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484 300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484 300</w:t>
            </w: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357 500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357 500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484 300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484 300</w:t>
            </w: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1420"/>
        </w:trPr>
        <w:tc>
          <w:tcPr>
            <w:tcW w:w="4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106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D54B0" w:rsidRDefault="008D54B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2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6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527 000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527 000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593 000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593 000</w:t>
            </w: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527 000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527 000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593 000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593 000</w:t>
            </w: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2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2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262 000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262 000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315 000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315 000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58 160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58 160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69 300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69 300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36 840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36 840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80 000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357 500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357 500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484 300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484 300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8D54B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2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2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96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D54B0" w:rsidRDefault="008D54B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350 000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400 000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400 000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77 000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77 000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88 000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88 000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527 000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527 000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593 000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593 000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здійснення контролю за дотриманням протипожежних вимог, запобігання пожежам і нещасним випадкам, гасіння пожеж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357 500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357 500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484 300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484 300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357 500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357 500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484 300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484 300</w:t>
            </w: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102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здійснення контролю за дотриманням протипожежних вимог, запобігання пожежам і нещасним випадкам, гасіння пожеж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527 000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527 000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593 000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593 000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527 000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527 000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593 000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593 000</w:t>
            </w: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4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D54B0" w:rsidRDefault="008D54B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59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8D54B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8D54B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8D54B0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здійснення контролю за дотриманням протипожежних вимог, запобігання пожежам і нещасним випадкам, гасіння пожеж</w:t>
            </w: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працівників особового складу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357,50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357,50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484,30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484,30</w:t>
            </w: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виїздів на об’єкти пожежного нагляду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видатки на ліквідацію однієї пожежі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11,90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11,90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9,70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9,70</w:t>
            </w: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294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9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здійснення контролю за дотриманням протипожежних вимог, запобігання пожежам і нещасним випадкам, гасіння пожеж</w:t>
            </w: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працівників особового складу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527,00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527,00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593,00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593,00</w:t>
            </w: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виїздів на об’єкти пожежного нагляду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Звітність установи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видатки на ліквідацію однієї пожежі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10,50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10,50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11,90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11,90</w:t>
            </w: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1408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5080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5080" w:type="dxa"/>
            <w:gridSpan w:val="2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Обов`язкові виплати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262 000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315 000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350 000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40" w:type="dxa"/>
          </w:tcPr>
          <w:p w:rsidR="008D54B0" w:rsidRDefault="008D54B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D54B0" w:rsidRDefault="008D54B0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111 600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134 000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149 000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165 000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262 000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315 000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350 000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400 000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Керівники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3"/>
            <w:tcMar>
              <w:top w:w="12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 діяльність місцевої пожежної команди Медведівської сільської ради на 2019 рік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від 21.01.2019р  № 2-8/VІІ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357 500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357 500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484 300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484 300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357 500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357 500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484 300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484 300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 діяльність місцевої пожежної команди Медведівської сільської ради на 2019 рік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від 21.01.2019р  № 2-8/VІІ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527 000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527 000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593 000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593 000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527 000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527 000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593 000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593 000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20"/>
        </w:trPr>
        <w:tc>
          <w:tcPr>
            <w:tcW w:w="0" w:type="auto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</w:t>
            </w:r>
            <w:r>
              <w:rPr>
                <w:sz w:val="16"/>
              </w:rPr>
              <w:t>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</w:t>
            </w:r>
            <w:r>
              <w:rPr>
                <w:sz w:val="16"/>
              </w:rPr>
              <w:t>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D54B0" w:rsidRDefault="007C3F06">
            <w:pPr>
              <w:spacing w:after="200"/>
            </w:pPr>
            <w:r>
              <w:t>Попередження та ліквідація пожеж.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8D54B0">
            <w:pPr>
              <w:ind w:left="60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5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234 000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234 000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52 000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52 000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матеріали, обладнання 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16 000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16 000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та інвентар</w:t>
            </w: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500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302 500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302 500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7C3F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3"/>
            <w:tcMar>
              <w:top w:w="80" w:type="dxa"/>
              <w:left w:w="0" w:type="dxa"/>
              <w:bottom w:w="0" w:type="dxa"/>
              <w:right w:w="0" w:type="dxa"/>
            </w:tcMar>
          </w:tcPr>
          <w:p w:rsidR="008D54B0" w:rsidRDefault="007C3F06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54B0" w:rsidRDefault="007C3F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D54B0" w:rsidRDefault="008D54B0">
            <w:pPr>
              <w:ind w:left="60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left="60"/>
            </w:pP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left="60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54B0" w:rsidRDefault="008D54B0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8D54B0">
            <w:pPr>
              <w:jc w:val="center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D54B0" w:rsidRDefault="007C3F06">
            <w:pPr>
              <w:spacing w:after="200"/>
              <w:ind w:left="400"/>
              <w:jc w:val="both"/>
            </w:pPr>
            <w:r>
              <w:t>Збільшення видатків для поліпшення матеріально-технічної бази.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4B0" w:rsidRDefault="007C3F06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8D54B0" w:rsidRDefault="007C3F06">
            <w:pPr>
              <w:spacing w:after="200"/>
              <w:jc w:val="both"/>
            </w:pPr>
            <w:r>
              <w:t>Не передбачаються.</w:t>
            </w: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ind w:right="60"/>
            </w:pPr>
            <w:r>
              <w:rPr>
                <w:b/>
                <w:sz w:val="16"/>
              </w:rPr>
              <w:t>Сільський голова</w:t>
            </w: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r>
              <w:t>Лавріненко О. Г.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3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r>
              <w:t>Білоножко Т.О.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  <w:tr w:rsidR="008D54B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5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54B0" w:rsidRDefault="007C3F06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8D54B0" w:rsidRDefault="008D54B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8D54B0" w:rsidRDefault="008D54B0">
            <w:pPr>
              <w:pStyle w:val="EMPTYCELLSTYLE"/>
            </w:pPr>
          </w:p>
        </w:tc>
      </w:tr>
    </w:tbl>
    <w:p w:rsidR="00000000" w:rsidRDefault="007C3F06"/>
    <w:sectPr w:rsidR="0000000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B0"/>
    <w:rsid w:val="003C76F9"/>
    <w:rsid w:val="007C3F06"/>
    <w:rsid w:val="008D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2504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2</cp:revision>
  <dcterms:created xsi:type="dcterms:W3CDTF">2019-12-15T17:45:00Z</dcterms:created>
  <dcterms:modified xsi:type="dcterms:W3CDTF">2019-12-15T17:45:00Z</dcterms:modified>
</cp:coreProperties>
</file>