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65D" w:rsidRDefault="0034665D" w:rsidP="0034665D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665D" w:rsidRPr="000A7DA7" w:rsidRDefault="0034665D" w:rsidP="003466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34665D" w:rsidRPr="00D07571" w:rsidRDefault="0034665D" w:rsidP="003466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34665D" w:rsidRPr="00D07571" w:rsidRDefault="0034665D" w:rsidP="0034665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34665D" w:rsidRPr="000A7DA7" w:rsidRDefault="0034665D" w:rsidP="0034665D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34665D" w:rsidRPr="00D07571" w:rsidRDefault="0034665D" w:rsidP="0034665D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34665D" w:rsidRPr="00D07571" w:rsidRDefault="0034665D" w:rsidP="0034665D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13764A45" wp14:editId="3C0BF888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0975" w:rsidRDefault="00E40975" w:rsidP="00094E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72B3" w:rsidRPr="0034665D" w:rsidRDefault="001B5FDE" w:rsidP="009710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65D">
        <w:rPr>
          <w:rFonts w:ascii="Times New Roman" w:hAnsi="Times New Roman" w:cs="Times New Roman"/>
          <w:b/>
          <w:sz w:val="28"/>
          <w:szCs w:val="28"/>
        </w:rPr>
        <w:t xml:space="preserve">До уваги </w:t>
      </w:r>
      <w:r w:rsidR="00E17677" w:rsidRPr="0034665D">
        <w:rPr>
          <w:rFonts w:ascii="Times New Roman" w:hAnsi="Times New Roman" w:cs="Times New Roman"/>
          <w:b/>
          <w:sz w:val="28"/>
          <w:szCs w:val="28"/>
        </w:rPr>
        <w:t>податкових агентів</w:t>
      </w:r>
      <w:r w:rsidRPr="0034665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8112A" w:rsidRPr="0034665D">
        <w:rPr>
          <w:rFonts w:ascii="Times New Roman" w:hAnsi="Times New Roman" w:cs="Times New Roman"/>
          <w:b/>
          <w:sz w:val="28"/>
          <w:szCs w:val="28"/>
        </w:rPr>
        <w:t>яким чином заповнити рядок 02 додатка 4ДФ до Розрахунку з типом «Уточнюючий», де коригуються показники, відображені у податковому розрахунку за формою 1ДФ за період до 01.01.2021 року</w:t>
      </w:r>
    </w:p>
    <w:p w:rsidR="00971093" w:rsidRPr="0034665D" w:rsidRDefault="001B5FDE" w:rsidP="0034665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65D">
        <w:rPr>
          <w:rFonts w:ascii="Times New Roman" w:hAnsi="Times New Roman" w:cs="Times New Roman"/>
          <w:sz w:val="28"/>
          <w:szCs w:val="28"/>
        </w:rPr>
        <w:t xml:space="preserve">ГУ ДПС у Черкаській області повідомляє, </w:t>
      </w:r>
      <w:r w:rsidR="00E8112A" w:rsidRPr="0034665D">
        <w:rPr>
          <w:rFonts w:ascii="Times New Roman" w:hAnsi="Times New Roman" w:cs="Times New Roman"/>
          <w:sz w:val="28"/>
          <w:szCs w:val="28"/>
        </w:rPr>
        <w:t>у</w:t>
      </w:r>
      <w:r w:rsidR="00E40975" w:rsidRPr="0034665D">
        <w:rPr>
          <w:rFonts w:ascii="Times New Roman" w:hAnsi="Times New Roman" w:cs="Times New Roman"/>
          <w:sz w:val="28"/>
          <w:szCs w:val="28"/>
        </w:rPr>
        <w:t xml:space="preserve"> разі </w:t>
      </w:r>
      <w:r w:rsidR="00E8112A" w:rsidRPr="0034665D">
        <w:rPr>
          <w:rFonts w:ascii="Times New Roman" w:hAnsi="Times New Roman" w:cs="Times New Roman"/>
          <w:sz w:val="28"/>
          <w:szCs w:val="28"/>
        </w:rPr>
        <w:t>коригування показників, відображених у Податковому розрахунку сум доходу, нарахованого (сплаченого) на користь фізичних осіб, і сум утриманого з них податку за формою 1ДФ за період до 01.01.2021 року реквізити додатка 4 «відомості про суми нарахованого доходу, утриманого та сплаченого податку на доходи фізичних осіб та військового збору» (далі – додаток 4ДФ) до Розрахунку з типом «Уточнюючий» заповнюється наступним чином:</w:t>
      </w:r>
    </w:p>
    <w:p w:rsidR="00E8112A" w:rsidRPr="0034665D" w:rsidRDefault="00E8112A" w:rsidP="0034665D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65D">
        <w:rPr>
          <w:rFonts w:ascii="Times New Roman" w:hAnsi="Times New Roman" w:cs="Times New Roman"/>
          <w:sz w:val="28"/>
          <w:szCs w:val="28"/>
        </w:rPr>
        <w:t>у рядку 01 відмічається відповідна клітинка 013 «Уточнюючий»;</w:t>
      </w:r>
    </w:p>
    <w:p w:rsidR="00094E59" w:rsidRPr="0034665D" w:rsidRDefault="00E8112A" w:rsidP="0034665D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65D">
        <w:rPr>
          <w:rFonts w:ascii="Times New Roman" w:hAnsi="Times New Roman" w:cs="Times New Roman"/>
          <w:sz w:val="28"/>
          <w:szCs w:val="28"/>
        </w:rPr>
        <w:t>у рядку 02 відображаються:</w:t>
      </w:r>
    </w:p>
    <w:p w:rsidR="00094E59" w:rsidRPr="0034665D" w:rsidRDefault="00094E59" w:rsidP="0034665D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65D">
        <w:rPr>
          <w:rFonts w:ascii="Times New Roman" w:hAnsi="Times New Roman" w:cs="Times New Roman"/>
          <w:sz w:val="28"/>
          <w:szCs w:val="28"/>
        </w:rPr>
        <w:t>навпроти напису «Звітний (податковий) період» зазначається рік, квартал;</w:t>
      </w:r>
    </w:p>
    <w:p w:rsidR="00094E59" w:rsidRPr="0034665D" w:rsidRDefault="00094E59" w:rsidP="0034665D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65D">
        <w:rPr>
          <w:rFonts w:ascii="Times New Roman" w:hAnsi="Times New Roman" w:cs="Times New Roman"/>
          <w:sz w:val="28"/>
          <w:szCs w:val="28"/>
        </w:rPr>
        <w:t>номер місяця у кварталі для додатка 4ДФ до Розрахунку з типом «Уточнюючий» за період до 01.01.2021 завжди приймає рішення – «3»;</w:t>
      </w:r>
    </w:p>
    <w:p w:rsidR="00094E59" w:rsidRPr="0034665D" w:rsidRDefault="00094E59" w:rsidP="0034665D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65D">
        <w:rPr>
          <w:rFonts w:ascii="Times New Roman" w:hAnsi="Times New Roman" w:cs="Times New Roman"/>
          <w:sz w:val="28"/>
          <w:szCs w:val="28"/>
        </w:rPr>
        <w:t>номер Розрахунку, до якого додається додаток 4ДФ – проставляється «1».</w:t>
      </w:r>
    </w:p>
    <w:p w:rsidR="00094E59" w:rsidRPr="0034665D" w:rsidRDefault="00094E59" w:rsidP="0034665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65D">
        <w:rPr>
          <w:rFonts w:ascii="Times New Roman" w:hAnsi="Times New Roman" w:cs="Times New Roman"/>
          <w:sz w:val="28"/>
          <w:szCs w:val="28"/>
        </w:rPr>
        <w:t>При цьому, заповнюються всі необхідні реквізити, зокрем</w:t>
      </w:r>
      <w:r w:rsidR="00E17677" w:rsidRPr="0034665D">
        <w:rPr>
          <w:rFonts w:ascii="Times New Roman" w:hAnsi="Times New Roman" w:cs="Times New Roman"/>
          <w:sz w:val="28"/>
          <w:szCs w:val="28"/>
        </w:rPr>
        <w:t>а</w:t>
      </w:r>
      <w:r w:rsidRPr="0034665D">
        <w:rPr>
          <w:rFonts w:ascii="Times New Roman" w:hAnsi="Times New Roman" w:cs="Times New Roman"/>
          <w:sz w:val="28"/>
          <w:szCs w:val="28"/>
        </w:rPr>
        <w:t>, рядки 031;032.</w:t>
      </w:r>
    </w:p>
    <w:p w:rsidR="00094E59" w:rsidRDefault="00094E59" w:rsidP="0034665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4665D" w:rsidRDefault="0034665D" w:rsidP="0034665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4665D" w:rsidRDefault="0034665D" w:rsidP="0034665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4665D" w:rsidRDefault="0034665D" w:rsidP="0034665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4665D" w:rsidRDefault="0034665D" w:rsidP="0034665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4665D" w:rsidRDefault="0034665D" w:rsidP="0034665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4665D" w:rsidRDefault="0034665D" w:rsidP="0034665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4665D" w:rsidRPr="00D07571" w:rsidRDefault="0034665D" w:rsidP="0034665D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9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34665D" w:rsidRPr="00A9309E" w:rsidRDefault="0034665D" w:rsidP="0034665D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10" w:history="1">
        <w:r w:rsidRPr="00A9309E">
          <w:rPr>
            <w:rStyle w:val="aa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34665D" w:rsidRPr="0034665D" w:rsidRDefault="0034665D" w:rsidP="0034665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4665D" w:rsidRPr="0034665D" w:rsidSect="00E40975">
      <w:pgSz w:w="11906" w:h="16838"/>
      <w:pgMar w:top="156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DE" w:rsidRDefault="001B5FDE" w:rsidP="001B5FDE">
      <w:pPr>
        <w:spacing w:after="0" w:line="240" w:lineRule="auto"/>
      </w:pPr>
      <w:r>
        <w:separator/>
      </w:r>
    </w:p>
  </w:endnote>
  <w:endnote w:type="continuationSeparator" w:id="0">
    <w:p w:rsidR="001B5FDE" w:rsidRDefault="001B5FDE" w:rsidP="001B5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DE" w:rsidRDefault="001B5FDE" w:rsidP="001B5FDE">
      <w:pPr>
        <w:spacing w:after="0" w:line="240" w:lineRule="auto"/>
      </w:pPr>
      <w:r>
        <w:separator/>
      </w:r>
    </w:p>
  </w:footnote>
  <w:footnote w:type="continuationSeparator" w:id="0">
    <w:p w:rsidR="001B5FDE" w:rsidRDefault="001B5FDE" w:rsidP="001B5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74941"/>
    <w:multiLevelType w:val="hybridMultilevel"/>
    <w:tmpl w:val="C95A302C"/>
    <w:lvl w:ilvl="0" w:tplc="E9DEAE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435C7"/>
    <w:multiLevelType w:val="multilevel"/>
    <w:tmpl w:val="0422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5DA48BF"/>
    <w:multiLevelType w:val="hybridMultilevel"/>
    <w:tmpl w:val="AD401BA2"/>
    <w:lvl w:ilvl="0" w:tplc="9B0C9EBA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BBC69E6"/>
    <w:multiLevelType w:val="hybridMultilevel"/>
    <w:tmpl w:val="1B2CCD50"/>
    <w:lvl w:ilvl="0" w:tplc="A22E5298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79A914CA"/>
    <w:multiLevelType w:val="hybridMultilevel"/>
    <w:tmpl w:val="DF1E1D4A"/>
    <w:lvl w:ilvl="0" w:tplc="6BFAB87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2B3"/>
    <w:rsid w:val="00094E59"/>
    <w:rsid w:val="001B5FDE"/>
    <w:rsid w:val="00236FD5"/>
    <w:rsid w:val="0034665D"/>
    <w:rsid w:val="006365F5"/>
    <w:rsid w:val="00971093"/>
    <w:rsid w:val="009B3D83"/>
    <w:rsid w:val="00AA28D4"/>
    <w:rsid w:val="00B02B6D"/>
    <w:rsid w:val="00BE7846"/>
    <w:rsid w:val="00C572B3"/>
    <w:rsid w:val="00D7295F"/>
    <w:rsid w:val="00E17677"/>
    <w:rsid w:val="00E40975"/>
    <w:rsid w:val="00E8112A"/>
    <w:rsid w:val="00EB45C8"/>
    <w:rsid w:val="00EB616E"/>
    <w:rsid w:val="00EF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B5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5FDE"/>
  </w:style>
  <w:style w:type="paragraph" w:styleId="a6">
    <w:name w:val="footer"/>
    <w:basedOn w:val="a"/>
    <w:link w:val="a7"/>
    <w:uiPriority w:val="99"/>
    <w:unhideWhenUsed/>
    <w:rsid w:val="001B5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5FDE"/>
  </w:style>
  <w:style w:type="paragraph" w:styleId="a8">
    <w:name w:val="Balloon Text"/>
    <w:basedOn w:val="a"/>
    <w:link w:val="a9"/>
    <w:uiPriority w:val="99"/>
    <w:semiHidden/>
    <w:unhideWhenUsed/>
    <w:rsid w:val="00346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665D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3466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B5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5FDE"/>
  </w:style>
  <w:style w:type="paragraph" w:styleId="a6">
    <w:name w:val="footer"/>
    <w:basedOn w:val="a"/>
    <w:link w:val="a7"/>
    <w:uiPriority w:val="99"/>
    <w:unhideWhenUsed/>
    <w:rsid w:val="001B5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5FDE"/>
  </w:style>
  <w:style w:type="paragraph" w:styleId="a8">
    <w:name w:val="Balloon Text"/>
    <w:basedOn w:val="a"/>
    <w:link w:val="a9"/>
    <w:uiPriority w:val="99"/>
    <w:semiHidden/>
    <w:unhideWhenUsed/>
    <w:rsid w:val="00346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665D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3466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k.tax.gov.ua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k.zmi@tax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2021-07-07T06:17:00Z</dcterms:created>
  <dcterms:modified xsi:type="dcterms:W3CDTF">2021-07-12T07:33:00Z</dcterms:modified>
</cp:coreProperties>
</file>