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7DB" w:rsidRDefault="00A107DB" w:rsidP="00A107DB">
      <w:pPr>
        <w:spacing w:after="0" w:line="240" w:lineRule="auto"/>
        <w:jc w:val="center"/>
        <w:rPr>
          <w:rFonts w:ascii="Times New Roman" w:eastAsia="Times New Roman" w:hAnsi="Times New Roman" w:cs="Times New Roman"/>
          <w:b/>
          <w:sz w:val="28"/>
          <w:szCs w:val="28"/>
          <w:lang w:eastAsia="ru-RU"/>
        </w:rPr>
      </w:pPr>
    </w:p>
    <w:p w:rsidR="00A107DB" w:rsidRDefault="00A107DB" w:rsidP="00A107DB">
      <w:pPr>
        <w:spacing w:after="0" w:line="240" w:lineRule="auto"/>
        <w:rPr>
          <w:color w:val="000000"/>
          <w:sz w:val="28"/>
          <w:szCs w:val="28"/>
          <w:lang w:val="en-US"/>
        </w:rPr>
      </w:pPr>
      <w:r w:rsidRPr="00340F41">
        <w:rPr>
          <w:noProof/>
          <w:sz w:val="28"/>
          <w:szCs w:val="28"/>
        </w:rPr>
        <mc:AlternateContent>
          <mc:Choice Requires="wps">
            <w:drawing>
              <wp:anchor distT="0" distB="0" distL="114300" distR="114300" simplePos="0" relativeHeight="251659264" behindDoc="0" locked="0" layoutInCell="1" allowOverlap="1" wp14:anchorId="46FBD70A" wp14:editId="46758688">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7DB" w:rsidRDefault="00A107DB" w:rsidP="00A107DB">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A107DB" w:rsidRDefault="00A107DB" w:rsidP="00A107DB">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A107DB" w:rsidRDefault="00A107DB" w:rsidP="00A107DB">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A107DB" w:rsidRDefault="00A107DB" w:rsidP="00A107DB">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A107DB" w:rsidRDefault="00A107DB" w:rsidP="00A107DB">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A107DB" w:rsidRDefault="00A107DB" w:rsidP="00A107DB">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0" w:name="bookmark2"/>
      <w:r w:rsidRPr="00340F41">
        <w:rPr>
          <w:noProof/>
          <w:sz w:val="28"/>
          <w:szCs w:val="28"/>
        </w:rPr>
        <w:drawing>
          <wp:inline distT="0" distB="0" distL="0" distR="0" wp14:anchorId="25B6EF77" wp14:editId="760D7CD2">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A107DB" w:rsidRDefault="00A107DB" w:rsidP="00A107DB">
      <w:pPr>
        <w:spacing w:after="0" w:line="240" w:lineRule="auto"/>
        <w:jc w:val="center"/>
        <w:rPr>
          <w:rFonts w:ascii="Times New Roman" w:eastAsia="Times New Roman" w:hAnsi="Times New Roman" w:cs="Times New Roman"/>
          <w:b/>
          <w:sz w:val="28"/>
          <w:szCs w:val="28"/>
          <w:lang w:eastAsia="ru-RU"/>
        </w:rPr>
      </w:pPr>
    </w:p>
    <w:p w:rsidR="00A107DB" w:rsidRDefault="00A107DB" w:rsidP="00A107DB">
      <w:pPr>
        <w:spacing w:after="0" w:line="240" w:lineRule="auto"/>
        <w:jc w:val="both"/>
        <w:rPr>
          <w:rFonts w:ascii="Times New Roman" w:eastAsia="Times New Roman" w:hAnsi="Times New Roman" w:cs="Times New Roman"/>
          <w:i/>
          <w:sz w:val="28"/>
          <w:szCs w:val="28"/>
          <w:u w:val="single"/>
          <w:lang w:eastAsia="ru-RU"/>
        </w:rPr>
      </w:pPr>
    </w:p>
    <w:p w:rsidR="00A107DB" w:rsidRPr="00A107DB" w:rsidRDefault="00A107DB" w:rsidP="00A107DB">
      <w:pPr>
        <w:spacing w:after="0" w:line="240" w:lineRule="auto"/>
        <w:jc w:val="center"/>
        <w:rPr>
          <w:rFonts w:ascii="Times New Roman" w:eastAsia="Times New Roman" w:hAnsi="Times New Roman" w:cs="Times New Roman"/>
          <w:b/>
          <w:sz w:val="28"/>
          <w:szCs w:val="28"/>
          <w:lang w:eastAsia="ru-RU"/>
        </w:rPr>
      </w:pPr>
      <w:r w:rsidRPr="00A107DB">
        <w:rPr>
          <w:rFonts w:ascii="Times New Roman" w:eastAsia="Times New Roman" w:hAnsi="Times New Roman" w:cs="Times New Roman"/>
          <w:b/>
          <w:sz w:val="28"/>
          <w:szCs w:val="28"/>
          <w:lang w:eastAsia="ru-RU"/>
        </w:rPr>
        <w:t xml:space="preserve">Особливості </w:t>
      </w:r>
      <w:r w:rsidRPr="00A107DB">
        <w:rPr>
          <w:rFonts w:ascii="Times New Roman" w:eastAsia="Times New Roman" w:hAnsi="Times New Roman" w:cs="Times New Roman"/>
          <w:b/>
          <w:sz w:val="28"/>
          <w:szCs w:val="28"/>
          <w:lang w:eastAsia="ru-RU"/>
        </w:rPr>
        <w:t>сплати земельного податку для ФО</w:t>
      </w:r>
    </w:p>
    <w:p w:rsidR="00A107DB" w:rsidRDefault="00A107DB" w:rsidP="00A107DB">
      <w:pPr>
        <w:spacing w:after="0" w:line="240" w:lineRule="auto"/>
        <w:jc w:val="both"/>
        <w:rPr>
          <w:rFonts w:ascii="Times New Roman" w:eastAsia="Times New Roman" w:hAnsi="Times New Roman" w:cs="Times New Roman"/>
          <w:i/>
          <w:sz w:val="28"/>
          <w:szCs w:val="28"/>
          <w:u w:val="single"/>
          <w:lang w:eastAsia="ru-RU"/>
        </w:rPr>
      </w:pPr>
    </w:p>
    <w:p w:rsidR="00633E58" w:rsidRPr="00A107DB" w:rsidRDefault="00633E58" w:rsidP="00A107DB">
      <w:pPr>
        <w:spacing w:after="0" w:line="240" w:lineRule="auto"/>
        <w:jc w:val="both"/>
        <w:rPr>
          <w:rFonts w:ascii="Times New Roman" w:eastAsia="Times New Roman" w:hAnsi="Times New Roman" w:cs="Times New Roman"/>
          <w:i/>
          <w:sz w:val="28"/>
          <w:szCs w:val="28"/>
          <w:u w:val="single"/>
          <w:lang w:eastAsia="ru-RU"/>
        </w:rPr>
      </w:pPr>
      <w:r w:rsidRPr="00A107DB">
        <w:rPr>
          <w:rFonts w:ascii="Times New Roman" w:eastAsia="Times New Roman" w:hAnsi="Times New Roman" w:cs="Times New Roman"/>
          <w:i/>
          <w:sz w:val="28"/>
          <w:szCs w:val="28"/>
          <w:u w:val="single"/>
          <w:lang w:eastAsia="ru-RU"/>
        </w:rPr>
        <w:t>Чи передбачені пільги щодо сплати земельного податку для ФО за земельні ділянки, що утворилися за рахунок переданих за рішенням відповідної ради земельних часток (паїв)?</w:t>
      </w:r>
    </w:p>
    <w:p w:rsidR="00633E58" w:rsidRPr="00633E58" w:rsidRDefault="00633E58" w:rsidP="00633E58">
      <w:pPr>
        <w:spacing w:after="0" w:line="240" w:lineRule="auto"/>
        <w:ind w:firstLine="709"/>
        <w:jc w:val="both"/>
        <w:rPr>
          <w:lang w:val="ru-RU"/>
        </w:rPr>
      </w:pPr>
    </w:p>
    <w:p w:rsidR="00633E58" w:rsidRPr="00633E58" w:rsidRDefault="0021402B" w:rsidP="00A107DB">
      <w:pPr>
        <w:spacing w:after="0" w:line="240" w:lineRule="auto"/>
        <w:ind w:firstLine="567"/>
        <w:jc w:val="both"/>
        <w:rPr>
          <w:rFonts w:ascii="Times New Roman" w:eastAsia="Times New Roman" w:hAnsi="Times New Roman" w:cs="Times New Roman"/>
          <w:sz w:val="28"/>
          <w:szCs w:val="28"/>
          <w:lang w:eastAsia="ru-RU"/>
        </w:rPr>
      </w:pPr>
      <w:r w:rsidRPr="0014030E">
        <w:rPr>
          <w:rFonts w:ascii="Times New Roman" w:hAnsi="Times New Roman" w:cs="Times New Roman"/>
          <w:sz w:val="28"/>
          <w:szCs w:val="28"/>
        </w:rPr>
        <w:t> </w:t>
      </w:r>
      <w:r w:rsidR="00A107DB">
        <w:rPr>
          <w:rFonts w:ascii="Times New Roman" w:hAnsi="Times New Roman" w:cs="Times New Roman"/>
          <w:sz w:val="28"/>
          <w:szCs w:val="28"/>
        </w:rPr>
        <w:t xml:space="preserve">Головне управління </w:t>
      </w:r>
      <w:r w:rsidR="0014030E" w:rsidRPr="0006223C">
        <w:rPr>
          <w:rFonts w:ascii="Times New Roman" w:eastAsia="Times New Roman" w:hAnsi="Times New Roman" w:cs="Times New Roman"/>
          <w:sz w:val="28"/>
          <w:szCs w:val="28"/>
          <w:lang w:eastAsia="ru-RU"/>
        </w:rPr>
        <w:t xml:space="preserve">ДПС у Черкаській області </w:t>
      </w:r>
      <w:r w:rsidR="006026F4">
        <w:rPr>
          <w:rFonts w:ascii="Times New Roman" w:eastAsia="Times New Roman" w:hAnsi="Times New Roman" w:cs="Times New Roman"/>
          <w:sz w:val="28"/>
          <w:szCs w:val="28"/>
          <w:lang w:eastAsia="ru-RU"/>
        </w:rPr>
        <w:t>повідомляє</w:t>
      </w:r>
      <w:r w:rsidR="00A107DB">
        <w:rPr>
          <w:rFonts w:ascii="Times New Roman" w:eastAsia="Times New Roman" w:hAnsi="Times New Roman" w:cs="Times New Roman"/>
          <w:sz w:val="28"/>
          <w:szCs w:val="28"/>
          <w:lang w:eastAsia="ru-RU"/>
        </w:rPr>
        <w:t>, що с</w:t>
      </w:r>
      <w:r w:rsidR="00633E58" w:rsidRPr="00633E58">
        <w:rPr>
          <w:rFonts w:ascii="Times New Roman" w:eastAsia="Times New Roman" w:hAnsi="Times New Roman" w:cs="Times New Roman"/>
          <w:sz w:val="28"/>
          <w:szCs w:val="28"/>
          <w:lang w:eastAsia="ru-RU"/>
        </w:rPr>
        <w:t>таттею 281 Податкового кодексу України від 02 грудня 2010 року № 2755-VI із змінами та доповненнями (далі – ПКУ) чітко визначено категорії фізичних осіб, що мають право на пільги щодо сплати земельного податку, та надано вичерпний перелік видів земельних ділянок та їх розмір, щодо яких зазначені категорії фізичних осіб мають право скористатись пільгами.</w:t>
      </w:r>
    </w:p>
    <w:p w:rsidR="00633E58" w:rsidRPr="00633E58" w:rsidRDefault="00633E58" w:rsidP="00A107DB">
      <w:pPr>
        <w:spacing w:after="0" w:line="240" w:lineRule="auto"/>
        <w:ind w:firstLine="567"/>
        <w:jc w:val="both"/>
        <w:rPr>
          <w:rFonts w:ascii="Times New Roman" w:eastAsia="Times New Roman" w:hAnsi="Times New Roman" w:cs="Times New Roman"/>
          <w:sz w:val="28"/>
          <w:szCs w:val="28"/>
          <w:lang w:eastAsia="ru-RU"/>
        </w:rPr>
      </w:pPr>
      <w:r w:rsidRPr="00633E58">
        <w:rPr>
          <w:rFonts w:ascii="Times New Roman" w:eastAsia="Times New Roman" w:hAnsi="Times New Roman" w:cs="Times New Roman"/>
          <w:sz w:val="28"/>
          <w:szCs w:val="28"/>
          <w:lang w:eastAsia="ru-RU"/>
        </w:rPr>
        <w:t xml:space="preserve"> Водночас до даного переліку не включено земельні ділянки, що утворилися за рахунок переданих за рішенням відповідної ради земельних часток (паїв).</w:t>
      </w:r>
    </w:p>
    <w:p w:rsidR="00633E58" w:rsidRPr="00633E58" w:rsidRDefault="00633E58" w:rsidP="00A107DB">
      <w:pPr>
        <w:spacing w:after="0" w:line="240" w:lineRule="auto"/>
        <w:ind w:firstLine="567"/>
        <w:jc w:val="both"/>
        <w:rPr>
          <w:rFonts w:ascii="Times New Roman" w:eastAsia="Times New Roman" w:hAnsi="Times New Roman" w:cs="Times New Roman"/>
          <w:sz w:val="28"/>
          <w:szCs w:val="28"/>
          <w:lang w:eastAsia="ru-RU"/>
        </w:rPr>
      </w:pPr>
      <w:r w:rsidRPr="00633E58">
        <w:rPr>
          <w:rFonts w:ascii="Times New Roman" w:eastAsia="Times New Roman" w:hAnsi="Times New Roman" w:cs="Times New Roman"/>
          <w:sz w:val="28"/>
          <w:szCs w:val="28"/>
          <w:lang w:eastAsia="ru-RU"/>
        </w:rPr>
        <w:t xml:space="preserve"> З урахуванням викладеного, пільги щодо сплати земельного податку для фізичних осіб за земельні ділянки, що утворилися за рахунок переданих за рішенням відповідної ради земельних часток (паїв), не передбачені і відповідно земельний податок за такі ділянки справляється на загальних підставах.</w:t>
      </w:r>
    </w:p>
    <w:p w:rsidR="00A107DB" w:rsidRDefault="00633E58" w:rsidP="00A107DB">
      <w:pPr>
        <w:spacing w:after="0" w:line="240" w:lineRule="auto"/>
        <w:ind w:firstLine="567"/>
        <w:jc w:val="both"/>
        <w:rPr>
          <w:rFonts w:ascii="Times New Roman" w:eastAsia="Times New Roman" w:hAnsi="Times New Roman" w:cs="Times New Roman"/>
          <w:sz w:val="28"/>
          <w:szCs w:val="28"/>
          <w:lang w:eastAsia="ru-RU"/>
        </w:rPr>
      </w:pPr>
      <w:r w:rsidRPr="00633E58">
        <w:rPr>
          <w:rFonts w:ascii="Times New Roman" w:eastAsia="Times New Roman" w:hAnsi="Times New Roman" w:cs="Times New Roman"/>
          <w:sz w:val="28"/>
          <w:szCs w:val="28"/>
          <w:lang w:eastAsia="ru-RU"/>
        </w:rPr>
        <w:t xml:space="preserve"> Разом з цим згідно з п. 281.3 ст. 281 ПКУ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bookmarkStart w:id="1" w:name="_GoBack"/>
      <w:bookmarkEnd w:id="1"/>
    </w:p>
    <w:p w:rsidR="00A107DB" w:rsidRDefault="00A107DB" w:rsidP="00633E58">
      <w:pPr>
        <w:spacing w:after="0" w:line="240" w:lineRule="auto"/>
        <w:ind w:firstLine="709"/>
        <w:jc w:val="both"/>
        <w:rPr>
          <w:rFonts w:ascii="Times New Roman" w:eastAsia="Times New Roman" w:hAnsi="Times New Roman" w:cs="Times New Roman"/>
          <w:sz w:val="28"/>
          <w:szCs w:val="28"/>
          <w:lang w:eastAsia="ru-RU"/>
        </w:rPr>
      </w:pPr>
    </w:p>
    <w:p w:rsidR="00A107DB" w:rsidRDefault="00A107DB" w:rsidP="00633E58">
      <w:pPr>
        <w:spacing w:after="0" w:line="240" w:lineRule="auto"/>
        <w:ind w:firstLine="709"/>
        <w:jc w:val="both"/>
        <w:rPr>
          <w:rFonts w:ascii="Times New Roman" w:eastAsia="Times New Roman" w:hAnsi="Times New Roman" w:cs="Times New Roman"/>
          <w:sz w:val="28"/>
          <w:szCs w:val="28"/>
          <w:lang w:eastAsia="ru-RU"/>
        </w:rPr>
      </w:pPr>
    </w:p>
    <w:p w:rsidR="00A107DB" w:rsidRDefault="00A107DB" w:rsidP="00633E58">
      <w:pPr>
        <w:spacing w:after="0" w:line="240" w:lineRule="auto"/>
        <w:ind w:firstLine="709"/>
        <w:jc w:val="both"/>
        <w:rPr>
          <w:rFonts w:ascii="Times New Roman" w:eastAsia="Times New Roman" w:hAnsi="Times New Roman" w:cs="Times New Roman"/>
          <w:sz w:val="28"/>
          <w:szCs w:val="28"/>
          <w:lang w:eastAsia="ru-RU"/>
        </w:rPr>
      </w:pPr>
    </w:p>
    <w:p w:rsidR="00A107DB" w:rsidRDefault="00A107DB" w:rsidP="00633E58">
      <w:pPr>
        <w:spacing w:after="0" w:line="240" w:lineRule="auto"/>
        <w:ind w:firstLine="709"/>
        <w:jc w:val="both"/>
        <w:rPr>
          <w:rFonts w:ascii="Times New Roman" w:eastAsia="Times New Roman" w:hAnsi="Times New Roman" w:cs="Times New Roman"/>
          <w:sz w:val="28"/>
          <w:szCs w:val="28"/>
          <w:lang w:eastAsia="ru-RU"/>
        </w:rPr>
      </w:pPr>
    </w:p>
    <w:p w:rsidR="00A107DB" w:rsidRDefault="00A107DB" w:rsidP="00633E58">
      <w:pPr>
        <w:spacing w:after="0" w:line="240" w:lineRule="auto"/>
        <w:ind w:firstLine="709"/>
        <w:jc w:val="both"/>
        <w:rPr>
          <w:rFonts w:ascii="Times New Roman" w:eastAsia="Times New Roman" w:hAnsi="Times New Roman" w:cs="Times New Roman"/>
          <w:sz w:val="28"/>
          <w:szCs w:val="28"/>
          <w:lang w:eastAsia="ru-RU"/>
        </w:rPr>
      </w:pPr>
    </w:p>
    <w:p w:rsidR="00A107DB" w:rsidRDefault="00A107DB" w:rsidP="00633E58">
      <w:pPr>
        <w:spacing w:after="0" w:line="240" w:lineRule="auto"/>
        <w:ind w:firstLine="709"/>
        <w:jc w:val="both"/>
        <w:rPr>
          <w:rFonts w:ascii="Times New Roman" w:eastAsia="Times New Roman" w:hAnsi="Times New Roman" w:cs="Times New Roman"/>
          <w:sz w:val="28"/>
          <w:szCs w:val="28"/>
          <w:lang w:eastAsia="ru-RU"/>
        </w:rPr>
      </w:pPr>
    </w:p>
    <w:p w:rsidR="00A107DB" w:rsidRDefault="00A107DB" w:rsidP="00633E58">
      <w:pPr>
        <w:spacing w:after="0" w:line="240" w:lineRule="auto"/>
        <w:ind w:firstLine="709"/>
        <w:jc w:val="both"/>
        <w:rPr>
          <w:rFonts w:ascii="Times New Roman" w:eastAsia="Times New Roman" w:hAnsi="Times New Roman" w:cs="Times New Roman"/>
          <w:sz w:val="28"/>
          <w:szCs w:val="28"/>
          <w:lang w:eastAsia="ru-RU"/>
        </w:rPr>
      </w:pPr>
    </w:p>
    <w:p w:rsidR="00A107DB" w:rsidRDefault="00A107DB" w:rsidP="00633E58">
      <w:pPr>
        <w:spacing w:after="0" w:line="240" w:lineRule="auto"/>
        <w:ind w:firstLine="709"/>
        <w:jc w:val="both"/>
        <w:rPr>
          <w:rFonts w:ascii="Times New Roman" w:eastAsia="Times New Roman" w:hAnsi="Times New Roman" w:cs="Times New Roman"/>
          <w:sz w:val="28"/>
          <w:szCs w:val="28"/>
          <w:lang w:eastAsia="ru-RU"/>
        </w:rPr>
      </w:pPr>
    </w:p>
    <w:p w:rsidR="00A107DB" w:rsidRDefault="00A107DB" w:rsidP="00633E58">
      <w:pPr>
        <w:spacing w:after="0" w:line="240" w:lineRule="auto"/>
        <w:ind w:firstLine="709"/>
        <w:jc w:val="both"/>
        <w:rPr>
          <w:rFonts w:ascii="Times New Roman" w:eastAsia="Times New Roman" w:hAnsi="Times New Roman" w:cs="Times New Roman"/>
          <w:sz w:val="28"/>
          <w:szCs w:val="28"/>
          <w:lang w:eastAsia="ru-RU"/>
        </w:rPr>
      </w:pPr>
    </w:p>
    <w:p w:rsidR="00A107DB" w:rsidRDefault="00A107DB" w:rsidP="00633E58">
      <w:pPr>
        <w:spacing w:after="0" w:line="240" w:lineRule="auto"/>
        <w:ind w:firstLine="709"/>
        <w:jc w:val="both"/>
        <w:rPr>
          <w:rFonts w:ascii="Times New Roman" w:eastAsia="Times New Roman" w:hAnsi="Times New Roman" w:cs="Times New Roman"/>
          <w:sz w:val="28"/>
          <w:szCs w:val="28"/>
          <w:lang w:eastAsia="ru-RU"/>
        </w:rPr>
      </w:pPr>
    </w:p>
    <w:p w:rsidR="00A107DB" w:rsidRDefault="00A107DB" w:rsidP="00633E58">
      <w:pPr>
        <w:spacing w:after="0" w:line="240" w:lineRule="auto"/>
        <w:ind w:firstLine="709"/>
        <w:jc w:val="both"/>
        <w:rPr>
          <w:rFonts w:ascii="Times New Roman" w:eastAsia="Times New Roman" w:hAnsi="Times New Roman" w:cs="Times New Roman"/>
          <w:sz w:val="28"/>
          <w:szCs w:val="28"/>
          <w:lang w:eastAsia="ru-RU"/>
        </w:rPr>
      </w:pPr>
    </w:p>
    <w:p w:rsidR="00A107DB" w:rsidRPr="004A5255" w:rsidRDefault="00A107DB" w:rsidP="00A107DB">
      <w:pPr>
        <w:spacing w:after="0" w:line="240" w:lineRule="auto"/>
        <w:jc w:val="both"/>
        <w:rPr>
          <w:rFonts w:ascii="Times New Roman" w:hAnsi="Times New Roman" w:cs="Times New Roman"/>
          <w:sz w:val="20"/>
          <w:szCs w:val="20"/>
        </w:rPr>
      </w:pPr>
      <w:r w:rsidRPr="004A5255">
        <w:rPr>
          <w:rFonts w:ascii="Times New Roman" w:hAnsi="Times New Roman" w:cs="Times New Roman"/>
          <w:sz w:val="20"/>
          <w:szCs w:val="20"/>
        </w:rPr>
        <w:t xml:space="preserve">18002, м. Черкаси, вул. Хрещатик,235                                           </w:t>
      </w:r>
      <w:r w:rsidRPr="00EA716F">
        <w:rPr>
          <w:rFonts w:ascii="Times New Roman" w:hAnsi="Times New Roman" w:cs="Times New Roman"/>
          <w:sz w:val="20"/>
          <w:szCs w:val="20"/>
          <w:lang w:val="en-US"/>
        </w:rPr>
        <w:t>e</w:t>
      </w:r>
      <w:r w:rsidRPr="004A5255">
        <w:rPr>
          <w:rFonts w:ascii="Times New Roman" w:hAnsi="Times New Roman" w:cs="Times New Roman"/>
          <w:sz w:val="20"/>
          <w:szCs w:val="20"/>
        </w:rPr>
        <w:t>-</w:t>
      </w:r>
      <w:r w:rsidRPr="00EA716F">
        <w:rPr>
          <w:rFonts w:ascii="Times New Roman" w:hAnsi="Times New Roman" w:cs="Times New Roman"/>
          <w:sz w:val="20"/>
          <w:szCs w:val="20"/>
          <w:lang w:val="en-US"/>
        </w:rPr>
        <w:t>mail</w:t>
      </w:r>
      <w:r w:rsidRPr="004A5255">
        <w:rPr>
          <w:rFonts w:ascii="Times New Roman" w:hAnsi="Times New Roman" w:cs="Times New Roman"/>
          <w:sz w:val="20"/>
          <w:szCs w:val="20"/>
        </w:rPr>
        <w:t xml:space="preserve">: </w:t>
      </w:r>
      <w:hyperlink r:id="rId8" w:history="1">
        <w:r w:rsidRPr="00EA716F">
          <w:rPr>
            <w:rStyle w:val="a5"/>
            <w:rFonts w:ascii="Times New Roman" w:hAnsi="Times New Roman" w:cs="Times New Roman"/>
            <w:sz w:val="20"/>
            <w:szCs w:val="20"/>
            <w:lang w:val="en-US"/>
          </w:rPr>
          <w:t>ck</w:t>
        </w:r>
        <w:r w:rsidRPr="004A5255">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zmi</w:t>
        </w:r>
        <w:r w:rsidRPr="004A5255">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tax</w:t>
        </w:r>
        <w:r w:rsidRPr="004A5255">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gov</w:t>
        </w:r>
        <w:r w:rsidRPr="004A5255">
          <w:rPr>
            <w:rStyle w:val="a5"/>
            <w:rFonts w:ascii="Times New Roman" w:hAnsi="Times New Roman" w:cs="Times New Roman"/>
            <w:sz w:val="20"/>
            <w:szCs w:val="20"/>
          </w:rPr>
          <w:t>.</w:t>
        </w:r>
        <w:proofErr w:type="spellStart"/>
        <w:r w:rsidRPr="00EA716F">
          <w:rPr>
            <w:rStyle w:val="a5"/>
            <w:rFonts w:ascii="Times New Roman" w:hAnsi="Times New Roman" w:cs="Times New Roman"/>
            <w:sz w:val="20"/>
            <w:szCs w:val="20"/>
            <w:lang w:val="en-US"/>
          </w:rPr>
          <w:t>ua</w:t>
        </w:r>
        <w:proofErr w:type="spellEnd"/>
      </w:hyperlink>
    </w:p>
    <w:p w:rsidR="00A107DB" w:rsidRPr="00861DE1" w:rsidRDefault="00A107DB" w:rsidP="00A107DB">
      <w:pPr>
        <w:spacing w:after="0" w:line="240" w:lineRule="auto"/>
        <w:jc w:val="both"/>
        <w:rPr>
          <w:rFonts w:ascii="Times New Roman" w:hAnsi="Times New Roman" w:cs="Times New Roman"/>
          <w:sz w:val="28"/>
          <w:szCs w:val="28"/>
        </w:rPr>
      </w:pPr>
      <w:proofErr w:type="spellStart"/>
      <w:r w:rsidRPr="00EA716F">
        <w:rPr>
          <w:rFonts w:ascii="Times New Roman" w:hAnsi="Times New Roman" w:cs="Times New Roman"/>
          <w:sz w:val="20"/>
          <w:szCs w:val="20"/>
        </w:rPr>
        <w:t>тел</w:t>
      </w:r>
      <w:proofErr w:type="spellEnd"/>
      <w:r w:rsidRPr="00EA716F">
        <w:rPr>
          <w:rFonts w:ascii="Times New Roman" w:hAnsi="Times New Roman" w:cs="Times New Roman"/>
          <w:sz w:val="20"/>
          <w:szCs w:val="20"/>
        </w:rPr>
        <w:t xml:space="preserve">.(0472) 33-91-34                                                                           </w:t>
      </w:r>
      <w:hyperlink r:id="rId9" w:history="1">
        <w:r w:rsidRPr="00EA716F">
          <w:rPr>
            <w:rStyle w:val="a5"/>
            <w:rFonts w:ascii="Times New Roman" w:hAnsi="Times New Roman" w:cs="Times New Roman"/>
            <w:sz w:val="20"/>
            <w:szCs w:val="20"/>
          </w:rPr>
          <w:t>https://ck.tax.gov.ua/</w:t>
        </w:r>
      </w:hyperlink>
    </w:p>
    <w:p w:rsidR="00A107DB" w:rsidRDefault="00A107DB" w:rsidP="00633E58">
      <w:pPr>
        <w:spacing w:after="0" w:line="240" w:lineRule="auto"/>
        <w:ind w:firstLine="709"/>
        <w:jc w:val="both"/>
        <w:rPr>
          <w:rFonts w:ascii="Times New Roman" w:eastAsia="Times New Roman" w:hAnsi="Times New Roman" w:cs="Times New Roman"/>
          <w:sz w:val="28"/>
          <w:szCs w:val="28"/>
          <w:lang w:eastAsia="ru-RU"/>
        </w:rPr>
      </w:pPr>
    </w:p>
    <w:sectPr w:rsidR="00A107DB" w:rsidSect="00A107D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61A6E"/>
    <w:multiLevelType w:val="hybridMultilevel"/>
    <w:tmpl w:val="DC182356"/>
    <w:lvl w:ilvl="0" w:tplc="C12AE0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40F11924"/>
    <w:multiLevelType w:val="hybridMultilevel"/>
    <w:tmpl w:val="4F409E3C"/>
    <w:lvl w:ilvl="0" w:tplc="9ED270A2">
      <w:start w:val="1"/>
      <w:numFmt w:val="decimal"/>
      <w:lvlText w:val="%1."/>
      <w:lvlJc w:val="left"/>
      <w:pPr>
        <w:ind w:left="1069" w:hanging="360"/>
      </w:pPr>
      <w:rPr>
        <w:rFonts w:asciiTheme="minorHAnsi" w:hAnsiTheme="minorHAnsi" w:cstheme="minorBidi" w:hint="default"/>
        <w:b w:val="0"/>
        <w:sz w:val="22"/>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450D4F01"/>
    <w:multiLevelType w:val="hybridMultilevel"/>
    <w:tmpl w:val="4D869DE4"/>
    <w:lvl w:ilvl="0" w:tplc="C12AE0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52E61BB1"/>
    <w:multiLevelType w:val="hybridMultilevel"/>
    <w:tmpl w:val="E98C30B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1A6657D"/>
    <w:multiLevelType w:val="hybridMultilevel"/>
    <w:tmpl w:val="6D96779A"/>
    <w:lvl w:ilvl="0" w:tplc="C0122B0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65704F6E"/>
    <w:multiLevelType w:val="hybridMultilevel"/>
    <w:tmpl w:val="DC182356"/>
    <w:lvl w:ilvl="0" w:tplc="C12AE0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7F7A43CE"/>
    <w:multiLevelType w:val="hybridMultilevel"/>
    <w:tmpl w:val="3BEAF18C"/>
    <w:lvl w:ilvl="0" w:tplc="C85CFE52">
      <w:start w:val="2"/>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5"/>
  </w:num>
  <w:num w:numId="2">
    <w:abstractNumId w:val="1"/>
  </w:num>
  <w:num w:numId="3">
    <w:abstractNumId w:val="6"/>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02B"/>
    <w:rsid w:val="000276C7"/>
    <w:rsid w:val="00055007"/>
    <w:rsid w:val="0006223C"/>
    <w:rsid w:val="00064536"/>
    <w:rsid w:val="0014030E"/>
    <w:rsid w:val="001A0889"/>
    <w:rsid w:val="001B0F67"/>
    <w:rsid w:val="001D6A8A"/>
    <w:rsid w:val="0021402B"/>
    <w:rsid w:val="00264170"/>
    <w:rsid w:val="00285586"/>
    <w:rsid w:val="002C5752"/>
    <w:rsid w:val="0031508C"/>
    <w:rsid w:val="00344888"/>
    <w:rsid w:val="003648D9"/>
    <w:rsid w:val="004C649D"/>
    <w:rsid w:val="00542668"/>
    <w:rsid w:val="00564EB1"/>
    <w:rsid w:val="00577935"/>
    <w:rsid w:val="00601B06"/>
    <w:rsid w:val="006026F4"/>
    <w:rsid w:val="00625592"/>
    <w:rsid w:val="00633E58"/>
    <w:rsid w:val="00666ABC"/>
    <w:rsid w:val="00713E1F"/>
    <w:rsid w:val="00735A35"/>
    <w:rsid w:val="00736656"/>
    <w:rsid w:val="007C7378"/>
    <w:rsid w:val="00901AB0"/>
    <w:rsid w:val="009E14AE"/>
    <w:rsid w:val="009E7BCA"/>
    <w:rsid w:val="00A107DB"/>
    <w:rsid w:val="00A23A9F"/>
    <w:rsid w:val="00A708EE"/>
    <w:rsid w:val="00AE04AB"/>
    <w:rsid w:val="00B322BB"/>
    <w:rsid w:val="00B51CD1"/>
    <w:rsid w:val="00C53A86"/>
    <w:rsid w:val="00CD5B8A"/>
    <w:rsid w:val="00DB2581"/>
    <w:rsid w:val="00DD2D70"/>
    <w:rsid w:val="00E264C4"/>
    <w:rsid w:val="00E43572"/>
    <w:rsid w:val="00F72718"/>
    <w:rsid w:val="00F825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5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B0F67"/>
    <w:pPr>
      <w:ind w:left="720"/>
      <w:contextualSpacing/>
    </w:pPr>
  </w:style>
  <w:style w:type="character" w:styleId="a5">
    <w:name w:val="Hyperlink"/>
    <w:basedOn w:val="a0"/>
    <w:uiPriority w:val="99"/>
    <w:unhideWhenUsed/>
    <w:rsid w:val="00285586"/>
    <w:rPr>
      <w:color w:val="0000FF"/>
      <w:u w:val="single"/>
    </w:rPr>
  </w:style>
  <w:style w:type="paragraph" w:styleId="a6">
    <w:name w:val="Balloon Text"/>
    <w:basedOn w:val="a"/>
    <w:link w:val="a7"/>
    <w:uiPriority w:val="99"/>
    <w:semiHidden/>
    <w:unhideWhenUsed/>
    <w:rsid w:val="00A107D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107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5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B0F67"/>
    <w:pPr>
      <w:ind w:left="720"/>
      <w:contextualSpacing/>
    </w:pPr>
  </w:style>
  <w:style w:type="character" w:styleId="a5">
    <w:name w:val="Hyperlink"/>
    <w:basedOn w:val="a0"/>
    <w:uiPriority w:val="99"/>
    <w:unhideWhenUsed/>
    <w:rsid w:val="00285586"/>
    <w:rPr>
      <w:color w:val="0000FF"/>
      <w:u w:val="single"/>
    </w:rPr>
  </w:style>
  <w:style w:type="paragraph" w:styleId="a6">
    <w:name w:val="Balloon Text"/>
    <w:basedOn w:val="a"/>
    <w:link w:val="a7"/>
    <w:uiPriority w:val="99"/>
    <w:semiHidden/>
    <w:unhideWhenUsed/>
    <w:rsid w:val="00A107D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107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92512-96EE-4189-88DF-CF499D613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1084</Words>
  <Characters>618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14</cp:revision>
  <cp:lastPrinted>2021-12-17T05:44:00Z</cp:lastPrinted>
  <dcterms:created xsi:type="dcterms:W3CDTF">2022-01-10T07:00:00Z</dcterms:created>
  <dcterms:modified xsi:type="dcterms:W3CDTF">2022-01-20T07:59:00Z</dcterms:modified>
</cp:coreProperties>
</file>