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A66" w:rsidRDefault="00125A66" w:rsidP="00125A66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891C02" wp14:editId="49042442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5A66" w:rsidRDefault="00125A66" w:rsidP="00125A66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125A66" w:rsidRDefault="00125A66" w:rsidP="00125A66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125A66" w:rsidRDefault="00125A66" w:rsidP="00125A66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125A66" w:rsidRDefault="00125A66" w:rsidP="00125A66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125A66" w:rsidRDefault="00125A66" w:rsidP="00125A66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125A66" w:rsidRDefault="00125A66" w:rsidP="00125A66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3EEFE645" wp14:editId="1461CD4B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E700A" w:rsidRDefault="00AE700A" w:rsidP="00AE700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Одноразове (спеціальне)  добровільне декларування:  </w:t>
      </w:r>
      <w:r w:rsidRPr="00AE700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нерухом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ість</w:t>
      </w:r>
      <w:r w:rsidRPr="00AE700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, </w:t>
      </w:r>
    </w:p>
    <w:p w:rsidR="00AE700A" w:rsidRDefault="00AE700A" w:rsidP="00AE700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 w:rsidRPr="00AE700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як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а</w:t>
      </w:r>
      <w:r w:rsidRPr="00AE700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 належить декільком фізичним особам на праві спільної сумісної власності</w:t>
      </w:r>
    </w:p>
    <w:p w:rsidR="00AE700A" w:rsidRPr="00AE700A" w:rsidRDefault="00AE700A" w:rsidP="00AE700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u w:val="single"/>
          <w:lang w:val="uk-UA" w:eastAsia="ru-RU"/>
        </w:rPr>
      </w:pPr>
      <w:r w:rsidRPr="00AE700A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u w:val="single"/>
          <w:lang w:val="uk-UA" w:eastAsia="ru-RU"/>
        </w:rPr>
        <w:t>Хто із співвласників є декларантом об’єкта житлової нерухомості, який належить декільком фізичним особам на праві спільної сумісної власності без поділу на частки, а загальна площа такого об’єкта перевищує площу активів, що не декларуються?</w:t>
      </w:r>
    </w:p>
    <w:p w:rsidR="00AE700A" w:rsidRDefault="00AE700A" w:rsidP="00AE70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70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з </w:t>
      </w:r>
      <w:proofErr w:type="spellStart"/>
      <w:r w:rsidRPr="00AE70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п.п</w:t>
      </w:r>
      <w:proofErr w:type="spellEnd"/>
      <w:r w:rsidRPr="00AE70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«б» п. 4 </w:t>
      </w:r>
      <w:proofErr w:type="spellStart"/>
      <w:r w:rsidRPr="00AE70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 w:rsidRPr="00AE70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9 прим. 4 </w:t>
      </w:r>
      <w:proofErr w:type="spellStart"/>
      <w:r w:rsidRPr="00AE70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AE70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ХХ «Перехідні положення» Податкового кодексу України від 02 грудня 2010 року № 2755-VІ із змінами та доповненнями об’єктами одноразового (спеціального) добровільного декларування можуть бути нерухоме майно (земельні ділянки, об’єкти житлової і нежитлової нерухомості), що належить декларанту на праві власності (в тому числі на праві спільної часткової або на праві спільної сумісної власності) і знаходиться (зареєстроване, є на обліку тощо) на території України та/або за її межами станом на дату подання одноразової (спеціальної) добровільної декларації.</w:t>
      </w:r>
    </w:p>
    <w:p w:rsidR="00AE700A" w:rsidRDefault="00AE700A" w:rsidP="00AE70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70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частини першої ст. 368 Цивільного кодексу України від 16 січня 2003 року № 435-IV із змінами та доповненнями (далі – ЦКУ) спільна власність двох або більше осіб без визначення часток кожного з них у праві власності є спільною сумісною власністю.</w:t>
      </w:r>
    </w:p>
    <w:p w:rsidR="00AE700A" w:rsidRDefault="00AE700A" w:rsidP="00AE70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70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Частиною другою ст. 370 ЦКУ визначено, що у разі виділу частки із майна, що є у спільній сумісній власності, вважається, що частки кожного із співвласників у праві спільної сумісної власності є рівними, якщо інше не встановлено домовленістю між ними, законом або рішенням суду.</w:t>
      </w:r>
    </w:p>
    <w:p w:rsidR="00AE700A" w:rsidRPr="00AE700A" w:rsidRDefault="00AE700A" w:rsidP="00AE70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70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Отже, кожен із співвласників має право на декларування своєї частини об’єкта житлового нерухомого майна, придбаного за рахунок доходів, з яких не були сплачені або сплачені не в повному обсязі податки і збори, з урахуванням норм ЦКУ. </w:t>
      </w:r>
    </w:p>
    <w:p w:rsidR="00125A66" w:rsidRPr="0032680A" w:rsidRDefault="00125A66" w:rsidP="00125A66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A66" w:rsidRDefault="00125A66" w:rsidP="00125A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FC3F1C" w:rsidRDefault="00FC3F1C" w:rsidP="00125A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FC3F1C" w:rsidRDefault="00FC3F1C" w:rsidP="00125A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FC3F1C" w:rsidRDefault="00FC3F1C" w:rsidP="00125A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FC3F1C" w:rsidRPr="00FC3F1C" w:rsidRDefault="00FC3F1C" w:rsidP="00125A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bookmarkStart w:id="1" w:name="_GoBack"/>
      <w:bookmarkEnd w:id="1"/>
    </w:p>
    <w:p w:rsidR="00125A66" w:rsidRPr="00FC3F1C" w:rsidRDefault="00125A66" w:rsidP="00125A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18002, м. </w:t>
      </w: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Черкаси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A716F">
        <w:rPr>
          <w:rFonts w:ascii="Times New Roman" w:hAnsi="Times New Roman" w:cs="Times New Roman"/>
          <w:sz w:val="20"/>
          <w:szCs w:val="20"/>
        </w:rPr>
        <w:t>вул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>. Хрещатик</w:t>
      </w:r>
      <w:r w:rsidRPr="00FC3F1C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FC3F1C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FC3F1C">
        <w:rPr>
          <w:rFonts w:ascii="Times New Roman" w:hAnsi="Times New Roman" w:cs="Times New Roman"/>
          <w:sz w:val="20"/>
          <w:szCs w:val="20"/>
        </w:rPr>
        <w:t xml:space="preserve">: </w:t>
      </w:r>
      <w:hyperlink r:id="rId6" w:history="1">
        <w:r w:rsidRPr="00EA716F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FC3F1C">
          <w:rPr>
            <w:rStyle w:val="a4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FC3F1C">
          <w:rPr>
            <w:rStyle w:val="a4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FC3F1C">
          <w:rPr>
            <w:rStyle w:val="a4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FC3F1C">
          <w:rPr>
            <w:rStyle w:val="a4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EA716F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2221B8" w:rsidRDefault="00125A66" w:rsidP="00125A66">
      <w:pPr>
        <w:spacing w:after="0" w:line="240" w:lineRule="auto"/>
        <w:jc w:val="both"/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EA716F">
          <w:rPr>
            <w:rStyle w:val="a4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2221B8" w:rsidSect="00D20BA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00A"/>
    <w:rsid w:val="00125A66"/>
    <w:rsid w:val="00281277"/>
    <w:rsid w:val="0032680A"/>
    <w:rsid w:val="00AE700A"/>
    <w:rsid w:val="00D20BAB"/>
    <w:rsid w:val="00D75085"/>
    <w:rsid w:val="00FC3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E70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70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E7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-label">
    <w:name w:val="z-label"/>
    <w:basedOn w:val="a0"/>
    <w:rsid w:val="00125A66"/>
  </w:style>
  <w:style w:type="character" w:styleId="a4">
    <w:name w:val="Hyperlink"/>
    <w:uiPriority w:val="99"/>
    <w:rsid w:val="00125A6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25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5A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E70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70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E7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-label">
    <w:name w:val="z-label"/>
    <w:basedOn w:val="a0"/>
    <w:rsid w:val="00125A66"/>
  </w:style>
  <w:style w:type="character" w:styleId="a4">
    <w:name w:val="Hyperlink"/>
    <w:uiPriority w:val="99"/>
    <w:rsid w:val="00125A6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25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5A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0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8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80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51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54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1320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5</cp:revision>
  <dcterms:created xsi:type="dcterms:W3CDTF">2021-11-22T07:27:00Z</dcterms:created>
  <dcterms:modified xsi:type="dcterms:W3CDTF">2021-11-23T12:12:00Z</dcterms:modified>
</cp:coreProperties>
</file>