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8F" w:rsidRDefault="006D198F" w:rsidP="006D198F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6D198F" w:rsidRPr="00D67FDC" w:rsidRDefault="006D198F" w:rsidP="006D198F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6D198F" w:rsidRPr="00F502D0" w:rsidRDefault="006D198F" w:rsidP="006D198F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6D198F" w:rsidRPr="00C80556" w:rsidRDefault="006D198F" w:rsidP="006D198F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6D198F" w:rsidRPr="00C80556" w:rsidRDefault="006D198F" w:rsidP="006D198F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6D198F" w:rsidRPr="00C80556" w:rsidRDefault="006D198F" w:rsidP="006D198F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606</w:t>
      </w:r>
    </w:p>
    <w:p w:rsidR="006D198F" w:rsidRDefault="006D198F" w:rsidP="006D198F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6D198F" w:rsidRPr="0018049B" w:rsidRDefault="006D198F" w:rsidP="006D198F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D198F" w:rsidRDefault="006D198F" w:rsidP="006D198F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6D198F" w:rsidRDefault="006D198F" w:rsidP="006D198F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6D198F" w:rsidRPr="00C856AE" w:rsidRDefault="006D198F" w:rsidP="006D198F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БАБАЄВОЇ</w:t>
      </w:r>
    </w:p>
    <w:p w:rsidR="006D198F" w:rsidRDefault="006D198F" w:rsidP="006D198F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D198F" w:rsidRPr="00AE29D0" w:rsidRDefault="006D198F" w:rsidP="006D198F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6D198F" w:rsidRPr="00E528FB" w:rsidRDefault="006D198F" w:rsidP="006D198F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6D198F" w:rsidRDefault="006D198F" w:rsidP="006D198F">
      <w:pPr>
        <w:pStyle w:val="a5"/>
        <w:spacing w:after="0"/>
        <w:jc w:val="both"/>
        <w:rPr>
          <w:lang w:val="uk-UA"/>
        </w:rPr>
      </w:pPr>
    </w:p>
    <w:p w:rsidR="006D198F" w:rsidRDefault="006D198F" w:rsidP="006D198F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Світлани БАБАЄВОЇ</w:t>
      </w:r>
      <w:r w:rsidRPr="00C856AE">
        <w:rPr>
          <w:lang w:val="uk-UA"/>
        </w:rPr>
        <w:t xml:space="preserve"> щодо </w:t>
      </w:r>
      <w:r>
        <w:rPr>
          <w:lang w:val="uk-UA"/>
        </w:rPr>
        <w:t>вирішення питання термінового розгляду депутатського звернення від 29 червня 2021 року та прийняти міри щодо недопущення  порушення посадовими особами термінів розгляду депутатських звернень в подальшому (</w:t>
      </w:r>
      <w:r w:rsidRPr="00C856AE">
        <w:rPr>
          <w:lang w:val="uk-UA"/>
        </w:rPr>
        <w:t>додається).</w:t>
      </w:r>
    </w:p>
    <w:p w:rsidR="006D198F" w:rsidRPr="00C856AE" w:rsidRDefault="006D198F" w:rsidP="006D198F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bookmarkStart w:id="0" w:name="_GoBack"/>
      <w:bookmarkEnd w:id="0"/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</w:t>
      </w:r>
      <w:r>
        <w:rPr>
          <w:lang w:val="uk-UA"/>
        </w:rPr>
        <w:t xml:space="preserve">секретарю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Вікторії ЗЕЛЕНСЬКІЙ</w:t>
      </w:r>
      <w:r w:rsidRPr="0018049B">
        <w:rPr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D198F" w:rsidRPr="005929F7" w:rsidRDefault="006D198F" w:rsidP="006D198F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6D198F" w:rsidRPr="00AE29D0" w:rsidRDefault="006D198F" w:rsidP="006D198F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6D198F" w:rsidRDefault="009A7EC8">
      <w:pPr>
        <w:rPr>
          <w:lang w:val="uk-UA"/>
        </w:rPr>
      </w:pPr>
    </w:p>
    <w:sectPr w:rsidR="009A7EC8" w:rsidRPr="006D1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EF3"/>
    <w:multiLevelType w:val="hybridMultilevel"/>
    <w:tmpl w:val="437AE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8F"/>
    <w:rsid w:val="006D198F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8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198F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6D198F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6D198F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6D19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6D198F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6D198F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6D198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8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198F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6D198F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6D198F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6D19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6D198F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6D198F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6D198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2021-08-26T12:41:00Z</dcterms:created>
  <dcterms:modified xsi:type="dcterms:W3CDTF">2021-08-26T12:41:00Z</dcterms:modified>
</cp:coreProperties>
</file>