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EA" w:rsidRPr="00903BDC" w:rsidRDefault="00F92CEA" w:rsidP="00F92CEA">
      <w:pPr>
        <w:pStyle w:val="a3"/>
        <w:jc w:val="center"/>
        <w:rPr>
          <w:b/>
          <w:bCs/>
          <w:szCs w:val="24"/>
        </w:rPr>
      </w:pPr>
      <w:r w:rsidRPr="00903BDC">
        <w:rPr>
          <w:b/>
          <w:bCs/>
          <w:szCs w:val="24"/>
        </w:rPr>
        <w:t xml:space="preserve">Довідка про підсумки роботи із зверненнями громадян, що надійшли </w:t>
      </w:r>
    </w:p>
    <w:p w:rsidR="00F92CEA" w:rsidRPr="00903BDC" w:rsidRDefault="00F92CEA" w:rsidP="00F92CEA">
      <w:pPr>
        <w:pStyle w:val="a3"/>
        <w:jc w:val="center"/>
        <w:rPr>
          <w:b/>
          <w:bCs/>
          <w:szCs w:val="24"/>
        </w:rPr>
      </w:pPr>
      <w:r w:rsidRPr="00903BDC">
        <w:rPr>
          <w:b/>
          <w:bCs/>
          <w:szCs w:val="24"/>
        </w:rPr>
        <w:t xml:space="preserve">до виконавчого комітету </w:t>
      </w:r>
      <w:proofErr w:type="spellStart"/>
      <w:r w:rsidRPr="00903BDC">
        <w:rPr>
          <w:b/>
          <w:bCs/>
          <w:szCs w:val="24"/>
        </w:rPr>
        <w:t>Знам</w:t>
      </w:r>
      <w:proofErr w:type="spellEnd"/>
      <w:r w:rsidRPr="00903BDC">
        <w:rPr>
          <w:rFonts w:hint="cs"/>
          <w:b/>
          <w:bCs/>
          <w:szCs w:val="24"/>
          <w:rtl/>
        </w:rPr>
        <w:t>ۥ</w:t>
      </w:r>
      <w:proofErr w:type="spellStart"/>
      <w:r w:rsidRPr="00903BDC">
        <w:rPr>
          <w:b/>
          <w:bCs/>
          <w:szCs w:val="24"/>
        </w:rPr>
        <w:t>янської</w:t>
      </w:r>
      <w:proofErr w:type="spellEnd"/>
      <w:r w:rsidRPr="00903BDC">
        <w:rPr>
          <w:b/>
          <w:bCs/>
          <w:szCs w:val="24"/>
        </w:rPr>
        <w:t xml:space="preserve"> міської ради  </w:t>
      </w:r>
    </w:p>
    <w:p w:rsidR="00F92CEA" w:rsidRDefault="00F92CEA" w:rsidP="00F92CEA">
      <w:pPr>
        <w:pStyle w:val="a3"/>
        <w:jc w:val="center"/>
        <w:rPr>
          <w:b/>
          <w:bCs/>
          <w:szCs w:val="24"/>
        </w:rPr>
      </w:pPr>
      <w:r w:rsidRPr="00903BDC">
        <w:rPr>
          <w:b/>
          <w:bCs/>
          <w:szCs w:val="24"/>
        </w:rPr>
        <w:t>протягом січня-</w:t>
      </w:r>
      <w:r>
        <w:rPr>
          <w:b/>
          <w:bCs/>
          <w:szCs w:val="24"/>
        </w:rPr>
        <w:t>березня</w:t>
      </w:r>
      <w:r w:rsidRPr="00903BDC">
        <w:rPr>
          <w:b/>
          <w:bCs/>
          <w:szCs w:val="24"/>
        </w:rPr>
        <w:t xml:space="preserve"> 201</w:t>
      </w:r>
      <w:r>
        <w:rPr>
          <w:b/>
          <w:bCs/>
          <w:szCs w:val="24"/>
        </w:rPr>
        <w:t xml:space="preserve">8 </w:t>
      </w:r>
      <w:r w:rsidRPr="00903BDC">
        <w:rPr>
          <w:b/>
          <w:bCs/>
          <w:szCs w:val="24"/>
        </w:rPr>
        <w:t xml:space="preserve"> року.</w:t>
      </w:r>
    </w:p>
    <w:p w:rsidR="00F92CEA" w:rsidRDefault="00F92CEA" w:rsidP="00F92CEA">
      <w:pPr>
        <w:pStyle w:val="a3"/>
        <w:jc w:val="center"/>
        <w:rPr>
          <w:b/>
          <w:bCs/>
          <w:szCs w:val="24"/>
        </w:rPr>
      </w:pPr>
    </w:p>
    <w:p w:rsidR="00F92CEA" w:rsidRDefault="00F92CEA" w:rsidP="00F92CEA">
      <w:pPr>
        <w:pStyle w:val="a3"/>
        <w:rPr>
          <w:szCs w:val="24"/>
        </w:rPr>
      </w:pPr>
      <w:r>
        <w:rPr>
          <w:szCs w:val="24"/>
        </w:rPr>
        <w:t xml:space="preserve">     Протягом січня-березня 2018 року до виконавчого комітету </w:t>
      </w:r>
      <w:proofErr w:type="spellStart"/>
      <w:r>
        <w:rPr>
          <w:szCs w:val="24"/>
        </w:rPr>
        <w:t>Знам`янської</w:t>
      </w:r>
      <w:proofErr w:type="spellEnd"/>
      <w:r>
        <w:rPr>
          <w:szCs w:val="24"/>
        </w:rPr>
        <w:t xml:space="preserve"> міської ради надійшло 474 звернень громадян, що на 25 звернень менше, порівняно з відповідним періодом 2017 року.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 xml:space="preserve"> З них 361  звернень надійшло поштою. На особистих прийомах міського голови – 5 громадян</w:t>
      </w:r>
      <w:r>
        <w:rPr>
          <w:szCs w:val="24"/>
          <w:lang w:val="ru-RU"/>
        </w:rPr>
        <w:t xml:space="preserve"> ( у </w:t>
      </w:r>
      <w:proofErr w:type="spellStart"/>
      <w:r>
        <w:rPr>
          <w:szCs w:val="24"/>
          <w:lang w:val="ru-RU"/>
        </w:rPr>
        <w:t>відповідний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період</w:t>
      </w:r>
      <w:proofErr w:type="spellEnd"/>
      <w:r>
        <w:rPr>
          <w:szCs w:val="24"/>
          <w:lang w:val="ru-RU"/>
        </w:rPr>
        <w:t xml:space="preserve"> 2017 року - 27);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 xml:space="preserve">Через органи вищого рівня протягом звітного періоду надійшло 5 звернень громадян, що на 3  більше, порівняно з відповідним періодом 2017  року. 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 xml:space="preserve"> З них:</w:t>
      </w:r>
    </w:p>
    <w:p w:rsidR="00F92CEA" w:rsidRDefault="00F92CEA" w:rsidP="00F92CEA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через Кіровоградську ОДА  –4.</w:t>
      </w:r>
    </w:p>
    <w:p w:rsidR="00F92CEA" w:rsidRDefault="00F92CEA" w:rsidP="00F92CEA">
      <w:pPr>
        <w:pStyle w:val="a3"/>
        <w:ind w:left="708"/>
        <w:rPr>
          <w:szCs w:val="24"/>
        </w:rPr>
      </w:pPr>
      <w:r>
        <w:rPr>
          <w:szCs w:val="24"/>
        </w:rPr>
        <w:t>Через Обласний контактний центр та Урядову гарячу лінію - 103.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>Кількість колективних звернень протягом звітного періоду – 16 (у відповідний період 2017 року –13 ), анонімних звернень – 4 (у відповідний період 2017 року –5).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>Кількість громадян, які звернулися – 731 ( у відповідний період 2017 року – 695).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>Кількість повторних звернень – 0 ( у 2017 році –0 ).</w:t>
      </w:r>
    </w:p>
    <w:p w:rsidR="00F92CEA" w:rsidRDefault="00F92CEA" w:rsidP="00F92CEA">
      <w:pPr>
        <w:overflowPunct/>
        <w:autoSpaceDE/>
        <w:adjustRightInd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Основні питання, що порушувались у зверненнях громадян протягом січня – березня  20</w:t>
      </w:r>
      <w:r w:rsidRPr="004051D7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8 року згідно Класифікатора звернень громадян:</w:t>
      </w:r>
    </w:p>
    <w:p w:rsidR="00F92CEA" w:rsidRDefault="00F92CEA" w:rsidP="00F92CEA">
      <w:pPr>
        <w:overflowPunct/>
        <w:autoSpaceDE/>
        <w:adjustRightInd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питання аграрної політики і земельні відносини  - 57  (за відповідний період 2017 року –54).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питання транспорту і зв`язку – 16 (за відповідний період 2017 року –6 ).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питання економічної, цінової, інвестиційної, зовнішньоекономічної, регіональної політики та будівництва, підприємництва – 18, (за відповідний період 2017 року-22).  </w:t>
      </w:r>
    </w:p>
    <w:p w:rsidR="00F92CEA" w:rsidRDefault="00F92CEA" w:rsidP="00F92CEA">
      <w:pPr>
        <w:overflowPunct/>
        <w:autoSpaceDE/>
        <w:adjustRightInd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питання соціального захисту – 193 (за відповідний період 2017 року –203).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питання охорони здоров`я – 28 (за відповідний період 2017 року – 9).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питання комунального господарства – 72 (за відповідний період 2017 року –71).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питання житлової політики – 12 (за відповідний період 2017 року – 15).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питання сім`ї, дітей, молоді, фізичної культури і спорту – 6 (за відповідний період 2017 року -2).</w:t>
      </w:r>
    </w:p>
    <w:p w:rsidR="00F92CEA" w:rsidRDefault="00F92CEA" w:rsidP="00F92CEA">
      <w:pPr>
        <w:overflowPunct/>
        <w:autoSpaceDE/>
        <w:adjustRightInd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питання праці і заробітної плати – 37 (за відповідний період 2017 року – 14).</w:t>
      </w:r>
    </w:p>
    <w:p w:rsidR="00F92CEA" w:rsidRDefault="00F92CEA" w:rsidP="00F92CEA">
      <w:pPr>
        <w:overflowPunct/>
        <w:autoSpaceDE/>
        <w:adjustRightInd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питання екології та природніх ресурсів – 4 (за відповідний період 2017 року –4).</w:t>
      </w:r>
    </w:p>
    <w:p w:rsidR="00F92CEA" w:rsidRDefault="00F92CEA" w:rsidP="00F92CEA">
      <w:pPr>
        <w:overflowPunct/>
        <w:autoSpaceDE/>
        <w:adjustRightInd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питання освіти, науки, науково-технічної, інноваційної діяльності та інтелектуальної власності – 3 (за відповідний період 2017 року –5).</w:t>
      </w:r>
    </w:p>
    <w:p w:rsidR="00F92CEA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>27 звернень стосувалися інших питань, які були порушенні у зверненнях громадян.</w:t>
      </w:r>
    </w:p>
    <w:p w:rsidR="00F92CEA" w:rsidRDefault="00F92CEA" w:rsidP="00F92CEA">
      <w:pPr>
        <w:ind w:left="708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За соціальним станом авторів звернень : 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пенсіонерів –142 ; 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робітників –17;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селянин – 0;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працівників бюджетної сфери – 6;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державних службовців – 0 ;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військовослужбовців – 1;</w:t>
      </w:r>
    </w:p>
    <w:p w:rsidR="00F92CEA" w:rsidRDefault="00F92CEA" w:rsidP="00F92CEA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підприємців – 8;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безробітних –16;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учень, студент – 1;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служителів релігійної організації – 0;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інших –283.</w:t>
      </w:r>
    </w:p>
    <w:p w:rsidR="00F92CEA" w:rsidRDefault="00F92CEA" w:rsidP="00F92CEA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</w:t>
      </w:r>
      <w:r>
        <w:rPr>
          <w:i/>
          <w:sz w:val="24"/>
          <w:szCs w:val="24"/>
          <w:lang w:val="uk-UA"/>
        </w:rPr>
        <w:t xml:space="preserve">За категоріями авторів звернень :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учасників війни – 5;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дитина війни – 11;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інвалідів Великої Вітчизняної війни –1;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інвалід війни – 3 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учасників бойових дій –20;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- ветеран праці –4;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інвалідів І групи –7 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інвалідів ІІ групи – 19;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інвалідів ІІІ групи –11 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дитина – інвалід – 0;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одинокі матері –11;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мати-героїня –0;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багатодітні сім`ї –5;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учасники ліквідації наслідків аварії на ЧАЕС – 2;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діти –0;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інші категорії – 375. </w:t>
      </w:r>
    </w:p>
    <w:p w:rsidR="00F92CEA" w:rsidRDefault="00F92CEA" w:rsidP="00F92CEA">
      <w:pPr>
        <w:ind w:firstLine="708"/>
        <w:jc w:val="both"/>
        <w:rPr>
          <w:sz w:val="24"/>
          <w:szCs w:val="24"/>
          <w:lang w:val="uk-UA"/>
        </w:rPr>
      </w:pPr>
    </w:p>
    <w:p w:rsidR="00F92CEA" w:rsidRPr="00C4707E" w:rsidRDefault="00F92CEA" w:rsidP="00F92CEA">
      <w:pPr>
        <w:pStyle w:val="a3"/>
        <w:ind w:firstLine="708"/>
        <w:rPr>
          <w:szCs w:val="24"/>
        </w:rPr>
      </w:pPr>
      <w:r>
        <w:rPr>
          <w:szCs w:val="24"/>
        </w:rPr>
        <w:t xml:space="preserve"> </w:t>
      </w:r>
      <w:r w:rsidRPr="00C4707E">
        <w:rPr>
          <w:szCs w:val="24"/>
        </w:rPr>
        <w:t xml:space="preserve">Всі звернення розглянуті, дані відповідні доручення виконавцям. Комплекс питань </w:t>
      </w:r>
      <w:r>
        <w:rPr>
          <w:szCs w:val="24"/>
        </w:rPr>
        <w:t>соціального</w:t>
      </w:r>
      <w:r w:rsidRPr="00C4707E">
        <w:rPr>
          <w:szCs w:val="24"/>
        </w:rPr>
        <w:t xml:space="preserve"> </w:t>
      </w:r>
      <w:r>
        <w:rPr>
          <w:szCs w:val="24"/>
        </w:rPr>
        <w:t>захисту</w:t>
      </w:r>
      <w:r w:rsidRPr="00C4707E">
        <w:rPr>
          <w:szCs w:val="24"/>
        </w:rPr>
        <w:t xml:space="preserve"> у зверненнях громадян є найактуальнішими, другими  за кількістю є питання </w:t>
      </w:r>
      <w:r>
        <w:rPr>
          <w:szCs w:val="24"/>
        </w:rPr>
        <w:t>комунальної сфери</w:t>
      </w:r>
      <w:r w:rsidRPr="00C4707E">
        <w:rPr>
          <w:szCs w:val="24"/>
        </w:rPr>
        <w:t xml:space="preserve">, далі йдуть </w:t>
      </w:r>
      <w:r>
        <w:rPr>
          <w:szCs w:val="24"/>
        </w:rPr>
        <w:t xml:space="preserve">земельні </w:t>
      </w:r>
      <w:r w:rsidRPr="00C4707E">
        <w:rPr>
          <w:szCs w:val="24"/>
        </w:rPr>
        <w:t xml:space="preserve">питання </w:t>
      </w:r>
      <w:r>
        <w:rPr>
          <w:szCs w:val="24"/>
        </w:rPr>
        <w:t>та праці і заробітної плати</w:t>
      </w:r>
      <w:r w:rsidRPr="00C4707E">
        <w:rPr>
          <w:szCs w:val="24"/>
        </w:rPr>
        <w:t>.</w:t>
      </w:r>
    </w:p>
    <w:p w:rsidR="00F92CEA" w:rsidRPr="00C4707E" w:rsidRDefault="00F92CEA" w:rsidP="00F92CEA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4707E">
        <w:rPr>
          <w:rFonts w:ascii="Times New Roman" w:hAnsi="Times New Roman"/>
          <w:sz w:val="24"/>
          <w:szCs w:val="24"/>
          <w:lang w:val="uk-UA"/>
        </w:rPr>
        <w:t xml:space="preserve">Зверненням громадян на особистих прийомах приділяється належна увага. У кожному випадку заявникам надається допомога або вишукуються шляхи вирішення їх проблем, надаються аргументовані відповіді та роз`яснення. </w:t>
      </w:r>
    </w:p>
    <w:p w:rsidR="00F92CEA" w:rsidRDefault="00F92CEA" w:rsidP="00F92CEA">
      <w:pPr>
        <w:ind w:firstLine="567"/>
        <w:jc w:val="both"/>
        <w:rPr>
          <w:rStyle w:val="a6"/>
          <w:i w:val="0"/>
          <w:sz w:val="24"/>
          <w:szCs w:val="24"/>
          <w:lang w:val="uk-UA"/>
        </w:rPr>
      </w:pPr>
      <w:proofErr w:type="spellStart"/>
      <w:r w:rsidRPr="00C4707E">
        <w:rPr>
          <w:rStyle w:val="a6"/>
          <w:i w:val="0"/>
          <w:sz w:val="24"/>
          <w:szCs w:val="24"/>
        </w:rPr>
        <w:t>Всіх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заявників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обов</w:t>
      </w:r>
      <w:proofErr w:type="gramStart"/>
      <w:r w:rsidRPr="00C4707E">
        <w:rPr>
          <w:rStyle w:val="a6"/>
          <w:i w:val="0"/>
          <w:sz w:val="24"/>
          <w:szCs w:val="24"/>
        </w:rPr>
        <w:t>`я</w:t>
      </w:r>
      <w:proofErr w:type="gramEnd"/>
      <w:r w:rsidRPr="00C4707E">
        <w:rPr>
          <w:rStyle w:val="a6"/>
          <w:i w:val="0"/>
          <w:sz w:val="24"/>
          <w:szCs w:val="24"/>
        </w:rPr>
        <w:t>зково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повідомляють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письмово</w:t>
      </w:r>
      <w:proofErr w:type="spellEnd"/>
      <w:r w:rsidRPr="00C4707E">
        <w:rPr>
          <w:rStyle w:val="a6"/>
          <w:i w:val="0"/>
          <w:sz w:val="24"/>
          <w:szCs w:val="24"/>
        </w:rPr>
        <w:t xml:space="preserve"> про </w:t>
      </w:r>
      <w:proofErr w:type="spellStart"/>
      <w:r w:rsidRPr="00C4707E">
        <w:rPr>
          <w:rStyle w:val="a6"/>
          <w:i w:val="0"/>
          <w:sz w:val="24"/>
          <w:szCs w:val="24"/>
        </w:rPr>
        <w:t>результати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розгляду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їх</w:t>
      </w:r>
      <w:proofErr w:type="spellEnd"/>
      <w:r w:rsidRPr="00C4707E">
        <w:rPr>
          <w:rStyle w:val="a6"/>
          <w:i w:val="0"/>
          <w:sz w:val="24"/>
          <w:szCs w:val="24"/>
        </w:rPr>
        <w:t xml:space="preserve"> звернень у </w:t>
      </w:r>
      <w:proofErr w:type="spellStart"/>
      <w:r w:rsidRPr="00C4707E">
        <w:rPr>
          <w:rStyle w:val="a6"/>
          <w:i w:val="0"/>
          <w:sz w:val="24"/>
          <w:szCs w:val="24"/>
        </w:rPr>
        <w:t>терміни</w:t>
      </w:r>
      <w:proofErr w:type="spellEnd"/>
      <w:r w:rsidRPr="00C4707E">
        <w:rPr>
          <w:rStyle w:val="a6"/>
          <w:i w:val="0"/>
          <w:sz w:val="24"/>
          <w:szCs w:val="24"/>
        </w:rPr>
        <w:t xml:space="preserve">, </w:t>
      </w:r>
      <w:proofErr w:type="spellStart"/>
      <w:r w:rsidRPr="00C4707E">
        <w:rPr>
          <w:rStyle w:val="a6"/>
          <w:i w:val="0"/>
          <w:sz w:val="24"/>
          <w:szCs w:val="24"/>
        </w:rPr>
        <w:t>визначені</w:t>
      </w:r>
      <w:proofErr w:type="spellEnd"/>
      <w:r w:rsidRPr="00C4707E">
        <w:rPr>
          <w:rStyle w:val="a6"/>
          <w:i w:val="0"/>
          <w:sz w:val="24"/>
          <w:szCs w:val="24"/>
        </w:rPr>
        <w:t xml:space="preserve"> </w:t>
      </w:r>
      <w:proofErr w:type="spellStart"/>
      <w:r w:rsidRPr="00C4707E">
        <w:rPr>
          <w:rStyle w:val="a6"/>
          <w:i w:val="0"/>
          <w:sz w:val="24"/>
          <w:szCs w:val="24"/>
        </w:rPr>
        <w:t>законодавством</w:t>
      </w:r>
      <w:proofErr w:type="spellEnd"/>
      <w:r w:rsidRPr="00C4707E">
        <w:rPr>
          <w:rStyle w:val="a6"/>
          <w:i w:val="0"/>
          <w:sz w:val="24"/>
          <w:szCs w:val="24"/>
        </w:rPr>
        <w:t xml:space="preserve"> України.</w:t>
      </w:r>
    </w:p>
    <w:p w:rsidR="00F92CEA" w:rsidRDefault="00F92CEA" w:rsidP="00F92CEA">
      <w:pPr>
        <w:ind w:firstLine="567"/>
        <w:jc w:val="both"/>
        <w:rPr>
          <w:sz w:val="24"/>
          <w:szCs w:val="24"/>
          <w:lang w:val="uk-UA"/>
        </w:rPr>
      </w:pPr>
      <w:r w:rsidRPr="00C4707E">
        <w:rPr>
          <w:sz w:val="24"/>
          <w:szCs w:val="24"/>
          <w:lang w:val="uk-UA"/>
        </w:rPr>
        <w:t xml:space="preserve"> Під особистий контроль   міського голови взято роботу із зверненнями громадян щодо здійснення виплат заробітної плати, виконання чинних Законів України, інших нормативно-правових актів, доручень Президента України стосовно соціального захисту найменш захищених верст населення. 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Так, </w:t>
      </w:r>
      <w:r w:rsidRPr="00752B08">
        <w:rPr>
          <w:b/>
          <w:sz w:val="24"/>
          <w:szCs w:val="24"/>
          <w:lang w:val="uk-UA"/>
        </w:rPr>
        <w:t>станом на 25.03.2018 року</w:t>
      </w:r>
      <w:r w:rsidRPr="00752B08">
        <w:rPr>
          <w:sz w:val="24"/>
          <w:szCs w:val="24"/>
          <w:lang w:val="uk-UA"/>
        </w:rPr>
        <w:t xml:space="preserve"> до управління надійшло 197 письмових звернень громадян, в тому числі:</w:t>
      </w:r>
    </w:p>
    <w:p w:rsidR="00F92CEA" w:rsidRPr="00752B08" w:rsidRDefault="00F92CEA" w:rsidP="00F92CEA">
      <w:pPr>
        <w:numPr>
          <w:ilvl w:val="0"/>
          <w:numId w:val="2"/>
        </w:numPr>
        <w:overflowPunct/>
        <w:autoSpaceDE/>
        <w:autoSpaceDN/>
        <w:adjustRightInd/>
        <w:jc w:val="both"/>
        <w:rPr>
          <w:color w:val="FF0000"/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через органи влади - 180;</w:t>
      </w:r>
    </w:p>
    <w:p w:rsidR="00F92CEA" w:rsidRPr="00752B08" w:rsidRDefault="00F92CEA" w:rsidP="00F92CEA">
      <w:pPr>
        <w:numPr>
          <w:ilvl w:val="0"/>
          <w:numId w:val="2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безпосередньо в управління – 17.</w:t>
      </w:r>
    </w:p>
    <w:p w:rsidR="00F92CEA" w:rsidRPr="00752B08" w:rsidRDefault="00F92CEA" w:rsidP="00F92CEA">
      <w:pPr>
        <w:ind w:firstLine="680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В зверненнях найчастіше мешканці міста порушували питання: </w:t>
      </w:r>
    </w:p>
    <w:p w:rsidR="00F92CEA" w:rsidRPr="00752B08" w:rsidRDefault="00F92CEA" w:rsidP="00F92CEA">
      <w:pPr>
        <w:numPr>
          <w:ilvl w:val="0"/>
          <w:numId w:val="2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надання матеріальної допомоги на лікування, придбання ліків; </w:t>
      </w:r>
    </w:p>
    <w:p w:rsidR="00F92CEA" w:rsidRPr="00752B08" w:rsidRDefault="00F92CEA" w:rsidP="00F92CEA">
      <w:pPr>
        <w:numPr>
          <w:ilvl w:val="0"/>
          <w:numId w:val="2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нарахування субсидій на житлово-комунальні послуги;</w:t>
      </w:r>
    </w:p>
    <w:p w:rsidR="00F92CEA" w:rsidRPr="00752B08" w:rsidRDefault="00F92CEA" w:rsidP="00F92CEA">
      <w:pPr>
        <w:numPr>
          <w:ilvl w:val="0"/>
          <w:numId w:val="2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призначення та виплата державних соціальних допомог;</w:t>
      </w:r>
    </w:p>
    <w:p w:rsidR="00F92CEA" w:rsidRPr="00752B08" w:rsidRDefault="00F92CEA" w:rsidP="00F92CEA">
      <w:pPr>
        <w:ind w:left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-    надання пільг за фактичним місцем проживання.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За звітний період 2 ветеранів оформлені до </w:t>
      </w:r>
      <w:proofErr w:type="spellStart"/>
      <w:r w:rsidRPr="00752B08">
        <w:rPr>
          <w:sz w:val="24"/>
          <w:szCs w:val="24"/>
          <w:lang w:val="uk-UA"/>
        </w:rPr>
        <w:t>інтернатних</w:t>
      </w:r>
      <w:proofErr w:type="spellEnd"/>
      <w:r w:rsidRPr="00752B08">
        <w:rPr>
          <w:sz w:val="24"/>
          <w:szCs w:val="24"/>
          <w:lang w:val="uk-UA"/>
        </w:rPr>
        <w:t xml:space="preserve"> закладів області, 28 осіб забезпечені інвалідними візками, ходунками, милицями з пункту прокату </w:t>
      </w:r>
      <w:proofErr w:type="spellStart"/>
      <w:r w:rsidRPr="00752B08">
        <w:rPr>
          <w:sz w:val="24"/>
          <w:szCs w:val="24"/>
          <w:lang w:val="uk-UA"/>
        </w:rPr>
        <w:t>терцентру</w:t>
      </w:r>
      <w:proofErr w:type="spellEnd"/>
      <w:r w:rsidRPr="00752B08">
        <w:rPr>
          <w:sz w:val="24"/>
          <w:szCs w:val="24"/>
          <w:lang w:val="uk-UA"/>
        </w:rPr>
        <w:t>.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 «Соціальним таксі» виконано 89 замовлень: доставка 81 ветеранів та інвалідів до медичних закладів міста і області, протезного цеху, Кіровоградського обласного госпіталю для ветеранів війни, </w:t>
      </w:r>
      <w:proofErr w:type="spellStart"/>
      <w:r w:rsidRPr="00752B08">
        <w:rPr>
          <w:sz w:val="24"/>
          <w:szCs w:val="24"/>
          <w:lang w:val="uk-UA"/>
        </w:rPr>
        <w:t>ЛТЕКів</w:t>
      </w:r>
      <w:proofErr w:type="spellEnd"/>
      <w:r w:rsidRPr="00752B08">
        <w:rPr>
          <w:sz w:val="24"/>
          <w:szCs w:val="24"/>
          <w:lang w:val="uk-UA"/>
        </w:rPr>
        <w:t xml:space="preserve">. </w:t>
      </w:r>
    </w:p>
    <w:p w:rsidR="00F92CEA" w:rsidRPr="00752B08" w:rsidRDefault="00F92CEA" w:rsidP="00F92CEA">
      <w:pPr>
        <w:pStyle w:val="a3"/>
        <w:ind w:firstLine="708"/>
        <w:rPr>
          <w:szCs w:val="24"/>
        </w:rPr>
      </w:pPr>
      <w:r w:rsidRPr="00752B08">
        <w:rPr>
          <w:szCs w:val="24"/>
        </w:rPr>
        <w:t xml:space="preserve">Обстежені житлово-побутові умови проживання 21 пенсіонера та інваліда, з них 12 осіб, які потребували сторонньої допомоги, прийняті на обслуговування відділенням соціальної допомоги вдома, припинено надання соціальної послуги догляду вдома з різних причин 24 особам. З метою контролю якості обслуговування та визначення ступеня індивідуальних потреб здійснені обстеження умов проживання 72 осіб, які перебувають на обліку </w:t>
      </w:r>
      <w:proofErr w:type="spellStart"/>
      <w:r w:rsidRPr="00752B08">
        <w:rPr>
          <w:szCs w:val="24"/>
        </w:rPr>
        <w:t>терцентру</w:t>
      </w:r>
      <w:proofErr w:type="spellEnd"/>
      <w:r w:rsidRPr="00752B08">
        <w:rPr>
          <w:szCs w:val="24"/>
        </w:rPr>
        <w:t xml:space="preserve">. 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Проведено 8 засідань міської комісії «Турбота і милосердя», рішеннями якої надана матеріальна допомога з міського бюджету 137 малозабезпеченим, пенсіонерам, учасникам АТО та членам їхніх родин, непрацездатним громадянам та інвалідам міста на суму 84,0 тис. грн. та з обласного бюджету 6 особам на загальну суму 15,7 </w:t>
      </w:r>
      <w:proofErr w:type="spellStart"/>
      <w:r w:rsidRPr="00752B08">
        <w:rPr>
          <w:sz w:val="24"/>
          <w:szCs w:val="24"/>
          <w:lang w:val="uk-UA"/>
        </w:rPr>
        <w:t>тис.грн</w:t>
      </w:r>
      <w:proofErr w:type="spellEnd"/>
      <w:r w:rsidRPr="00752B08">
        <w:rPr>
          <w:sz w:val="24"/>
          <w:szCs w:val="24"/>
          <w:lang w:val="uk-UA"/>
        </w:rPr>
        <w:t>.</w:t>
      </w:r>
    </w:p>
    <w:p w:rsidR="00F92CEA" w:rsidRPr="00752B08" w:rsidRDefault="00F92CEA" w:rsidP="00F92CEA">
      <w:pPr>
        <w:ind w:firstLine="705"/>
        <w:jc w:val="both"/>
        <w:rPr>
          <w:sz w:val="24"/>
          <w:szCs w:val="24"/>
          <w:lang w:val="uk-UA"/>
        </w:rPr>
      </w:pPr>
      <w:r w:rsidRPr="00752B08">
        <w:rPr>
          <w:b/>
          <w:sz w:val="24"/>
          <w:szCs w:val="24"/>
          <w:lang w:val="uk-UA"/>
        </w:rPr>
        <w:t>Станом на 25.</w:t>
      </w:r>
      <w:r w:rsidRPr="00752B08">
        <w:rPr>
          <w:b/>
          <w:sz w:val="24"/>
          <w:szCs w:val="24"/>
        </w:rPr>
        <w:t>03</w:t>
      </w:r>
      <w:r w:rsidRPr="00752B08">
        <w:rPr>
          <w:b/>
          <w:sz w:val="24"/>
          <w:szCs w:val="24"/>
          <w:lang w:val="uk-UA"/>
        </w:rPr>
        <w:t>.201</w:t>
      </w:r>
      <w:r w:rsidRPr="00752B08">
        <w:rPr>
          <w:b/>
          <w:sz w:val="24"/>
          <w:szCs w:val="24"/>
        </w:rPr>
        <w:t>8</w:t>
      </w:r>
      <w:r w:rsidRPr="00752B08">
        <w:rPr>
          <w:b/>
          <w:sz w:val="24"/>
          <w:szCs w:val="24"/>
          <w:lang w:val="uk-UA"/>
        </w:rPr>
        <w:t xml:space="preserve"> року</w:t>
      </w:r>
      <w:r w:rsidRPr="00752B08">
        <w:rPr>
          <w:sz w:val="24"/>
          <w:szCs w:val="24"/>
          <w:lang w:val="uk-UA"/>
        </w:rPr>
        <w:t xml:space="preserve"> в Центрі соціальних та компенсаційних виплат  нараховується 10</w:t>
      </w:r>
      <w:r w:rsidRPr="00752B08">
        <w:rPr>
          <w:sz w:val="24"/>
          <w:szCs w:val="24"/>
        </w:rPr>
        <w:t>617</w:t>
      </w:r>
      <w:r w:rsidRPr="00752B08">
        <w:rPr>
          <w:sz w:val="24"/>
          <w:szCs w:val="24"/>
          <w:lang w:val="uk-UA"/>
        </w:rPr>
        <w:t xml:space="preserve"> отримувачів адресних допомог, в тому числі:</w:t>
      </w:r>
    </w:p>
    <w:p w:rsidR="00F92CEA" w:rsidRPr="00752B08" w:rsidRDefault="00F92CEA" w:rsidP="00F92CEA">
      <w:pPr>
        <w:numPr>
          <w:ilvl w:val="0"/>
          <w:numId w:val="3"/>
        </w:numPr>
        <w:suppressAutoHyphens/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адресних соціальних допомог – 2</w:t>
      </w:r>
      <w:r w:rsidRPr="00752B08">
        <w:rPr>
          <w:sz w:val="24"/>
          <w:szCs w:val="24"/>
          <w:lang w:val="en-US"/>
        </w:rPr>
        <w:t>318</w:t>
      </w:r>
      <w:r w:rsidRPr="00752B08">
        <w:rPr>
          <w:sz w:val="24"/>
          <w:szCs w:val="24"/>
          <w:lang w:val="uk-UA"/>
        </w:rPr>
        <w:t>;</w:t>
      </w:r>
    </w:p>
    <w:p w:rsidR="00F92CEA" w:rsidRPr="00752B08" w:rsidRDefault="00F92CEA" w:rsidP="00F92CEA">
      <w:pPr>
        <w:numPr>
          <w:ilvl w:val="0"/>
          <w:numId w:val="3"/>
        </w:numPr>
        <w:suppressAutoHyphens/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субсидій – 79</w:t>
      </w:r>
      <w:r w:rsidRPr="00752B08">
        <w:rPr>
          <w:sz w:val="24"/>
          <w:szCs w:val="24"/>
          <w:lang w:val="en-US"/>
        </w:rPr>
        <w:t>20</w:t>
      </w:r>
    </w:p>
    <w:p w:rsidR="00F92CEA" w:rsidRPr="00752B08" w:rsidRDefault="00F92CEA" w:rsidP="00F92CEA">
      <w:pPr>
        <w:numPr>
          <w:ilvl w:val="0"/>
          <w:numId w:val="3"/>
        </w:numPr>
        <w:suppressAutoHyphens/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компенсацій постраждалим внаслідок аварії на ЧАЕС – 23</w:t>
      </w:r>
      <w:r w:rsidRPr="00752B08">
        <w:rPr>
          <w:sz w:val="24"/>
          <w:szCs w:val="24"/>
        </w:rPr>
        <w:t>0</w:t>
      </w:r>
      <w:r w:rsidRPr="00752B08">
        <w:rPr>
          <w:sz w:val="24"/>
          <w:szCs w:val="24"/>
          <w:lang w:val="uk-UA"/>
        </w:rPr>
        <w:t>,</w:t>
      </w:r>
    </w:p>
    <w:p w:rsidR="00F92CEA" w:rsidRPr="00752B08" w:rsidRDefault="00F92CEA" w:rsidP="00F92CEA">
      <w:pPr>
        <w:numPr>
          <w:ilvl w:val="0"/>
          <w:numId w:val="3"/>
        </w:numPr>
        <w:suppressAutoHyphens/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допомога переміщеним особам – 1</w:t>
      </w:r>
      <w:r w:rsidRPr="00752B08">
        <w:rPr>
          <w:sz w:val="24"/>
          <w:szCs w:val="24"/>
          <w:lang w:val="en-US"/>
        </w:rPr>
        <w:t>49</w:t>
      </w:r>
      <w:r w:rsidRPr="00752B08">
        <w:rPr>
          <w:sz w:val="24"/>
          <w:szCs w:val="24"/>
          <w:lang w:val="uk-UA"/>
        </w:rPr>
        <w:t>.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lastRenderedPageBreak/>
        <w:t xml:space="preserve">Призначено допомог згідно Законів України </w:t>
      </w:r>
      <w:proofErr w:type="spellStart"/>
      <w:r w:rsidRPr="00752B08">
        <w:rPr>
          <w:sz w:val="24"/>
          <w:szCs w:val="24"/>
          <w:lang w:val="uk-UA"/>
        </w:rPr>
        <w:t>„Про</w:t>
      </w:r>
      <w:proofErr w:type="spellEnd"/>
      <w:r w:rsidRPr="00752B08">
        <w:rPr>
          <w:sz w:val="24"/>
          <w:szCs w:val="24"/>
          <w:lang w:val="uk-UA"/>
        </w:rPr>
        <w:t xml:space="preserve"> державну допомогу сім’ям з дітьми” та   </w:t>
      </w:r>
      <w:proofErr w:type="spellStart"/>
      <w:r w:rsidRPr="00752B08">
        <w:rPr>
          <w:sz w:val="24"/>
          <w:szCs w:val="24"/>
          <w:lang w:val="uk-UA"/>
        </w:rPr>
        <w:t>„Державну</w:t>
      </w:r>
      <w:proofErr w:type="spellEnd"/>
      <w:r w:rsidRPr="00752B08">
        <w:rPr>
          <w:sz w:val="24"/>
          <w:szCs w:val="24"/>
          <w:lang w:val="uk-UA"/>
        </w:rPr>
        <w:t xml:space="preserve">   соціальну   допомогу   малозабезпеченим  сім’ям”  2318 сім'ям  на суму 11229.6</w:t>
      </w:r>
      <w:r w:rsidRPr="00752B08">
        <w:rPr>
          <w:color w:val="FF6600"/>
          <w:sz w:val="24"/>
          <w:szCs w:val="24"/>
          <w:lang w:val="uk-UA"/>
        </w:rPr>
        <w:t xml:space="preserve"> </w:t>
      </w:r>
      <w:r w:rsidRPr="00752B08">
        <w:rPr>
          <w:sz w:val="24"/>
          <w:szCs w:val="24"/>
          <w:lang w:val="uk-UA"/>
        </w:rPr>
        <w:t xml:space="preserve">тис. грн., в тому числі державну соціальну допомогу дітям-інвалідам та інвалідам з дитинства І-ІІІ групи отримали  413 осіб. Допомогу по догляду за </w:t>
      </w:r>
      <w:proofErr w:type="spellStart"/>
      <w:r w:rsidRPr="00752B08">
        <w:rPr>
          <w:sz w:val="24"/>
          <w:szCs w:val="24"/>
          <w:lang w:val="uk-UA"/>
        </w:rPr>
        <w:t>психічно-хворими</w:t>
      </w:r>
      <w:proofErr w:type="spellEnd"/>
      <w:r w:rsidRPr="00752B08">
        <w:rPr>
          <w:sz w:val="24"/>
          <w:szCs w:val="24"/>
          <w:lang w:val="uk-UA"/>
        </w:rPr>
        <w:t xml:space="preserve"> інвалідами І та ІІ групи отримують </w:t>
      </w:r>
      <w:r w:rsidRPr="00752B08">
        <w:rPr>
          <w:sz w:val="24"/>
          <w:szCs w:val="24"/>
        </w:rPr>
        <w:t>48</w:t>
      </w:r>
      <w:r w:rsidRPr="00752B08">
        <w:rPr>
          <w:sz w:val="24"/>
          <w:szCs w:val="24"/>
          <w:lang w:val="uk-UA"/>
        </w:rPr>
        <w:t xml:space="preserve"> осіб.</w:t>
      </w:r>
    </w:p>
    <w:p w:rsidR="00F92CEA" w:rsidRPr="00752B08" w:rsidRDefault="00F92CEA" w:rsidP="00F92CEA">
      <w:pPr>
        <w:ind w:firstLine="74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Станом на 25.03.2018 року  на обліку в УСЗН перебуває 273 внутрішньо переміщені особи з тимчасово окупованої території України та районів проведення АТО. Довідки про взяття на облік отримала 481 особа. </w:t>
      </w:r>
    </w:p>
    <w:p w:rsidR="00F92CEA" w:rsidRPr="00752B08" w:rsidRDefault="00F92CEA" w:rsidP="00F92CEA">
      <w:pPr>
        <w:ind w:firstLine="705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Відповідно до постанови Кабінету Міністрів Україна від 01.10.2014 року № 505 «Про надання щомісячної адресної допомоги внутрішньо переміщеним особам, для покриття витрат на проживання, в тому числі на оплату житлово-комунальних послуг» станом на 25.</w:t>
      </w:r>
      <w:r w:rsidRPr="00752B08">
        <w:rPr>
          <w:sz w:val="24"/>
          <w:szCs w:val="24"/>
        </w:rPr>
        <w:t>0</w:t>
      </w:r>
      <w:r w:rsidRPr="00752B08">
        <w:rPr>
          <w:sz w:val="24"/>
          <w:szCs w:val="24"/>
          <w:lang w:val="uk-UA"/>
        </w:rPr>
        <w:t xml:space="preserve">3.2018 року таку допомогу отримують 99 сімей (149 осіб), з початку року  виплачено 1501,04 </w:t>
      </w:r>
      <w:proofErr w:type="spellStart"/>
      <w:r w:rsidRPr="00752B08">
        <w:rPr>
          <w:sz w:val="24"/>
          <w:szCs w:val="24"/>
          <w:lang w:val="uk-UA"/>
        </w:rPr>
        <w:t>тис.грн</w:t>
      </w:r>
      <w:proofErr w:type="spellEnd"/>
      <w:r w:rsidRPr="00752B08">
        <w:rPr>
          <w:sz w:val="24"/>
          <w:szCs w:val="24"/>
          <w:lang w:val="uk-UA"/>
        </w:rPr>
        <w:t>.</w:t>
      </w:r>
    </w:p>
    <w:p w:rsidR="00F92CEA" w:rsidRPr="00752B08" w:rsidRDefault="00F92CEA" w:rsidP="00F92CEA">
      <w:pPr>
        <w:ind w:firstLine="705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Державну соціальну допомогу дітям-інвалідам та інвалідам з дитинства І-ІІІ групи отримали 413 чол. на суму 2194,8тис. грн., тимчасову допомогу сім’ям з дітьми (замість аліментів) – 11 осіб на суму 25,5 тис. грн.</w:t>
      </w:r>
    </w:p>
    <w:p w:rsidR="00F92CEA" w:rsidRPr="00752B08" w:rsidRDefault="00F92CEA" w:rsidP="00F92CEA">
      <w:pPr>
        <w:ind w:firstLine="705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На обліку в управлінні перебуває 4 прийомні сім’ї, що отримують допомогу за принципом </w:t>
      </w:r>
      <w:proofErr w:type="spellStart"/>
      <w:r w:rsidRPr="00752B08">
        <w:rPr>
          <w:sz w:val="24"/>
          <w:szCs w:val="24"/>
          <w:lang w:val="uk-UA"/>
        </w:rPr>
        <w:t>„гроші</w:t>
      </w:r>
      <w:proofErr w:type="spellEnd"/>
      <w:r w:rsidRPr="00752B08">
        <w:rPr>
          <w:sz w:val="24"/>
          <w:szCs w:val="24"/>
          <w:lang w:val="uk-UA"/>
        </w:rPr>
        <w:t xml:space="preserve"> ходять за дитиною”. За звітний період цим сім’ям виплачено  506,5 тис. грн. В місті функціонує 3 будинки сімейного типу, в яких виховуються 25 дітей.</w:t>
      </w:r>
    </w:p>
    <w:p w:rsidR="00F92CEA" w:rsidRPr="00752B08" w:rsidRDefault="00F92CEA" w:rsidP="00F92CEA">
      <w:pPr>
        <w:ind w:firstLine="705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В управлінні постійно проводиться робота по поліпшенню виконавської дисципліни. Прийом громадян спеціалістами управління проводиться щоденно з 8</w:t>
      </w:r>
      <w:r w:rsidRPr="00752B08">
        <w:rPr>
          <w:sz w:val="24"/>
          <w:szCs w:val="24"/>
          <w:vertAlign w:val="superscript"/>
          <w:lang w:val="uk-UA"/>
        </w:rPr>
        <w:t>00</w:t>
      </w:r>
      <w:r w:rsidRPr="00752B08">
        <w:rPr>
          <w:sz w:val="24"/>
          <w:szCs w:val="24"/>
          <w:lang w:val="uk-UA"/>
        </w:rPr>
        <w:t xml:space="preserve"> до 17</w:t>
      </w:r>
      <w:r w:rsidRPr="00752B08">
        <w:rPr>
          <w:sz w:val="24"/>
          <w:szCs w:val="24"/>
          <w:vertAlign w:val="superscript"/>
          <w:lang w:val="uk-UA"/>
        </w:rPr>
        <w:t>00</w:t>
      </w:r>
      <w:r w:rsidRPr="00752B08">
        <w:rPr>
          <w:sz w:val="24"/>
          <w:szCs w:val="24"/>
          <w:lang w:val="uk-UA"/>
        </w:rPr>
        <w:t xml:space="preserve"> години, що дає можливість забезпечити в повному обсязі всі потреби громадян, які звертаються за роз’ясненнями та допомогою до працівників управління. В управлінні діють телефони </w:t>
      </w:r>
      <w:proofErr w:type="spellStart"/>
      <w:r w:rsidRPr="00752B08">
        <w:rPr>
          <w:sz w:val="24"/>
          <w:szCs w:val="24"/>
          <w:lang w:val="uk-UA"/>
        </w:rPr>
        <w:t>„гарячої</w:t>
      </w:r>
      <w:proofErr w:type="spellEnd"/>
      <w:r w:rsidRPr="00752B08">
        <w:rPr>
          <w:sz w:val="24"/>
          <w:szCs w:val="24"/>
          <w:lang w:val="uk-UA"/>
        </w:rPr>
        <w:t xml:space="preserve"> лінії” по питанням: </w:t>
      </w:r>
    </w:p>
    <w:p w:rsidR="00F92CEA" w:rsidRPr="00752B08" w:rsidRDefault="00F92CEA" w:rsidP="00F92CEA">
      <w:pPr>
        <w:numPr>
          <w:ilvl w:val="0"/>
          <w:numId w:val="5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>пільг, допомог та субсидій - 2-19-38;</w:t>
      </w:r>
    </w:p>
    <w:p w:rsidR="00F92CEA" w:rsidRPr="00752B08" w:rsidRDefault="00F92CEA" w:rsidP="00F92CEA">
      <w:pPr>
        <w:numPr>
          <w:ilvl w:val="0"/>
          <w:numId w:val="5"/>
        </w:numPr>
        <w:overflowPunct/>
        <w:autoSpaceDE/>
        <w:autoSpaceDN/>
        <w:adjustRightInd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легалізації виплати заробітної плати та зайнятості населення – 2-20-44. </w:t>
      </w:r>
    </w:p>
    <w:p w:rsidR="00F92CEA" w:rsidRPr="00752B08" w:rsidRDefault="00F92CEA" w:rsidP="00F92CEA">
      <w:pPr>
        <w:ind w:firstLine="708"/>
        <w:jc w:val="both"/>
        <w:rPr>
          <w:sz w:val="24"/>
          <w:szCs w:val="24"/>
          <w:lang w:val="uk-UA"/>
        </w:rPr>
      </w:pPr>
      <w:r w:rsidRPr="00752B08">
        <w:rPr>
          <w:sz w:val="24"/>
          <w:szCs w:val="24"/>
          <w:lang w:val="uk-UA"/>
        </w:rPr>
        <w:t xml:space="preserve">Спеціалісти управління постійно проводять інформаційно-роз’яснювальну роботу серед населення міста щодо соціального захисту населення та роботи управління через засоби масової інформації (міську газету </w:t>
      </w:r>
      <w:proofErr w:type="spellStart"/>
      <w:r w:rsidRPr="00752B08">
        <w:rPr>
          <w:sz w:val="24"/>
          <w:szCs w:val="24"/>
          <w:lang w:val="uk-UA"/>
        </w:rPr>
        <w:t>„Знам’янські</w:t>
      </w:r>
      <w:proofErr w:type="spellEnd"/>
      <w:r w:rsidRPr="00752B08">
        <w:rPr>
          <w:sz w:val="24"/>
          <w:szCs w:val="24"/>
          <w:lang w:val="uk-UA"/>
        </w:rPr>
        <w:t xml:space="preserve"> вісті”), на web-сторінках </w:t>
      </w:r>
      <w:proofErr w:type="spellStart"/>
      <w:r w:rsidRPr="00752B08">
        <w:rPr>
          <w:sz w:val="24"/>
          <w:szCs w:val="24"/>
          <w:lang w:val="uk-UA"/>
        </w:rPr>
        <w:t>Знам’янського</w:t>
      </w:r>
      <w:proofErr w:type="spellEnd"/>
      <w:r w:rsidRPr="00752B08">
        <w:rPr>
          <w:sz w:val="24"/>
          <w:szCs w:val="24"/>
          <w:lang w:val="uk-UA"/>
        </w:rPr>
        <w:t xml:space="preserve"> міськвиконкому та управління, під час виїзної роботи «мобільного соціального офісу». За звітний період управлінням розміщено на сторінках місцевої газети 17 інформаційних </w:t>
      </w:r>
      <w:proofErr w:type="spellStart"/>
      <w:r w:rsidRPr="00752B08">
        <w:rPr>
          <w:sz w:val="24"/>
          <w:szCs w:val="24"/>
          <w:lang w:val="uk-UA"/>
        </w:rPr>
        <w:t>статтей</w:t>
      </w:r>
      <w:proofErr w:type="spellEnd"/>
      <w:r w:rsidRPr="00752B08">
        <w:rPr>
          <w:sz w:val="24"/>
          <w:szCs w:val="24"/>
          <w:lang w:val="uk-UA"/>
        </w:rPr>
        <w:t xml:space="preserve">, на web-сторінці управління - 15 </w:t>
      </w:r>
      <w:proofErr w:type="spellStart"/>
      <w:r w:rsidRPr="00752B08">
        <w:rPr>
          <w:sz w:val="24"/>
          <w:szCs w:val="24"/>
          <w:lang w:val="uk-UA"/>
        </w:rPr>
        <w:t>статтей</w:t>
      </w:r>
      <w:proofErr w:type="spellEnd"/>
      <w:r w:rsidRPr="00752B08">
        <w:rPr>
          <w:sz w:val="24"/>
          <w:szCs w:val="24"/>
          <w:lang w:val="uk-UA"/>
        </w:rPr>
        <w:t>.</w:t>
      </w:r>
    </w:p>
    <w:p w:rsidR="00F92CEA" w:rsidRDefault="00F92CEA" w:rsidP="00F92CEA">
      <w:pPr>
        <w:pStyle w:val="a3"/>
        <w:ind w:firstLine="360"/>
      </w:pPr>
      <w:r>
        <w:rPr>
          <w:szCs w:val="24"/>
        </w:rPr>
        <w:t xml:space="preserve">  </w:t>
      </w:r>
      <w:r>
        <w:t xml:space="preserve">На сторінках газети „ </w:t>
      </w:r>
      <w:proofErr w:type="spellStart"/>
      <w:r>
        <w:t>Знам`янські</w:t>
      </w:r>
      <w:proofErr w:type="spellEnd"/>
      <w:r>
        <w:t xml:space="preserve"> вісті” постійно висвітлюються матеріали сесії міської ради, діяльності виконавчого комітету міської ради, роз’яснення з питань реалізації громадянами права на звернення  та особистий прийом, висвітлюються питання  з найбільш актуальних питань, які порушують громадяни у своїх зверненнях. </w:t>
      </w:r>
    </w:p>
    <w:p w:rsidR="00F92CEA" w:rsidRDefault="00F92CEA" w:rsidP="00F92CEA">
      <w:pPr>
        <w:pStyle w:val="a3"/>
      </w:pPr>
      <w:r>
        <w:t xml:space="preserve">       Інформаційна робота через засоби масової інформації по ознайомленню мешканців міста з основними шляхами вирішення проблем життєдіяльності міста, відкрите та доступне спілкування міського голови із мешканцями міста, широка просвітницька робота сприяють більш глибокому роз`ясненню питань, з якими звертаються громадяни до посадових осіб міської влади.</w:t>
      </w:r>
    </w:p>
    <w:p w:rsidR="00F92CEA" w:rsidRDefault="00F92CEA" w:rsidP="00F92CEA">
      <w:pPr>
        <w:pStyle w:val="a3"/>
        <w:ind w:firstLine="360"/>
        <w:rPr>
          <w:szCs w:val="24"/>
        </w:rPr>
      </w:pPr>
      <w:r>
        <w:rPr>
          <w:szCs w:val="24"/>
        </w:rPr>
        <w:t>Протягом І кварталу  було проведено  3 засідання  міської постійно діючої комісії з питань розгляду звернень громадян, згідно графіку, затвердженого розпорядженням міського голови, а саме:</w:t>
      </w:r>
    </w:p>
    <w:p w:rsidR="00F92CEA" w:rsidRDefault="00F92CEA" w:rsidP="00F92CEA">
      <w:pPr>
        <w:numPr>
          <w:ilvl w:val="0"/>
          <w:numId w:val="4"/>
        </w:numPr>
        <w:tabs>
          <w:tab w:val="num" w:pos="1276"/>
        </w:tabs>
        <w:ind w:left="127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стан розгляду звернень громадян у виконавчому комітеті по підсумках  2017 року. Проведена 31.01.2018 року.</w:t>
      </w:r>
    </w:p>
    <w:p w:rsidR="00F92CEA" w:rsidRDefault="00F92CEA" w:rsidP="00F92CEA">
      <w:pPr>
        <w:numPr>
          <w:ilvl w:val="0"/>
          <w:numId w:val="4"/>
        </w:numPr>
        <w:tabs>
          <w:tab w:val="num" w:pos="1418"/>
        </w:tabs>
        <w:ind w:left="127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стан виконання звернень громадян, які залишились на контролі у підрозділах виконавчого комітету </w:t>
      </w: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 з попередніх років</w:t>
      </w:r>
      <w:r>
        <w:rPr>
          <w:sz w:val="24"/>
        </w:rPr>
        <w:t>.</w:t>
      </w:r>
      <w:r>
        <w:rPr>
          <w:sz w:val="24"/>
          <w:szCs w:val="24"/>
          <w:lang w:val="uk-UA"/>
        </w:rPr>
        <w:t xml:space="preserve"> Проведена 28.02.2018 року.</w:t>
      </w:r>
    </w:p>
    <w:p w:rsidR="00F92CEA" w:rsidRDefault="00F92CEA" w:rsidP="00F92CEA">
      <w:pPr>
        <w:numPr>
          <w:ilvl w:val="0"/>
          <w:numId w:val="4"/>
        </w:numPr>
        <w:tabs>
          <w:tab w:val="num" w:pos="1418"/>
        </w:tabs>
        <w:ind w:left="1276"/>
        <w:jc w:val="both"/>
        <w:rPr>
          <w:sz w:val="24"/>
          <w:szCs w:val="24"/>
          <w:lang w:val="uk-UA"/>
        </w:rPr>
      </w:pPr>
      <w:r>
        <w:rPr>
          <w:szCs w:val="24"/>
          <w:lang w:val="uk-UA"/>
        </w:rPr>
        <w:t xml:space="preserve"> </w:t>
      </w:r>
      <w:r w:rsidRPr="00EE15FB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стан розгляду звернень громадян у відділі молоді, спорту та охорони здоров’я</w:t>
      </w:r>
      <w:r w:rsidRPr="00EE15FB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Проведена 30.03.2018 року.</w:t>
      </w:r>
    </w:p>
    <w:p w:rsidR="00F92CEA" w:rsidRDefault="00F92CEA" w:rsidP="00F92CE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По результатах засідань складені протоколи та надані відповідні протокольні доручення.</w:t>
      </w:r>
    </w:p>
    <w:p w:rsidR="00F92CEA" w:rsidRDefault="00F92CEA" w:rsidP="00F92CEA">
      <w:pPr>
        <w:pStyle w:val="a3"/>
        <w:tabs>
          <w:tab w:val="left" w:pos="495"/>
        </w:tabs>
        <w:jc w:val="left"/>
        <w:rPr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szCs w:val="24"/>
        </w:rPr>
        <w:t>Не рідше, ніж один раз у квартал, в місцевій газеті «</w:t>
      </w:r>
      <w:proofErr w:type="spellStart"/>
      <w:r>
        <w:rPr>
          <w:szCs w:val="24"/>
        </w:rPr>
        <w:t>Знам</w:t>
      </w:r>
      <w:proofErr w:type="spellEnd"/>
      <w:r>
        <w:rPr>
          <w:rFonts w:hint="cs"/>
          <w:szCs w:val="24"/>
          <w:rtl/>
        </w:rPr>
        <w:t>ۥ</w:t>
      </w:r>
      <w:proofErr w:type="spellStart"/>
      <w:r>
        <w:rPr>
          <w:szCs w:val="24"/>
        </w:rPr>
        <w:t>янські</w:t>
      </w:r>
      <w:proofErr w:type="spellEnd"/>
      <w:r>
        <w:rPr>
          <w:szCs w:val="24"/>
        </w:rPr>
        <w:t xml:space="preserve"> вісті» та на веб-сайті </w:t>
      </w:r>
      <w:proofErr w:type="spellStart"/>
      <w:r>
        <w:rPr>
          <w:szCs w:val="24"/>
        </w:rPr>
        <w:t>Знам</w:t>
      </w:r>
      <w:proofErr w:type="spellEnd"/>
      <w:r>
        <w:rPr>
          <w:rFonts w:hint="cs"/>
          <w:szCs w:val="24"/>
          <w:rtl/>
        </w:rPr>
        <w:t>ۥ</w:t>
      </w:r>
      <w:proofErr w:type="spellStart"/>
      <w:r>
        <w:rPr>
          <w:szCs w:val="24"/>
        </w:rPr>
        <w:t>янської</w:t>
      </w:r>
      <w:proofErr w:type="spellEnd"/>
      <w:r>
        <w:rPr>
          <w:szCs w:val="24"/>
        </w:rPr>
        <w:t xml:space="preserve"> міської ради публікуються довідки з питань звернень громадян у виконавчому комітеті </w:t>
      </w:r>
      <w:proofErr w:type="spellStart"/>
      <w:r>
        <w:rPr>
          <w:szCs w:val="24"/>
        </w:rPr>
        <w:t>Знам</w:t>
      </w:r>
      <w:proofErr w:type="spellEnd"/>
      <w:r>
        <w:rPr>
          <w:rFonts w:hint="cs"/>
          <w:szCs w:val="24"/>
          <w:rtl/>
        </w:rPr>
        <w:t>ۥ</w:t>
      </w:r>
      <w:proofErr w:type="spellStart"/>
      <w:r>
        <w:rPr>
          <w:szCs w:val="24"/>
        </w:rPr>
        <w:t>янської</w:t>
      </w:r>
      <w:proofErr w:type="spellEnd"/>
      <w:r>
        <w:rPr>
          <w:szCs w:val="24"/>
        </w:rPr>
        <w:t xml:space="preserve"> міської ради.</w:t>
      </w:r>
    </w:p>
    <w:p w:rsidR="00F92CEA" w:rsidRDefault="00F92CEA" w:rsidP="00F92CEA">
      <w:pPr>
        <w:pStyle w:val="a3"/>
        <w:ind w:firstLine="708"/>
        <w:rPr>
          <w:szCs w:val="24"/>
        </w:rPr>
      </w:pPr>
      <w:r w:rsidRPr="00157231">
        <w:rPr>
          <w:szCs w:val="24"/>
        </w:rPr>
        <w:t>На сторінках газети „</w:t>
      </w:r>
      <w:r>
        <w:rPr>
          <w:szCs w:val="24"/>
        </w:rPr>
        <w:t xml:space="preserve"> </w:t>
      </w:r>
      <w:proofErr w:type="spellStart"/>
      <w:r w:rsidRPr="00157231">
        <w:rPr>
          <w:szCs w:val="24"/>
        </w:rPr>
        <w:t>Знам`янськ</w:t>
      </w:r>
      <w:r>
        <w:rPr>
          <w:szCs w:val="24"/>
        </w:rPr>
        <w:t>і</w:t>
      </w:r>
      <w:proofErr w:type="spellEnd"/>
      <w:r>
        <w:rPr>
          <w:szCs w:val="24"/>
        </w:rPr>
        <w:t xml:space="preserve"> вісті” постійно висвітлюються</w:t>
      </w:r>
      <w:r w:rsidRPr="00157231">
        <w:rPr>
          <w:szCs w:val="24"/>
        </w:rPr>
        <w:t xml:space="preserve"> матеріали сесії міської ради, діяльності вик</w:t>
      </w:r>
      <w:r>
        <w:rPr>
          <w:szCs w:val="24"/>
        </w:rPr>
        <w:t xml:space="preserve">онавчого комітету міської ради, роз’яснення з питань реалізації громадянами права на звернення  та особистий прийом, висвітлюються питання  з найбільш актуальних питань, які порушують громадяни у своїх зверненнях. </w:t>
      </w:r>
    </w:p>
    <w:p w:rsidR="00F92CEA" w:rsidRPr="00D97265" w:rsidRDefault="00F92CEA" w:rsidP="00F92CEA">
      <w:pPr>
        <w:pStyle w:val="a3"/>
        <w:rPr>
          <w:b/>
          <w:szCs w:val="24"/>
        </w:rPr>
      </w:pPr>
      <w:r>
        <w:rPr>
          <w:szCs w:val="24"/>
        </w:rPr>
        <w:t xml:space="preserve">            </w:t>
      </w:r>
      <w:r>
        <w:t>Інформаційна  робота через засоби масової інформації по ознайомленню мешканців міста з основними шляхами вирішення проблем життєдіяльності міста, відкрите та доступне спілкування міського голови із мешканцями міста, широка просвітницька робота сприяють більш глибокому роз`ясненню питань, з якими звертаються громадяни до посадових осіб міської влади.</w:t>
      </w:r>
      <w:r>
        <w:rPr>
          <w:sz w:val="26"/>
          <w:szCs w:val="18"/>
        </w:rPr>
        <w:t xml:space="preserve"> </w:t>
      </w:r>
      <w:r>
        <w:t xml:space="preserve">      </w:t>
      </w:r>
    </w:p>
    <w:p w:rsidR="00F029C8" w:rsidRDefault="00F029C8">
      <w:pPr>
        <w:rPr>
          <w:lang w:val="uk-UA"/>
        </w:rPr>
      </w:pPr>
    </w:p>
    <w:p w:rsidR="006A39B0" w:rsidRDefault="006A39B0">
      <w:pPr>
        <w:rPr>
          <w:lang w:val="uk-UA"/>
        </w:rPr>
      </w:pPr>
    </w:p>
    <w:p w:rsidR="006A39B0" w:rsidRDefault="006A39B0">
      <w:pPr>
        <w:rPr>
          <w:lang w:val="uk-UA"/>
        </w:rPr>
      </w:pPr>
      <w:r>
        <w:rPr>
          <w:lang w:val="uk-UA"/>
        </w:rPr>
        <w:t>Начальник відділу загального,</w:t>
      </w:r>
    </w:p>
    <w:p w:rsidR="006A39B0" w:rsidRPr="00F92CEA" w:rsidRDefault="006A39B0">
      <w:pPr>
        <w:rPr>
          <w:lang w:val="uk-UA"/>
        </w:rPr>
      </w:pPr>
      <w:r>
        <w:rPr>
          <w:lang w:val="uk-UA"/>
        </w:rPr>
        <w:t>контролю та роботи із зверненнями громадян                                                                     О.Григор’\ва</w:t>
      </w:r>
      <w:bookmarkStart w:id="0" w:name="_GoBack"/>
      <w:bookmarkEnd w:id="0"/>
    </w:p>
    <w:sectPr w:rsidR="006A39B0" w:rsidRPr="00F92CEA" w:rsidSect="00890A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851"/>
        </w:tabs>
        <w:ind w:left="964" w:hanging="256"/>
      </w:pPr>
      <w:rPr>
        <w:rFonts w:ascii="Wingdings" w:hAnsi="Wingdings" w:cs="Wingdings"/>
      </w:rPr>
    </w:lvl>
  </w:abstractNum>
  <w:abstractNum w:abstractNumId="1">
    <w:nsid w:val="13497861"/>
    <w:multiLevelType w:val="hybridMultilevel"/>
    <w:tmpl w:val="9182D076"/>
    <w:lvl w:ilvl="0" w:tplc="F67EEF5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AD3EC19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85B110F"/>
    <w:multiLevelType w:val="hybridMultilevel"/>
    <w:tmpl w:val="44DAB36C"/>
    <w:lvl w:ilvl="0" w:tplc="D7F6BBB8"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22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22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22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22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22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22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22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3">
    <w:nsid w:val="42E75A04"/>
    <w:multiLevelType w:val="hybridMultilevel"/>
    <w:tmpl w:val="EBDCDD26"/>
    <w:lvl w:ilvl="0" w:tplc="DE9E113E">
      <w:start w:val="10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4B4222"/>
    <w:multiLevelType w:val="hybridMultilevel"/>
    <w:tmpl w:val="B420DA1C"/>
    <w:lvl w:ilvl="0" w:tplc="38C099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EA"/>
    <w:rsid w:val="006A39B0"/>
    <w:rsid w:val="00890ABA"/>
    <w:rsid w:val="00F029C8"/>
    <w:rsid w:val="00F9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2CEA"/>
    <w:pPr>
      <w:jc w:val="both"/>
    </w:pPr>
    <w:rPr>
      <w:sz w:val="24"/>
      <w:lang w:val="uk-UA" w:eastAsia="x-none"/>
    </w:rPr>
  </w:style>
  <w:style w:type="character" w:customStyle="1" w:styleId="a4">
    <w:name w:val="Основной текст Знак"/>
    <w:basedOn w:val="a0"/>
    <w:link w:val="a3"/>
    <w:rsid w:val="00F92CEA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5">
    <w:name w:val="No Spacing"/>
    <w:uiPriority w:val="1"/>
    <w:qFormat/>
    <w:rsid w:val="00F92CE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F92CEA"/>
    <w:rPr>
      <w:rFonts w:ascii="Times New Roman" w:hAnsi="Times New Roman" w:cs="Times New Roman" w:hint="default"/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2CEA"/>
    <w:pPr>
      <w:jc w:val="both"/>
    </w:pPr>
    <w:rPr>
      <w:sz w:val="24"/>
      <w:lang w:val="uk-UA" w:eastAsia="x-none"/>
    </w:rPr>
  </w:style>
  <w:style w:type="character" w:customStyle="1" w:styleId="a4">
    <w:name w:val="Основной текст Знак"/>
    <w:basedOn w:val="a0"/>
    <w:link w:val="a3"/>
    <w:rsid w:val="00F92CEA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5">
    <w:name w:val="No Spacing"/>
    <w:uiPriority w:val="1"/>
    <w:qFormat/>
    <w:rsid w:val="00F92CE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F92CEA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5FF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2018-05-08T08:07:00Z</dcterms:created>
  <dcterms:modified xsi:type="dcterms:W3CDTF">2018-05-08T08:12:00Z</dcterms:modified>
</cp:coreProperties>
</file>