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52" w:rsidRPr="00133F02" w:rsidRDefault="00336852" w:rsidP="00336852">
      <w:pPr>
        <w:tabs>
          <w:tab w:val="left" w:pos="6813"/>
        </w:tabs>
        <w:jc w:val="right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ab/>
        <w:t>ПРОЕКТ</w:t>
      </w:r>
    </w:p>
    <w:p w:rsidR="00336852" w:rsidRPr="00133F02" w:rsidRDefault="00336852" w:rsidP="003368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ПОЯСНЮВАЛЬНА ЗАПИСКА </w:t>
      </w:r>
    </w:p>
    <w:p w:rsidR="00336852" w:rsidRPr="00E87DD9" w:rsidRDefault="00336852" w:rsidP="0033685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E87DD9">
        <w:rPr>
          <w:rFonts w:ascii="Times New Roman" w:hAnsi="Times New Roman"/>
          <w:sz w:val="24"/>
          <w:szCs w:val="24"/>
        </w:rPr>
        <w:t>р</w:t>
      </w:r>
      <w:proofErr w:type="gramEnd"/>
      <w:r w:rsidRPr="00E87DD9">
        <w:rPr>
          <w:rFonts w:ascii="Times New Roman" w:hAnsi="Times New Roman"/>
          <w:sz w:val="24"/>
          <w:szCs w:val="24"/>
        </w:rPr>
        <w:t>ішення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E87DD9">
        <w:rPr>
          <w:rFonts w:ascii="Times New Roman" w:hAnsi="Times New Roman"/>
          <w:sz w:val="24"/>
          <w:szCs w:val="24"/>
        </w:rPr>
        <w:t>сьомого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скликання</w:t>
      </w:r>
      <w:proofErr w:type="spellEnd"/>
    </w:p>
    <w:p w:rsidR="00336852" w:rsidRPr="00336852" w:rsidRDefault="00336852" w:rsidP="0033685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«</w:t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 w:rsidRPr="003368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36852"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за 2018 </w:t>
      </w:r>
      <w:proofErr w:type="gramStart"/>
      <w:r w:rsidRPr="00336852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336852">
        <w:rPr>
          <w:rFonts w:ascii="Times New Roman" w:hAnsi="Times New Roman"/>
          <w:sz w:val="24"/>
          <w:szCs w:val="24"/>
          <w:lang w:val="uk-UA"/>
        </w:rPr>
        <w:t>ік</w:t>
      </w:r>
      <w:r w:rsidRPr="00336852">
        <w:rPr>
          <w:rFonts w:ascii="Times New Roman" w:hAnsi="Times New Roman"/>
          <w:sz w:val="24"/>
          <w:szCs w:val="24"/>
        </w:rPr>
        <w:t>»</w:t>
      </w:r>
    </w:p>
    <w:p w:rsidR="00336852" w:rsidRPr="00E87DD9" w:rsidRDefault="00336852" w:rsidP="0033685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36852" w:rsidRPr="00133F02" w:rsidRDefault="00336852" w:rsidP="0033685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Характеристика стану речей в галузі, яку врегульовує це рішення: </w:t>
      </w:r>
      <w:r w:rsidRPr="00133F02">
        <w:rPr>
          <w:rFonts w:ascii="Times New Roman" w:hAnsi="Times New Roman"/>
          <w:sz w:val="24"/>
          <w:szCs w:val="24"/>
        </w:rPr>
        <w:t xml:space="preserve">подано звіт постійної комісії з питань </w:t>
      </w:r>
      <w:r>
        <w:rPr>
          <w:rFonts w:ascii="Times New Roman" w:hAnsi="Times New Roman"/>
          <w:sz w:val="24"/>
          <w:szCs w:val="24"/>
        </w:rPr>
        <w:t>освіти, культури, молоді та спорту за 2018 рік.</w:t>
      </w:r>
    </w:p>
    <w:p w:rsidR="00336852" w:rsidRPr="00133F02" w:rsidRDefault="00336852" w:rsidP="0033685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Потреба і мета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виконання плану роботи </w:t>
      </w:r>
      <w:proofErr w:type="spellStart"/>
      <w:r w:rsidRPr="00133F02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/>
        </w:rPr>
        <w:t xml:space="preserve"> міської ради на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133F02">
        <w:rPr>
          <w:rFonts w:ascii="Times New Roman" w:hAnsi="Times New Roman"/>
          <w:sz w:val="24"/>
          <w:szCs w:val="24"/>
          <w:lang w:val="uk-UA"/>
        </w:rPr>
        <w:t xml:space="preserve"> рік, інформування населення та депутатів про результати роботи комісії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36852" w:rsidRPr="00133F02" w:rsidRDefault="00336852" w:rsidP="0033685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Pr="00133F02">
        <w:rPr>
          <w:rFonts w:ascii="Times New Roman" w:hAnsi="Times New Roman"/>
          <w:sz w:val="24"/>
          <w:szCs w:val="24"/>
          <w:lang w:val="uk-UA"/>
        </w:rPr>
        <w:t>взяття інформації до відома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36852" w:rsidRPr="00133F02" w:rsidRDefault="00336852" w:rsidP="0033685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231741">
        <w:rPr>
          <w:rFonts w:ascii="Times New Roman" w:hAnsi="Times New Roman"/>
          <w:sz w:val="24"/>
          <w:szCs w:val="24"/>
          <w:lang w:val="uk-UA"/>
        </w:rPr>
        <w:t xml:space="preserve">затвердження </w:t>
      </w:r>
      <w:r w:rsidRPr="00133F02">
        <w:rPr>
          <w:rFonts w:ascii="Times New Roman" w:hAnsi="Times New Roman"/>
          <w:sz w:val="24"/>
          <w:szCs w:val="24"/>
          <w:lang w:val="uk-UA"/>
        </w:rPr>
        <w:t>рішення міської ради.</w:t>
      </w:r>
    </w:p>
    <w:p w:rsidR="00336852" w:rsidRPr="00133F02" w:rsidRDefault="00336852" w:rsidP="00336852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(у випадку, якщо проектом </w:t>
      </w:r>
      <w:proofErr w:type="gramStart"/>
      <w:r w:rsidRPr="00133F02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  <w:lang w:val="uk-UA"/>
        </w:rPr>
        <w:t>ішення пропонується внести зміни до існуючого рішення ради)</w:t>
      </w:r>
      <w:r w:rsidRPr="00133F02">
        <w:rPr>
          <w:rFonts w:ascii="Times New Roman" w:hAnsi="Times New Roman"/>
          <w:b/>
          <w:sz w:val="24"/>
          <w:szCs w:val="24"/>
        </w:rPr>
        <w:t>:</w:t>
      </w:r>
      <w:r w:rsidRPr="00133F0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sz w:val="24"/>
          <w:szCs w:val="24"/>
          <w:lang w:val="uk-UA"/>
        </w:rPr>
        <w:t>не потребує</w:t>
      </w:r>
    </w:p>
    <w:p w:rsidR="00336852" w:rsidRPr="00133F02" w:rsidRDefault="00336852" w:rsidP="00336852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Pr="00DD2DC5">
        <w:rPr>
          <w:rFonts w:ascii="Times New Roman" w:hAnsi="Times New Roman"/>
          <w:sz w:val="24"/>
          <w:szCs w:val="24"/>
          <w:lang w:val="uk-UA" w:eastAsia="ru-RU"/>
        </w:rPr>
        <w:t>201</w:t>
      </w:r>
      <w:r w:rsidRPr="00DD2DC5">
        <w:rPr>
          <w:rFonts w:ascii="Times New Roman" w:hAnsi="Times New Roman"/>
          <w:sz w:val="24"/>
          <w:szCs w:val="24"/>
          <w:lang w:val="uk-UA" w:eastAsia="ru-RU"/>
        </w:rPr>
        <w:t>9</w:t>
      </w:r>
      <w:r w:rsidRPr="00DD2DC5">
        <w:rPr>
          <w:rFonts w:ascii="Times New Roman" w:hAnsi="Times New Roman"/>
          <w:sz w:val="24"/>
          <w:szCs w:val="24"/>
          <w:lang w:val="uk-UA" w:eastAsia="ru-RU"/>
        </w:rPr>
        <w:t xml:space="preserve"> року</w:t>
      </w:r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, сайт </w:t>
      </w:r>
      <w:proofErr w:type="spellStart"/>
      <w:r w:rsidRPr="00133F02">
        <w:rPr>
          <w:rFonts w:ascii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336852" w:rsidRPr="00133F02" w:rsidRDefault="00336852" w:rsidP="00336852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336852" w:rsidRDefault="00336852" w:rsidP="00DD2DC5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>18.09.2019</w:t>
      </w:r>
      <w:r w:rsidR="00DD2DC5">
        <w:rPr>
          <w:rFonts w:ascii="Times New Roman" w:hAnsi="Times New Roman"/>
          <w:sz w:val="24"/>
          <w:szCs w:val="24"/>
          <w:lang w:val="uk-UA" w:eastAsia="ru-RU"/>
        </w:rPr>
        <w:t>р.</w:t>
      </w:r>
      <w:r w:rsidR="00DD2DC5">
        <w:rPr>
          <w:rFonts w:ascii="Times New Roman" w:hAnsi="Times New Roman"/>
          <w:sz w:val="24"/>
          <w:szCs w:val="24"/>
          <w:lang w:val="uk-UA" w:eastAsia="ru-RU"/>
        </w:rPr>
        <w:tab/>
      </w:r>
      <w:r w:rsidR="00366C87">
        <w:rPr>
          <w:rFonts w:ascii="Times New Roman" w:hAnsi="Times New Roman"/>
          <w:b/>
          <w:sz w:val="24"/>
          <w:szCs w:val="24"/>
          <w:lang w:val="uk-UA" w:eastAsia="ru-RU"/>
        </w:rPr>
        <w:t>Ю.</w:t>
      </w:r>
      <w:proofErr w:type="spellStart"/>
      <w:r w:rsidR="00366C87">
        <w:rPr>
          <w:rFonts w:ascii="Times New Roman" w:hAnsi="Times New Roman"/>
          <w:b/>
          <w:sz w:val="24"/>
          <w:szCs w:val="24"/>
          <w:lang w:val="uk-UA" w:eastAsia="ru-RU"/>
        </w:rPr>
        <w:t>С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 w:eastAsia="ru-RU"/>
        </w:rPr>
        <w:t>опільняк</w:t>
      </w:r>
      <w:proofErr w:type="spellEnd"/>
    </w:p>
    <w:p w:rsidR="00336852" w:rsidRPr="00133F02" w:rsidRDefault="00336852" w:rsidP="00336852">
      <w:pPr>
        <w:pStyle w:val="1"/>
        <w:numPr>
          <w:ilvl w:val="0"/>
          <w:numId w:val="1"/>
        </w:numPr>
        <w:tabs>
          <w:tab w:val="left" w:pos="180"/>
          <w:tab w:val="left" w:pos="720"/>
          <w:tab w:val="left" w:pos="4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336852" w:rsidRPr="00133F02" w:rsidRDefault="00336852" w:rsidP="00336852">
      <w:pPr>
        <w:tabs>
          <w:tab w:val="left" w:pos="708"/>
        </w:tabs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="00DD2DC5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133F02">
        <w:rPr>
          <w:rFonts w:ascii="Times New Roman" w:hAnsi="Times New Roman"/>
          <w:b/>
          <w:sz w:val="24"/>
          <w:szCs w:val="24"/>
        </w:rPr>
        <w:t>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33F02">
        <w:rPr>
          <w:rFonts w:ascii="Times New Roman" w:hAnsi="Times New Roman"/>
          <w:b/>
          <w:sz w:val="24"/>
          <w:szCs w:val="24"/>
        </w:rPr>
        <w:t>Клименко</w:t>
      </w:r>
    </w:p>
    <w:p w:rsidR="00336852" w:rsidRPr="00133F02" w:rsidRDefault="00336852" w:rsidP="0033685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_______________________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сесія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Знам’янської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ради</w:t>
      </w:r>
      <w:proofErr w:type="gramEnd"/>
    </w:p>
    <w:p w:rsidR="00336852" w:rsidRPr="00133F02" w:rsidRDefault="00336852" w:rsidP="0033685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сьомого</w:t>
      </w:r>
      <w:proofErr w:type="spellEnd"/>
      <w:r w:rsidRPr="00133F0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bCs/>
          <w:sz w:val="24"/>
          <w:szCs w:val="24"/>
        </w:rPr>
        <w:t>скликання</w:t>
      </w:r>
      <w:proofErr w:type="spellEnd"/>
    </w:p>
    <w:p w:rsidR="00336852" w:rsidRPr="00133F02" w:rsidRDefault="00336852" w:rsidP="0033685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3F02">
        <w:rPr>
          <w:rFonts w:ascii="Times New Roman" w:hAnsi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133F02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proofErr w:type="gramEnd"/>
      <w:r w:rsidRPr="00133F02">
        <w:rPr>
          <w:rFonts w:ascii="Times New Roman" w:hAnsi="Times New Roman"/>
          <w:b/>
          <w:bCs/>
          <w:sz w:val="24"/>
          <w:szCs w:val="24"/>
        </w:rPr>
        <w:t xml:space="preserve"> Я</w:t>
      </w:r>
    </w:p>
    <w:p w:rsidR="00336852" w:rsidRPr="00133F02" w:rsidRDefault="00336852" w:rsidP="0033685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від</w:t>
      </w:r>
      <w:proofErr w:type="spellEnd"/>
      <w:r w:rsidRPr="00133F02">
        <w:rPr>
          <w:rFonts w:ascii="Times New Roman" w:hAnsi="Times New Roman"/>
          <w:sz w:val="24"/>
          <w:szCs w:val="24"/>
        </w:rPr>
        <w:t xml:space="preserve">                       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133F02">
        <w:rPr>
          <w:rFonts w:ascii="Times New Roman" w:hAnsi="Times New Roman"/>
          <w:sz w:val="24"/>
          <w:szCs w:val="24"/>
        </w:rPr>
        <w:t xml:space="preserve">  року                                                                        </w:t>
      </w:r>
      <w:r w:rsidRPr="00133F02">
        <w:rPr>
          <w:rFonts w:ascii="Times New Roman" w:hAnsi="Times New Roman"/>
          <w:sz w:val="24"/>
          <w:szCs w:val="24"/>
        </w:rPr>
        <w:tab/>
      </w:r>
      <w:r w:rsidRPr="00133F02">
        <w:rPr>
          <w:rFonts w:ascii="Times New Roman" w:hAnsi="Times New Roman"/>
          <w:sz w:val="24"/>
          <w:szCs w:val="24"/>
        </w:rPr>
        <w:tab/>
      </w:r>
      <w:r w:rsidRPr="00133F02">
        <w:rPr>
          <w:rFonts w:ascii="Times New Roman" w:hAnsi="Times New Roman"/>
          <w:b/>
          <w:sz w:val="24"/>
          <w:szCs w:val="24"/>
        </w:rPr>
        <w:t xml:space="preserve">№  </w:t>
      </w:r>
    </w:p>
    <w:p w:rsidR="00336852" w:rsidRDefault="00336852" w:rsidP="00336852">
      <w:pPr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sz w:val="24"/>
          <w:szCs w:val="24"/>
        </w:rPr>
        <w:t>м</w:t>
      </w:r>
      <w:proofErr w:type="gramStart"/>
      <w:r w:rsidRPr="00133F02">
        <w:rPr>
          <w:rFonts w:ascii="Times New Roman" w:hAnsi="Times New Roman"/>
          <w:sz w:val="24"/>
          <w:szCs w:val="24"/>
        </w:rPr>
        <w:t>.З</w:t>
      </w:r>
      <w:proofErr w:type="gramEnd"/>
      <w:r w:rsidRPr="00133F02">
        <w:rPr>
          <w:rFonts w:ascii="Times New Roman" w:hAnsi="Times New Roman"/>
          <w:sz w:val="24"/>
          <w:szCs w:val="24"/>
        </w:rPr>
        <w:t>нам’янка</w:t>
      </w:r>
      <w:proofErr w:type="spellEnd"/>
    </w:p>
    <w:p w:rsidR="00336852" w:rsidRPr="009954DB" w:rsidRDefault="00336852" w:rsidP="00336852">
      <w:pPr>
        <w:tabs>
          <w:tab w:val="left" w:pos="552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954DB">
        <w:rPr>
          <w:rFonts w:ascii="Times New Roman" w:hAnsi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336852" w:rsidRPr="00336852" w:rsidRDefault="00336852" w:rsidP="00336852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36852">
        <w:rPr>
          <w:rFonts w:ascii="Times New Roman" w:hAnsi="Times New Roman"/>
          <w:sz w:val="24"/>
          <w:szCs w:val="24"/>
          <w:lang w:val="uk-UA"/>
        </w:rPr>
        <w:t xml:space="preserve">Звіт постійної комісії з питань </w:t>
      </w:r>
    </w:p>
    <w:p w:rsidR="00336852" w:rsidRDefault="00336852" w:rsidP="00336852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освіти, культури, молоді та спорту</w:t>
      </w:r>
    </w:p>
    <w:p w:rsidR="00336852" w:rsidRPr="00336852" w:rsidRDefault="00336852" w:rsidP="00336852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2018 рік</w:t>
      </w:r>
    </w:p>
    <w:p w:rsidR="00336852" w:rsidRPr="00336852" w:rsidRDefault="00336852" w:rsidP="003368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6852" w:rsidRDefault="00336852" w:rsidP="003368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7DD9">
        <w:rPr>
          <w:rFonts w:ascii="Times New Roman" w:hAnsi="Times New Roman"/>
          <w:sz w:val="24"/>
          <w:szCs w:val="24"/>
        </w:rPr>
        <w:t>Заслухавши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87DD9">
        <w:rPr>
          <w:rFonts w:ascii="Times New Roman" w:hAnsi="Times New Roman"/>
          <w:sz w:val="24"/>
          <w:szCs w:val="24"/>
        </w:rPr>
        <w:t>голови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за 2018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ік</w:t>
      </w:r>
      <w:r w:rsidRPr="00E87DD9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E87DD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ст.ст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. 26, 47 Закону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87DD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рада</w:t>
      </w:r>
    </w:p>
    <w:p w:rsidR="00336852" w:rsidRPr="005A1B07" w:rsidRDefault="00336852" w:rsidP="003368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36852" w:rsidRDefault="00336852" w:rsidP="00336852">
      <w:pPr>
        <w:tabs>
          <w:tab w:val="num" w:pos="0"/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В и </w:t>
      </w:r>
      <w:proofErr w:type="gramStart"/>
      <w:r w:rsidRPr="00133F0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</w:rPr>
        <w:t xml:space="preserve"> і ш и л а:</w:t>
      </w:r>
    </w:p>
    <w:p w:rsidR="00336852" w:rsidRPr="00DA1A3F" w:rsidRDefault="00336852" w:rsidP="0033685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33F02">
        <w:tab/>
      </w:r>
      <w:proofErr w:type="spellStart"/>
      <w:r w:rsidRPr="00E87DD9">
        <w:rPr>
          <w:rFonts w:ascii="Times New Roman" w:hAnsi="Times New Roman"/>
          <w:sz w:val="24"/>
          <w:szCs w:val="24"/>
        </w:rPr>
        <w:t>Звіт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комісії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E87DD9">
        <w:rPr>
          <w:rFonts w:ascii="Times New Roman" w:hAnsi="Times New Roman"/>
          <w:sz w:val="24"/>
          <w:szCs w:val="24"/>
        </w:rPr>
        <w:t>сьомого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E87DD9">
        <w:rPr>
          <w:rFonts w:ascii="Times New Roman" w:hAnsi="Times New Roman"/>
          <w:sz w:val="24"/>
          <w:szCs w:val="24"/>
        </w:rPr>
        <w:t>питань</w:t>
      </w:r>
      <w:proofErr w:type="spellEnd"/>
      <w:r w:rsidRPr="00F34A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за 2018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ік </w:t>
      </w:r>
      <w:proofErr w:type="spellStart"/>
      <w:r>
        <w:rPr>
          <w:rFonts w:ascii="Times New Roman" w:hAnsi="Times New Roman"/>
          <w:sz w:val="24"/>
          <w:szCs w:val="24"/>
        </w:rPr>
        <w:t>взяти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E87DD9">
        <w:rPr>
          <w:rFonts w:ascii="Times New Roman" w:hAnsi="Times New Roman"/>
          <w:sz w:val="24"/>
          <w:szCs w:val="24"/>
        </w:rPr>
        <w:t>відома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87DD9">
        <w:rPr>
          <w:rFonts w:ascii="Times New Roman" w:hAnsi="Times New Roman"/>
          <w:sz w:val="24"/>
          <w:szCs w:val="24"/>
        </w:rPr>
        <w:t>додається</w:t>
      </w:r>
      <w:proofErr w:type="spellEnd"/>
      <w:r w:rsidRPr="00133F02">
        <w:t>).</w:t>
      </w:r>
    </w:p>
    <w:p w:rsidR="00336852" w:rsidRPr="00336852" w:rsidRDefault="00336852" w:rsidP="00336852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36852" w:rsidRPr="00133F02" w:rsidRDefault="00336852" w:rsidP="00336852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голова                                       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С.Філіпенко</w:t>
      </w:r>
      <w:proofErr w:type="spellEnd"/>
    </w:p>
    <w:p w:rsidR="00E24066" w:rsidRDefault="00E24066">
      <w:pPr>
        <w:rPr>
          <w:lang w:val="uk-UA"/>
        </w:rPr>
      </w:pPr>
    </w:p>
    <w:p w:rsidR="00DD2DC5" w:rsidRDefault="00DD2DC5">
      <w:pPr>
        <w:rPr>
          <w:lang w:val="uk-UA"/>
        </w:rPr>
      </w:pPr>
    </w:p>
    <w:p w:rsidR="00DD2DC5" w:rsidRPr="00DD2DC5" w:rsidRDefault="00DD2DC5">
      <w:pPr>
        <w:rPr>
          <w:lang w:val="uk-UA"/>
        </w:rPr>
      </w:pPr>
    </w:p>
    <w:p w:rsidR="000E6B67" w:rsidRPr="00513657" w:rsidRDefault="000E6B67" w:rsidP="000E6B6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13657">
        <w:rPr>
          <w:rFonts w:ascii="Times New Roman" w:hAnsi="Times New Roman"/>
          <w:b/>
          <w:sz w:val="24"/>
          <w:szCs w:val="24"/>
          <w:lang w:val="uk-UA"/>
        </w:rPr>
        <w:lastRenderedPageBreak/>
        <w:t>Звіт</w:t>
      </w:r>
    </w:p>
    <w:p w:rsidR="000E6B67" w:rsidRPr="00513657" w:rsidRDefault="000E6B67" w:rsidP="000E6B6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13657">
        <w:rPr>
          <w:rFonts w:ascii="Times New Roman" w:hAnsi="Times New Roman"/>
          <w:b/>
          <w:sz w:val="24"/>
          <w:szCs w:val="24"/>
          <w:lang w:val="uk-UA"/>
        </w:rPr>
        <w:t>про роботу постійної комісії з питань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освіти, культури, молоді </w:t>
      </w:r>
      <w:r w:rsidRPr="00513657">
        <w:rPr>
          <w:rFonts w:ascii="Times New Roman" w:hAnsi="Times New Roman"/>
          <w:b/>
          <w:sz w:val="24"/>
          <w:szCs w:val="24"/>
          <w:lang w:val="uk-UA"/>
        </w:rPr>
        <w:t>та спорту за 2018 рік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Постійна комісія працювала відповідно до Регламенту міської ради, Положення про постійні комісії міської ради, згідно зі своїми планами та планами роботи міської ради в межах, передбачених чинним законодавством, зокрема Законом України «Про місцеве самоврядування в Україні». Але з огляду на повноваження та обов’язки комісії її діяльність не обмежувалась лише рамками повноважень членів комісії. Зокрема, практично на всі засідання комісії запрошувалась голова міськкому профспілки працівників освіти і науки. 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У 2018 році  ком</w:t>
      </w:r>
      <w:r>
        <w:rPr>
          <w:rFonts w:ascii="Times New Roman" w:hAnsi="Times New Roman"/>
          <w:sz w:val="24"/>
          <w:szCs w:val="24"/>
          <w:lang w:val="uk-UA"/>
        </w:rPr>
        <w:t>ісія працювала у такому складі</w:t>
      </w:r>
      <w:r w:rsidRPr="00513657">
        <w:rPr>
          <w:rFonts w:ascii="Times New Roman" w:hAnsi="Times New Roman"/>
          <w:sz w:val="24"/>
          <w:szCs w:val="24"/>
          <w:lang w:val="uk-UA"/>
        </w:rPr>
        <w:t>: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1.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Юрій Михайлович  - голова комісії.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Бойко Світлана Василівна 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- секретар комісії.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3. Бо</w:t>
      </w:r>
      <w:r>
        <w:rPr>
          <w:rFonts w:ascii="Times New Roman" w:hAnsi="Times New Roman"/>
          <w:sz w:val="24"/>
          <w:szCs w:val="24"/>
          <w:lang w:val="uk-UA"/>
        </w:rPr>
        <w:t xml:space="preserve">йчук Ольга Іванівна </w:t>
      </w:r>
      <w:r w:rsidRPr="00513657">
        <w:rPr>
          <w:rFonts w:ascii="Times New Roman" w:hAnsi="Times New Roman"/>
          <w:sz w:val="24"/>
          <w:szCs w:val="24"/>
          <w:lang w:val="uk-UA"/>
        </w:rPr>
        <w:t>- член комісії.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Клюка Юрій Григорович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- член комісії.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5.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</w:t>
      </w:r>
      <w:r>
        <w:rPr>
          <w:rFonts w:ascii="Times New Roman" w:hAnsi="Times New Roman"/>
          <w:sz w:val="24"/>
          <w:szCs w:val="24"/>
          <w:lang w:val="uk-UA"/>
        </w:rPr>
        <w:t>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Світлана Миколаївна – член </w:t>
      </w:r>
      <w:r w:rsidRPr="00513657">
        <w:rPr>
          <w:rFonts w:ascii="Times New Roman" w:hAnsi="Times New Roman"/>
          <w:sz w:val="24"/>
          <w:szCs w:val="24"/>
          <w:lang w:val="uk-UA"/>
        </w:rPr>
        <w:t>комісії.</w:t>
      </w:r>
    </w:p>
    <w:p w:rsidR="000E6B67" w:rsidRPr="00F91D21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Ю.М.,</w:t>
      </w:r>
      <w:r w:rsidRPr="005A1C2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13657">
        <w:rPr>
          <w:rFonts w:ascii="Times New Roman" w:hAnsi="Times New Roman"/>
          <w:sz w:val="24"/>
          <w:szCs w:val="24"/>
          <w:lang w:val="uk-UA"/>
        </w:rPr>
        <w:t>Бойчук О.І.,</w:t>
      </w:r>
      <w:r w:rsidRPr="005A1C2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є членами фракції «Солідарність», Бойко С.В. – </w:t>
      </w:r>
      <w:r w:rsidRPr="00755997">
        <w:rPr>
          <w:rFonts w:ascii="Times New Roman" w:hAnsi="Times New Roman"/>
          <w:sz w:val="24"/>
          <w:szCs w:val="24"/>
          <w:lang w:val="uk-UA"/>
        </w:rPr>
        <w:t>член  депутатської групи «Опозиційна платформа – За життя» з 2019 року,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  Клюка Ю.Г.</w:t>
      </w:r>
      <w:r w:rsidR="00C2436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13657">
        <w:rPr>
          <w:rFonts w:ascii="Times New Roman" w:hAnsi="Times New Roman"/>
          <w:sz w:val="24"/>
          <w:szCs w:val="24"/>
          <w:lang w:val="uk-UA"/>
        </w:rPr>
        <w:t>- член партії «Воля».</w:t>
      </w:r>
    </w:p>
    <w:p w:rsidR="000E6B67" w:rsidRPr="00513657" w:rsidRDefault="000E6B67" w:rsidP="000E6B6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Відповідно до звернень виборців і громадян міста члени комісії звертались з депутатськими запитами і зверненнями до органів виконавчої влади стосовно проблем міста і виборчих округів.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Так, Бойчук О.І. подала 1 запит; Бойко С.В. – 6 запитів і 15 звернень;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– 9 запитів;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 – 5 звернень; Клюка Ю.Г. – 1 запит і 2 звернення. Частина звернень і запитів  виконана, частина знаходиться на виконанні. Крім того,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Ю.М.,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та Клюка Ю.Г. подали по 1 проекту рішення міської ради.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 та Клюка Ю.Г. брали участь у роботі ТКК ради з питань  фінансової діяльності КДЮСШ.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Члени комісії </w:t>
      </w:r>
      <w:r w:rsidR="00253EEE">
        <w:rPr>
          <w:rFonts w:ascii="Times New Roman" w:hAnsi="Times New Roman"/>
          <w:sz w:val="24"/>
          <w:szCs w:val="24"/>
          <w:lang w:val="uk-UA"/>
        </w:rPr>
        <w:t>опрацьовували доповнення  до М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іської цільової комплексної програми розвитку </w:t>
      </w:r>
      <w:r w:rsidR="00253EEE">
        <w:rPr>
          <w:rFonts w:ascii="Times New Roman" w:hAnsi="Times New Roman"/>
          <w:sz w:val="24"/>
          <w:szCs w:val="24"/>
          <w:lang w:val="uk-UA"/>
        </w:rPr>
        <w:t>закладів освіти міста на 2016-</w:t>
      </w:r>
      <w:r w:rsidRPr="00513657">
        <w:rPr>
          <w:rFonts w:ascii="Times New Roman" w:hAnsi="Times New Roman"/>
          <w:sz w:val="24"/>
          <w:szCs w:val="24"/>
          <w:lang w:val="uk-UA"/>
        </w:rPr>
        <w:t>2018 роки; до Міської комплексної програм</w:t>
      </w:r>
      <w:r w:rsidR="00253EEE">
        <w:rPr>
          <w:rFonts w:ascii="Times New Roman" w:hAnsi="Times New Roman"/>
          <w:sz w:val="24"/>
          <w:szCs w:val="24"/>
          <w:lang w:val="uk-UA"/>
        </w:rPr>
        <w:t xml:space="preserve">и «Молодь </w:t>
      </w:r>
      <w:proofErr w:type="spellStart"/>
      <w:r w:rsidR="00253EEE">
        <w:rPr>
          <w:rFonts w:ascii="Times New Roman" w:hAnsi="Times New Roman"/>
          <w:sz w:val="24"/>
          <w:szCs w:val="24"/>
          <w:lang w:val="uk-UA"/>
        </w:rPr>
        <w:t>Знам’янщини</w:t>
      </w:r>
      <w:proofErr w:type="spellEnd"/>
      <w:r w:rsidR="00253EEE">
        <w:rPr>
          <w:rFonts w:ascii="Times New Roman" w:hAnsi="Times New Roman"/>
          <w:sz w:val="24"/>
          <w:szCs w:val="24"/>
          <w:lang w:val="uk-UA"/>
        </w:rPr>
        <w:t>» на 2018-2021 роки</w:t>
      </w:r>
      <w:r w:rsidRPr="00513657">
        <w:rPr>
          <w:rFonts w:ascii="Times New Roman" w:hAnsi="Times New Roman"/>
          <w:sz w:val="24"/>
          <w:szCs w:val="24"/>
          <w:lang w:val="uk-UA"/>
        </w:rPr>
        <w:t>; до  Міської програми «Обдарована молодь – запорука розвитку територіальної громади міста Знам’янки», до Положення про призначення премії  імені В’ячеслава Шкоди учнівській молоді  за досягнуті успіхи у галузі культури.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3EEE">
        <w:rPr>
          <w:rFonts w:ascii="Times New Roman" w:hAnsi="Times New Roman"/>
          <w:sz w:val="24"/>
          <w:szCs w:val="24"/>
          <w:lang w:val="uk-UA"/>
        </w:rPr>
        <w:t>У зв’язку з введенням у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дію нового закону України «Про освіту» на розширеному засіданні з запрошенням керівників і голів ПК закладів освіти комісія розглянула питання про забезпечення закладів дошкільної освіти штатами, в межах нормативної чисельності; про відрахування профспілковим організаціям 0,3% фонду заробітної плати на культурно-масову роботу.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Всі заплановані засідання комісії і всі питання, які планувалось розглянути, були проведені і розглянуті.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На контролі комісії залишаються </w:t>
      </w:r>
      <w:r w:rsidRPr="00755997">
        <w:rPr>
          <w:rFonts w:ascii="Times New Roman" w:hAnsi="Times New Roman"/>
          <w:sz w:val="24"/>
          <w:szCs w:val="24"/>
          <w:lang w:val="uk-UA"/>
        </w:rPr>
        <w:t>рішення міської ради,</w:t>
      </w:r>
      <w:r>
        <w:rPr>
          <w:rFonts w:ascii="Times New Roman" w:hAnsi="Times New Roman"/>
          <w:sz w:val="24"/>
          <w:szCs w:val="24"/>
          <w:lang w:val="uk-UA"/>
        </w:rPr>
        <w:t xml:space="preserve"> що стосуються профілю роботи комісії, у тому числі</w:t>
      </w:r>
      <w:r w:rsidRPr="00513657">
        <w:rPr>
          <w:rFonts w:ascii="Times New Roman" w:hAnsi="Times New Roman"/>
          <w:sz w:val="24"/>
          <w:szCs w:val="24"/>
          <w:lang w:val="uk-UA"/>
        </w:rPr>
        <w:t>:</w:t>
      </w:r>
    </w:p>
    <w:p w:rsidR="000E6B67" w:rsidRPr="00513657" w:rsidRDefault="000E6B67" w:rsidP="000E6B6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«Про затвердження Міської цільової програми «Спортивний майданчик» на 2018- 2021 роки»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6B67" w:rsidRPr="00513657" w:rsidRDefault="000E6B67" w:rsidP="000E6B6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«Про затвердження Положення про порядок призначення та виплати стипендій за високі спортивні досягнення»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6B67" w:rsidRPr="00513657" w:rsidRDefault="000E6B67" w:rsidP="000E6B6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«Про внесення змін та доповнень до рішення міської </w:t>
      </w:r>
      <w:r w:rsidR="001067D1">
        <w:rPr>
          <w:rFonts w:ascii="Times New Roman" w:hAnsi="Times New Roman"/>
          <w:sz w:val="24"/>
          <w:szCs w:val="24"/>
          <w:lang w:val="uk-UA"/>
        </w:rPr>
        <w:t>ради від 30 березня 2018 року №</w:t>
      </w:r>
      <w:r w:rsidRPr="00513657">
        <w:rPr>
          <w:rFonts w:ascii="Times New Roman" w:hAnsi="Times New Roman"/>
          <w:sz w:val="24"/>
          <w:szCs w:val="24"/>
          <w:lang w:val="uk-UA"/>
        </w:rPr>
        <w:t>1396 «Про затвердження Положення про порядок призначення та виплати стипендій за високі спортивні досягнення»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6B67" w:rsidRPr="005A1C2E" w:rsidRDefault="000E6B67" w:rsidP="000E6B6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>«Про затвердження Міської цільової комплексної програми розвитку закладів освіти міста на 2019-2021 роки»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E6B67" w:rsidRPr="00513657" w:rsidRDefault="000E6B67" w:rsidP="000E6B67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«Про затвердження Міської програми «Обдарована молодь – запорука розвитку територіальної громади міста Знам’янки» на 2019-2020 роки та Положення про призначення </w:t>
      </w:r>
      <w:r w:rsidRPr="00513657">
        <w:rPr>
          <w:rFonts w:ascii="Times New Roman" w:hAnsi="Times New Roman"/>
          <w:sz w:val="24"/>
          <w:szCs w:val="24"/>
          <w:lang w:val="uk-UA"/>
        </w:rPr>
        <w:lastRenderedPageBreak/>
        <w:t xml:space="preserve">премії імені В’ячеслава Шкоди учнівській молоді та педагогічним працівникам за досягнуті успіхи». 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Члени постійної комісії відповідально ставляться до виконання обов’язків депутата, про що свідчить кількість сесій, в яких вони брали участь, та кількість засідань профільної комісії та спільних засідань профільних комісій міської ради. Так, з 44 сесійних засідань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 Ю.М. брав участь у 35, Бойчук О.І – у 28, Бойко С.В. – у 23,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– у 36, Клюка Ю.Г. – у 25.  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Відбулось 16 засідань постійної профільної комісії, у роботі яких  в 15 брав участь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Ю.М., в 11 – Бойчук О.І., в 11 – Бойко С.В.</w:t>
      </w:r>
      <w:r w:rsidR="001067D1">
        <w:rPr>
          <w:rFonts w:ascii="Times New Roman" w:hAnsi="Times New Roman"/>
          <w:sz w:val="24"/>
          <w:szCs w:val="24"/>
          <w:lang w:val="uk-UA"/>
        </w:rPr>
        <w:t>,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 Клюка Ю.Г. брав участь у 9 засіданнях,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С.М. – у 14.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З 16 спільних засідань постійних комісій 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Сопільняк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Ю.М. брав участь у 14, Бойчук</w:t>
      </w:r>
      <w:r w:rsidR="001067D1">
        <w:rPr>
          <w:rFonts w:ascii="Times New Roman" w:hAnsi="Times New Roman"/>
          <w:sz w:val="24"/>
          <w:szCs w:val="24"/>
          <w:lang w:val="uk-UA"/>
        </w:rPr>
        <w:t xml:space="preserve"> О.І. – у 12, Бойко С.В. – у  8,</w:t>
      </w:r>
      <w:r w:rsidRPr="00513657">
        <w:rPr>
          <w:rFonts w:ascii="Times New Roman" w:hAnsi="Times New Roman"/>
          <w:sz w:val="24"/>
          <w:szCs w:val="24"/>
          <w:lang w:val="uk-UA"/>
        </w:rPr>
        <w:t xml:space="preserve"> Клюка Ю.Г. брав участь у 12, а </w:t>
      </w:r>
      <w:proofErr w:type="spellStart"/>
      <w:r w:rsidRPr="00513657"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 w:rsidRPr="00513657">
        <w:rPr>
          <w:rFonts w:ascii="Times New Roman" w:hAnsi="Times New Roman"/>
          <w:sz w:val="24"/>
          <w:szCs w:val="24"/>
          <w:lang w:val="uk-UA"/>
        </w:rPr>
        <w:t xml:space="preserve">  С.М. – у 15.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Постійна комісія підтримує  тісний зв’язок з відділом освіти, міським комітетом профспілки працівників освіти і науки, з відділом молоді, спорту та охорони здоров’я, з відділом культури і туризму.</w:t>
      </w:r>
    </w:p>
    <w:p w:rsidR="000E6B67" w:rsidRPr="00513657" w:rsidRDefault="000E6B67" w:rsidP="000E6B67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13657">
        <w:rPr>
          <w:rFonts w:ascii="Times New Roman" w:hAnsi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513657">
        <w:rPr>
          <w:rFonts w:ascii="Times New Roman" w:hAnsi="Times New Roman"/>
          <w:sz w:val="24"/>
          <w:szCs w:val="24"/>
          <w:lang w:val="uk-UA"/>
        </w:rPr>
        <w:t>Члени комісії висловлюють щиру подяку працівникам відділу забезпечення діяльності ради, які надають велику допомогу у депутатській діяльності.</w:t>
      </w:r>
    </w:p>
    <w:p w:rsidR="00E24066" w:rsidRPr="000E6B67" w:rsidRDefault="00E24066">
      <w:pPr>
        <w:rPr>
          <w:lang w:val="uk-UA"/>
        </w:rPr>
      </w:pPr>
    </w:p>
    <w:sectPr w:rsidR="00E24066" w:rsidRPr="000E6B67" w:rsidSect="00E2406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86653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066"/>
    <w:rsid w:val="000E6B67"/>
    <w:rsid w:val="001067D1"/>
    <w:rsid w:val="00253EEE"/>
    <w:rsid w:val="00336852"/>
    <w:rsid w:val="00366C87"/>
    <w:rsid w:val="00406FF4"/>
    <w:rsid w:val="00C24365"/>
    <w:rsid w:val="00DD2DC5"/>
    <w:rsid w:val="00E2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85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0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336852"/>
    <w:pPr>
      <w:ind w:left="720"/>
      <w:contextualSpacing/>
    </w:pPr>
  </w:style>
  <w:style w:type="paragraph" w:styleId="a4">
    <w:name w:val="List Paragraph"/>
    <w:basedOn w:val="a"/>
    <w:uiPriority w:val="34"/>
    <w:qFormat/>
    <w:rsid w:val="00336852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85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0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336852"/>
    <w:pPr>
      <w:ind w:left="720"/>
      <w:contextualSpacing/>
    </w:pPr>
  </w:style>
  <w:style w:type="paragraph" w:styleId="a4">
    <w:name w:val="List Paragraph"/>
    <w:basedOn w:val="a"/>
    <w:uiPriority w:val="34"/>
    <w:qFormat/>
    <w:rsid w:val="00336852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988</Words>
  <Characters>5634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2019-09-18T05:20:00Z</dcterms:created>
  <dcterms:modified xsi:type="dcterms:W3CDTF">2019-09-18T06:00:00Z</dcterms:modified>
</cp:coreProperties>
</file>