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C6B" w:rsidRDefault="007A3C6B">
      <w:pPr>
        <w:rPr>
          <w:lang w:val="uk-UA"/>
        </w:rPr>
      </w:pPr>
    </w:p>
    <w:p w:rsidR="007A3C6B" w:rsidRPr="003E69EB" w:rsidRDefault="007A3C6B" w:rsidP="007A3C6B">
      <w:pPr>
        <w:jc w:val="center"/>
        <w:rPr>
          <w:b/>
        </w:rPr>
      </w:pPr>
      <w:r>
        <w:rPr>
          <w:b/>
          <w:lang w:val="uk-UA"/>
        </w:rPr>
        <w:t>Сімдесят восьма</w:t>
      </w:r>
      <w:r w:rsidRPr="003E69EB">
        <w:rPr>
          <w:b/>
        </w:rPr>
        <w:t xml:space="preserve"> </w:t>
      </w:r>
      <w:proofErr w:type="spellStart"/>
      <w:r w:rsidRPr="003E69EB">
        <w:rPr>
          <w:b/>
        </w:rPr>
        <w:t>сесія</w:t>
      </w:r>
      <w:proofErr w:type="spellEnd"/>
      <w:r w:rsidRPr="003E69EB">
        <w:rPr>
          <w:b/>
        </w:rPr>
        <w:t xml:space="preserve"> </w:t>
      </w:r>
      <w:proofErr w:type="spellStart"/>
      <w:r w:rsidRPr="003E69EB">
        <w:rPr>
          <w:b/>
        </w:rPr>
        <w:t>Знам`янської</w:t>
      </w:r>
      <w:proofErr w:type="spellEnd"/>
      <w:r w:rsidRPr="003E69EB">
        <w:rPr>
          <w:b/>
        </w:rPr>
        <w:t xml:space="preserve"> </w:t>
      </w:r>
      <w:proofErr w:type="spellStart"/>
      <w:r w:rsidRPr="003E69EB">
        <w:rPr>
          <w:b/>
        </w:rPr>
        <w:t>міської</w:t>
      </w:r>
      <w:proofErr w:type="spellEnd"/>
      <w:r w:rsidRPr="003E69EB">
        <w:rPr>
          <w:b/>
        </w:rPr>
        <w:t xml:space="preserve"> ради</w:t>
      </w:r>
    </w:p>
    <w:p w:rsidR="007A3C6B" w:rsidRPr="003E69EB" w:rsidRDefault="007A3C6B" w:rsidP="007A3C6B">
      <w:pPr>
        <w:jc w:val="center"/>
        <w:rPr>
          <w:b/>
        </w:rPr>
      </w:pPr>
      <w:proofErr w:type="spellStart"/>
      <w:r w:rsidRPr="003E69EB">
        <w:rPr>
          <w:b/>
        </w:rPr>
        <w:t>сьомого</w:t>
      </w:r>
      <w:proofErr w:type="spellEnd"/>
      <w:r w:rsidRPr="003E69EB">
        <w:rPr>
          <w:b/>
        </w:rPr>
        <w:t xml:space="preserve"> </w:t>
      </w:r>
      <w:proofErr w:type="spellStart"/>
      <w:r w:rsidRPr="003E69EB">
        <w:rPr>
          <w:b/>
        </w:rPr>
        <w:t>скликання</w:t>
      </w:r>
      <w:proofErr w:type="spellEnd"/>
    </w:p>
    <w:p w:rsidR="007A3C6B" w:rsidRPr="003E69EB" w:rsidRDefault="007A3C6B" w:rsidP="007A3C6B">
      <w:pPr>
        <w:jc w:val="center"/>
        <w:rPr>
          <w:b/>
        </w:rPr>
      </w:pPr>
    </w:p>
    <w:p w:rsidR="007A3C6B" w:rsidRPr="003E69EB" w:rsidRDefault="007A3C6B" w:rsidP="007A3C6B">
      <w:pPr>
        <w:jc w:val="center"/>
        <w:rPr>
          <w:b/>
        </w:rPr>
      </w:pPr>
      <w:r w:rsidRPr="003E69EB">
        <w:rPr>
          <w:b/>
        </w:rPr>
        <w:t xml:space="preserve">Р І Ш Е Н </w:t>
      </w:r>
      <w:proofErr w:type="spellStart"/>
      <w:proofErr w:type="gramStart"/>
      <w:r w:rsidRPr="003E69EB">
        <w:rPr>
          <w:b/>
        </w:rPr>
        <w:t>Н</w:t>
      </w:r>
      <w:proofErr w:type="spellEnd"/>
      <w:proofErr w:type="gramEnd"/>
      <w:r w:rsidRPr="003E69EB">
        <w:rPr>
          <w:b/>
        </w:rPr>
        <w:t xml:space="preserve"> Я</w:t>
      </w:r>
    </w:p>
    <w:p w:rsidR="007A3C6B" w:rsidRPr="00083A97" w:rsidRDefault="007A3C6B" w:rsidP="007A3C6B">
      <w:pPr>
        <w:rPr>
          <w:lang w:val="uk-UA"/>
        </w:rPr>
      </w:pPr>
      <w:proofErr w:type="spellStart"/>
      <w:r w:rsidRPr="003E69EB">
        <w:t>від</w:t>
      </w:r>
      <w:proofErr w:type="spellEnd"/>
      <w:r w:rsidRPr="003E69EB">
        <w:t xml:space="preserve"> </w:t>
      </w:r>
      <w:r>
        <w:rPr>
          <w:lang w:val="uk-UA"/>
        </w:rPr>
        <w:t xml:space="preserve">04 листопада </w:t>
      </w:r>
      <w:r w:rsidRPr="003E69EB">
        <w:t>2019 року</w:t>
      </w:r>
      <w:r w:rsidRPr="003E69EB">
        <w:tab/>
      </w:r>
      <w:r>
        <w:rPr>
          <w:lang w:val="uk-UA"/>
        </w:rPr>
        <w:t xml:space="preserve">       </w:t>
      </w:r>
      <w:r w:rsidRPr="003E69EB">
        <w:tab/>
      </w:r>
      <w:r w:rsidRPr="003E69EB">
        <w:tab/>
      </w:r>
      <w:r w:rsidRPr="003E69EB">
        <w:tab/>
      </w:r>
      <w:r w:rsidRPr="003E69EB">
        <w:tab/>
      </w:r>
      <w:r w:rsidRPr="003E69EB">
        <w:tab/>
        <w:t xml:space="preserve">                     </w:t>
      </w:r>
      <w:r w:rsidRPr="00083A97">
        <w:rPr>
          <w:b/>
        </w:rPr>
        <w:t xml:space="preserve"> №</w:t>
      </w:r>
      <w:r>
        <w:rPr>
          <w:b/>
          <w:lang w:val="uk-UA"/>
        </w:rPr>
        <w:t>2202</w:t>
      </w:r>
    </w:p>
    <w:p w:rsidR="007A3C6B" w:rsidRPr="003E69EB" w:rsidRDefault="007A3C6B" w:rsidP="007A3C6B">
      <w:pPr>
        <w:jc w:val="center"/>
      </w:pPr>
      <w:r w:rsidRPr="003E69EB">
        <w:t xml:space="preserve">м. </w:t>
      </w:r>
      <w:proofErr w:type="spellStart"/>
      <w:r w:rsidRPr="003E69EB">
        <w:t>Знам</w:t>
      </w:r>
      <w:proofErr w:type="gramStart"/>
      <w:r w:rsidRPr="003E69EB">
        <w:t>`я</w:t>
      </w:r>
      <w:proofErr w:type="gramEnd"/>
      <w:r w:rsidRPr="003E69EB">
        <w:t>нка</w:t>
      </w:r>
      <w:proofErr w:type="spellEnd"/>
    </w:p>
    <w:p w:rsidR="007A3C6B" w:rsidRDefault="007A3C6B" w:rsidP="007A3C6B">
      <w:pPr>
        <w:jc w:val="center"/>
        <w:rPr>
          <w:lang w:val="uk-UA"/>
        </w:rPr>
      </w:pPr>
    </w:p>
    <w:p w:rsidR="007A3C6B" w:rsidRDefault="007A3C6B" w:rsidP="007A3C6B">
      <w:pPr>
        <w:widowControl w:val="0"/>
        <w:autoSpaceDE w:val="0"/>
        <w:autoSpaceDN w:val="0"/>
        <w:adjustRightInd w:val="0"/>
        <w:rPr>
          <w:lang w:val="uk-UA"/>
        </w:rPr>
      </w:pPr>
      <w:r>
        <w:t xml:space="preserve">Про </w:t>
      </w:r>
      <w:r>
        <w:rPr>
          <w:lang w:val="uk-UA"/>
        </w:rPr>
        <w:t xml:space="preserve">припинення 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комунального закладу </w:t>
      </w:r>
    </w:p>
    <w:p w:rsidR="007A3C6B" w:rsidRDefault="007A3C6B" w:rsidP="007A3C6B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імені А.В.Лисенка»</w:t>
      </w:r>
    </w:p>
    <w:p w:rsidR="007A3C6B" w:rsidRDefault="007A3C6B" w:rsidP="007A3C6B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у зв’язку із реорганізацією шляхом перетворення у </w:t>
      </w:r>
    </w:p>
    <w:p w:rsidR="007A3C6B" w:rsidRDefault="007A3C6B" w:rsidP="007A3C6B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комунальне некомерційне підприємство </w:t>
      </w:r>
    </w:p>
    <w:p w:rsidR="007A3C6B" w:rsidRDefault="007A3C6B" w:rsidP="007A3C6B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імені А.В.Лисенка»</w:t>
      </w:r>
    </w:p>
    <w:p w:rsidR="007A3C6B" w:rsidRPr="00242529" w:rsidRDefault="007A3C6B" w:rsidP="007A3C6B">
      <w:pPr>
        <w:widowControl w:val="0"/>
        <w:autoSpaceDE w:val="0"/>
        <w:autoSpaceDN w:val="0"/>
        <w:adjustRightInd w:val="0"/>
        <w:rPr>
          <w:color w:val="FF0000"/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7A3C6B" w:rsidRDefault="007A3C6B" w:rsidP="007A3C6B">
      <w:pPr>
        <w:widowControl w:val="0"/>
        <w:autoSpaceDE w:val="0"/>
        <w:autoSpaceDN w:val="0"/>
        <w:adjustRightInd w:val="0"/>
        <w:rPr>
          <w:lang w:val="uk-UA"/>
        </w:rPr>
      </w:pPr>
    </w:p>
    <w:p w:rsidR="007A3C6B" w:rsidRPr="00A30B85" w:rsidRDefault="007A3C6B" w:rsidP="007A3C6B">
      <w:pPr>
        <w:ind w:firstLine="708"/>
        <w:jc w:val="both"/>
        <w:rPr>
          <w:lang w:val="uk-UA"/>
        </w:rPr>
      </w:pPr>
      <w:r w:rsidRPr="00A30B85">
        <w:rPr>
          <w:lang w:val="uk-UA"/>
        </w:rPr>
        <w:t xml:space="preserve">Відповідно до </w:t>
      </w:r>
      <w:r>
        <w:rPr>
          <w:lang w:val="uk-UA"/>
        </w:rPr>
        <w:t>статей</w:t>
      </w:r>
      <w:r w:rsidRPr="00A30B85">
        <w:rPr>
          <w:lang w:val="uk-UA"/>
        </w:rPr>
        <w:t xml:space="preserve"> 52-54, 78, 137 "Господарського кодексу України", </w:t>
      </w:r>
      <w:r>
        <w:rPr>
          <w:color w:val="000000"/>
          <w:lang w:val="uk-UA"/>
        </w:rPr>
        <w:t xml:space="preserve">статей </w:t>
      </w:r>
      <w:r w:rsidRPr="00A30B85">
        <w:rPr>
          <w:lang w:val="uk-UA"/>
        </w:rPr>
        <w:t>104, 106, 107, 108 Цивільного кодексу України, Закону України  "Про внесення змін до деяких законодавчих актів України щодо удосконалення законодавства з питань діяльності закладів охорони здоров’я"</w:t>
      </w:r>
      <w:r>
        <w:rPr>
          <w:lang w:val="uk-UA"/>
        </w:rPr>
        <w:t>,</w:t>
      </w:r>
      <w:r w:rsidRPr="00A30B85">
        <w:rPr>
          <w:lang w:val="uk-UA"/>
        </w:rPr>
        <w:t xml:space="preserve"> у зв’язку із необхідністю оптимізації діяльності та поліпше</w:t>
      </w:r>
      <w:r>
        <w:rPr>
          <w:lang w:val="uk-UA"/>
        </w:rPr>
        <w:t>ння організації надання послуг у</w:t>
      </w:r>
      <w:r w:rsidRPr="00A30B85">
        <w:rPr>
          <w:lang w:val="uk-UA"/>
        </w:rPr>
        <w:t xml:space="preserve"> сфері охорони здоров’я</w:t>
      </w:r>
      <w:r>
        <w:rPr>
          <w:lang w:val="uk-UA"/>
        </w:rPr>
        <w:t>,</w:t>
      </w:r>
      <w:r w:rsidRPr="00A30B85">
        <w:rPr>
          <w:lang w:val="uk-UA"/>
        </w:rPr>
        <w:t xml:space="preserve"> </w:t>
      </w:r>
      <w:r>
        <w:rPr>
          <w:lang w:val="uk-UA"/>
        </w:rPr>
        <w:t xml:space="preserve">керуючись </w:t>
      </w:r>
      <w:r w:rsidRPr="00A30B85">
        <w:rPr>
          <w:lang w:val="uk-UA"/>
        </w:rPr>
        <w:t>п. 30 ст. 26 Закону України «Про місцеве самоврядування в Україні», міська рада</w:t>
      </w:r>
    </w:p>
    <w:p w:rsidR="007A3C6B" w:rsidRPr="00425EE7" w:rsidRDefault="007A3C6B" w:rsidP="007A3C6B">
      <w:pPr>
        <w:ind w:firstLine="708"/>
        <w:jc w:val="both"/>
        <w:rPr>
          <w:color w:val="000000"/>
          <w:lang w:val="uk-UA"/>
        </w:rPr>
      </w:pPr>
    </w:p>
    <w:p w:rsidR="007A3C6B" w:rsidRDefault="007A3C6B" w:rsidP="007A3C6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В</w:t>
      </w:r>
      <w:r w:rsidRPr="00A30B85">
        <w:rPr>
          <w:rFonts w:ascii="Times New Roman CYR" w:hAnsi="Times New Roman CYR" w:cs="Times New Roman CYR"/>
          <w:b/>
          <w:bCs/>
          <w:lang w:val="uk-UA"/>
        </w:rPr>
        <w:t xml:space="preserve"> и р і ш и л а:</w:t>
      </w:r>
    </w:p>
    <w:p w:rsidR="007A3C6B" w:rsidRPr="00A32FCE" w:rsidRDefault="007A3C6B" w:rsidP="007A3C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Припинити к</w:t>
      </w:r>
      <w:r w:rsidRPr="00A32FCE">
        <w:rPr>
          <w:rFonts w:ascii="Times New Roman" w:hAnsi="Times New Roman"/>
          <w:sz w:val="24"/>
          <w:szCs w:val="24"/>
        </w:rPr>
        <w:t>омунальний заклад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(код ЄДРПОУ 01111227) у зв’язку </w:t>
      </w:r>
      <w:r>
        <w:rPr>
          <w:rFonts w:ascii="Times New Roman" w:hAnsi="Times New Roman"/>
          <w:sz w:val="24"/>
          <w:szCs w:val="24"/>
        </w:rPr>
        <w:t>і</w:t>
      </w:r>
      <w:r w:rsidRPr="00A32FCE">
        <w:rPr>
          <w:rFonts w:ascii="Times New Roman" w:hAnsi="Times New Roman"/>
          <w:sz w:val="24"/>
          <w:szCs w:val="24"/>
        </w:rPr>
        <w:t>з реорганізацією шляхом перетворення у комунальне некомерційне підприємство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міської ради</w:t>
      </w:r>
      <w:r w:rsidRPr="00A32FCE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 15</w:t>
      </w:r>
      <w:r w:rsidRPr="00A32FCE">
        <w:rPr>
          <w:rFonts w:ascii="Times New Roman" w:hAnsi="Times New Roman"/>
          <w:sz w:val="24"/>
          <w:szCs w:val="24"/>
        </w:rPr>
        <w:t xml:space="preserve"> лютого 2020 </w:t>
      </w:r>
      <w:r w:rsidRPr="00A32FCE">
        <w:rPr>
          <w:rFonts w:ascii="Times New Roman" w:hAnsi="Times New Roman"/>
          <w:color w:val="000000"/>
          <w:sz w:val="24"/>
          <w:szCs w:val="24"/>
        </w:rPr>
        <w:t xml:space="preserve"> року.</w:t>
      </w:r>
    </w:p>
    <w:p w:rsidR="007A3C6B" w:rsidRPr="00A32FCE" w:rsidRDefault="007A3C6B" w:rsidP="007A3C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32FCE">
        <w:rPr>
          <w:rFonts w:ascii="Times New Roman" w:hAnsi="Times New Roman"/>
          <w:sz w:val="24"/>
          <w:szCs w:val="24"/>
        </w:rPr>
        <w:t xml:space="preserve">Затвердити склад комісії з припинення </w:t>
      </w:r>
      <w:r w:rsidRPr="00A32FC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32FCE">
        <w:rPr>
          <w:rFonts w:ascii="Times New Roman" w:hAnsi="Times New Roman"/>
          <w:sz w:val="24"/>
          <w:szCs w:val="24"/>
        </w:rPr>
        <w:t>комунального закладу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у зв’язку з</w:t>
      </w:r>
      <w:r>
        <w:rPr>
          <w:rFonts w:ascii="Times New Roman" w:hAnsi="Times New Roman"/>
          <w:sz w:val="24"/>
          <w:szCs w:val="24"/>
        </w:rPr>
        <w:t>і</w:t>
      </w:r>
      <w:r w:rsidRPr="00A32FCE">
        <w:rPr>
          <w:rFonts w:ascii="Times New Roman" w:hAnsi="Times New Roman"/>
          <w:sz w:val="24"/>
          <w:szCs w:val="24"/>
        </w:rPr>
        <w:t xml:space="preserve"> реорганізацією шляхом перетворення у комунальне некомерційне підприємство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міської ради (додається). До комісії з припинення </w:t>
      </w:r>
      <w:r w:rsidRPr="00A32FC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32FCE">
        <w:rPr>
          <w:rFonts w:ascii="Times New Roman" w:hAnsi="Times New Roman"/>
          <w:sz w:val="24"/>
          <w:szCs w:val="24"/>
        </w:rPr>
        <w:t>комунального закладу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у зв’язку </w:t>
      </w:r>
      <w:r>
        <w:rPr>
          <w:rFonts w:ascii="Times New Roman" w:hAnsi="Times New Roman"/>
          <w:sz w:val="24"/>
          <w:szCs w:val="24"/>
        </w:rPr>
        <w:t>і</w:t>
      </w:r>
      <w:r w:rsidRPr="00A32FCE">
        <w:rPr>
          <w:rFonts w:ascii="Times New Roman" w:hAnsi="Times New Roman"/>
          <w:sz w:val="24"/>
          <w:szCs w:val="24"/>
        </w:rPr>
        <w:t>з реорганізацією шляхом перетворення у комунальне некомерційне підприємство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міської ради </w:t>
      </w:r>
      <w:r w:rsidRPr="00A32FCE">
        <w:rPr>
          <w:rFonts w:ascii="Times New Roman" w:hAnsi="Times New Roman"/>
          <w:color w:val="000000"/>
          <w:sz w:val="24"/>
          <w:szCs w:val="24"/>
        </w:rPr>
        <w:t xml:space="preserve">з моменту призначення переходять повноваження щодо управління справами </w:t>
      </w:r>
      <w:r>
        <w:rPr>
          <w:rFonts w:ascii="Times New Roman" w:hAnsi="Times New Roman"/>
          <w:sz w:val="24"/>
          <w:szCs w:val="24"/>
        </w:rPr>
        <w:t>к</w:t>
      </w:r>
      <w:r w:rsidRPr="00A32FCE">
        <w:rPr>
          <w:rFonts w:ascii="Times New Roman" w:hAnsi="Times New Roman"/>
          <w:sz w:val="24"/>
          <w:szCs w:val="24"/>
        </w:rPr>
        <w:t>омунального закладу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</w:t>
      </w:r>
      <w:r w:rsidRPr="00A32FCE">
        <w:rPr>
          <w:rFonts w:ascii="Times New Roman" w:hAnsi="Times New Roman"/>
          <w:color w:val="000000"/>
          <w:sz w:val="24"/>
          <w:szCs w:val="24"/>
        </w:rPr>
        <w:t xml:space="preserve">. Голова комісії представляє </w:t>
      </w:r>
      <w:r>
        <w:rPr>
          <w:rFonts w:ascii="Times New Roman" w:hAnsi="Times New Roman"/>
          <w:sz w:val="24"/>
          <w:szCs w:val="24"/>
        </w:rPr>
        <w:t>к</w:t>
      </w:r>
      <w:r w:rsidRPr="00A32FCE">
        <w:rPr>
          <w:rFonts w:ascii="Times New Roman" w:hAnsi="Times New Roman"/>
          <w:sz w:val="24"/>
          <w:szCs w:val="24"/>
        </w:rPr>
        <w:t>омунальний заклад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</w:t>
      </w:r>
      <w:r w:rsidRPr="00A32FCE">
        <w:rPr>
          <w:rFonts w:ascii="Times New Roman" w:hAnsi="Times New Roman"/>
          <w:color w:val="000000"/>
          <w:sz w:val="24"/>
          <w:szCs w:val="24"/>
        </w:rPr>
        <w:t>у відносинах з третіми особами.</w:t>
      </w:r>
    </w:p>
    <w:p w:rsidR="007A3C6B" w:rsidRPr="00A32FCE" w:rsidRDefault="007A3C6B" w:rsidP="007A3C6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2FCE">
        <w:rPr>
          <w:rFonts w:ascii="Times New Roman" w:hAnsi="Times New Roman"/>
          <w:sz w:val="24"/>
          <w:szCs w:val="24"/>
        </w:rPr>
        <w:t>Визнати, що комунальне некомерційне підприємство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міської ради є  правонаступником майна, прав та обов'язків</w:t>
      </w:r>
      <w:r>
        <w:rPr>
          <w:rFonts w:ascii="Times New Roman" w:hAnsi="Times New Roman"/>
          <w:sz w:val="24"/>
          <w:szCs w:val="24"/>
        </w:rPr>
        <w:t>, активів і пасивів к</w:t>
      </w:r>
      <w:r w:rsidRPr="00A32FCE">
        <w:rPr>
          <w:rFonts w:ascii="Times New Roman" w:hAnsi="Times New Roman"/>
          <w:sz w:val="24"/>
          <w:szCs w:val="24"/>
        </w:rPr>
        <w:t>омунального закладу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А.В.Лисенка».</w:t>
      </w:r>
    </w:p>
    <w:p w:rsidR="007A3C6B" w:rsidRDefault="007A3C6B" w:rsidP="007A3C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A32FCE">
        <w:rPr>
          <w:rFonts w:ascii="Times New Roman" w:hAnsi="Times New Roman"/>
          <w:sz w:val="24"/>
          <w:szCs w:val="24"/>
        </w:rPr>
        <w:t xml:space="preserve">Встановити строк </w:t>
      </w:r>
      <w:proofErr w:type="spellStart"/>
      <w:r w:rsidRPr="00A32FCE">
        <w:rPr>
          <w:rFonts w:ascii="Times New Roman" w:hAnsi="Times New Roman"/>
          <w:sz w:val="24"/>
          <w:szCs w:val="24"/>
        </w:rPr>
        <w:t>заявлення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кредиторами своїх вимог до </w:t>
      </w:r>
      <w:r>
        <w:rPr>
          <w:rFonts w:ascii="Times New Roman" w:hAnsi="Times New Roman"/>
          <w:sz w:val="24"/>
          <w:szCs w:val="24"/>
        </w:rPr>
        <w:t>к</w:t>
      </w:r>
      <w:r w:rsidRPr="00A32FCE">
        <w:rPr>
          <w:rFonts w:ascii="Times New Roman" w:hAnsi="Times New Roman"/>
          <w:sz w:val="24"/>
          <w:szCs w:val="24"/>
        </w:rPr>
        <w:t>омунального закладу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протягом двох місяців з дня оприлюднення повідомлення про прийняття рішення про припинення комунального закладу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на офіціальному сайті 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міської ради. </w:t>
      </w:r>
    </w:p>
    <w:p w:rsidR="007A3C6B" w:rsidRPr="00A32FCE" w:rsidRDefault="007A3C6B" w:rsidP="007A3C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A32FCE">
        <w:rPr>
          <w:rFonts w:ascii="Times New Roman" w:hAnsi="Times New Roman"/>
          <w:sz w:val="24"/>
          <w:szCs w:val="24"/>
        </w:rPr>
        <w:t xml:space="preserve">Голові комісії з припинення </w:t>
      </w:r>
      <w:r w:rsidRPr="00A32FCE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A32FCE">
        <w:rPr>
          <w:rFonts w:ascii="Times New Roman" w:hAnsi="Times New Roman"/>
          <w:sz w:val="24"/>
          <w:szCs w:val="24"/>
        </w:rPr>
        <w:t>омунального закладу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у зв’язку </w:t>
      </w:r>
      <w:r>
        <w:rPr>
          <w:rFonts w:ascii="Times New Roman" w:hAnsi="Times New Roman"/>
          <w:sz w:val="24"/>
          <w:szCs w:val="24"/>
        </w:rPr>
        <w:t>і</w:t>
      </w:r>
      <w:r w:rsidRPr="00A32FCE">
        <w:rPr>
          <w:rFonts w:ascii="Times New Roman" w:hAnsi="Times New Roman"/>
          <w:sz w:val="24"/>
          <w:szCs w:val="24"/>
        </w:rPr>
        <w:t>з реорганізацією шляхом перетворення у комунальне некомерційне підприємство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міської ради у встановлений строк з дня прийняття рішення повідомити державного реєстратора про припинення юридичної особи шляхом перетворення у  комунальне некомерційне підприємство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міської ради та подати  у встановленому законом порядку необхідні </w:t>
      </w:r>
      <w:r w:rsidRPr="00A32FCE">
        <w:rPr>
          <w:rFonts w:ascii="Times New Roman" w:hAnsi="Times New Roman"/>
          <w:sz w:val="24"/>
          <w:szCs w:val="24"/>
        </w:rPr>
        <w:lastRenderedPageBreak/>
        <w:t>документи для внесення до єдиного державного реєстру юридичних осіб, фізичних осіб – підприємців та громадських формувань відповідних записів.</w:t>
      </w:r>
    </w:p>
    <w:p w:rsidR="007A3C6B" w:rsidRPr="00A32FCE" w:rsidRDefault="007A3C6B" w:rsidP="007A3C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A32FCE">
        <w:rPr>
          <w:rFonts w:ascii="Times New Roman" w:hAnsi="Times New Roman"/>
          <w:sz w:val="24"/>
          <w:szCs w:val="24"/>
        </w:rPr>
        <w:t xml:space="preserve">Комісії з припинення </w:t>
      </w:r>
      <w:r w:rsidRPr="00A32FCE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A32FCE">
        <w:rPr>
          <w:rFonts w:ascii="Times New Roman" w:hAnsi="Times New Roman"/>
          <w:sz w:val="24"/>
          <w:szCs w:val="24"/>
        </w:rPr>
        <w:t>омунального закладу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у зв’язку </w:t>
      </w:r>
      <w:r>
        <w:rPr>
          <w:rFonts w:ascii="Times New Roman" w:hAnsi="Times New Roman"/>
          <w:sz w:val="24"/>
          <w:szCs w:val="24"/>
        </w:rPr>
        <w:t>і</w:t>
      </w:r>
      <w:r w:rsidRPr="00A32FCE">
        <w:rPr>
          <w:rFonts w:ascii="Times New Roman" w:hAnsi="Times New Roman"/>
          <w:sz w:val="24"/>
          <w:szCs w:val="24"/>
        </w:rPr>
        <w:t>з реорганізацією шляхом перетворення у комунальне некомерційне підприємство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міської ради у строк до 01 лютого 2020 року подати передавальний акт засновнику - 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Знам’янській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міській раді для затвердження. </w:t>
      </w:r>
    </w:p>
    <w:p w:rsidR="007A3C6B" w:rsidRPr="00A32FCE" w:rsidRDefault="007A3C6B" w:rsidP="007A3C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56" w:lineRule="auto"/>
        <w:jc w:val="both"/>
        <w:rPr>
          <w:rFonts w:ascii="Times New Roman" w:hAnsi="Times New Roman"/>
          <w:bCs/>
          <w:sz w:val="24"/>
          <w:szCs w:val="24"/>
        </w:rPr>
      </w:pPr>
      <w:r w:rsidRPr="00A32FCE">
        <w:rPr>
          <w:rFonts w:ascii="Times New Roman" w:hAnsi="Times New Roman"/>
          <w:sz w:val="24"/>
          <w:szCs w:val="24"/>
        </w:rPr>
        <w:t xml:space="preserve">Голові комісії з припинення </w:t>
      </w:r>
      <w:r w:rsidRPr="00A32FCE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A32FCE">
        <w:rPr>
          <w:rFonts w:ascii="Times New Roman" w:hAnsi="Times New Roman"/>
          <w:sz w:val="24"/>
          <w:szCs w:val="24"/>
        </w:rPr>
        <w:t>омунального закладу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у зв’язку </w:t>
      </w:r>
      <w:r>
        <w:rPr>
          <w:rFonts w:ascii="Times New Roman" w:hAnsi="Times New Roman"/>
          <w:sz w:val="24"/>
          <w:szCs w:val="24"/>
        </w:rPr>
        <w:t>і</w:t>
      </w:r>
      <w:r w:rsidRPr="00A32FCE">
        <w:rPr>
          <w:rFonts w:ascii="Times New Roman" w:hAnsi="Times New Roman"/>
          <w:sz w:val="24"/>
          <w:szCs w:val="24"/>
        </w:rPr>
        <w:t>з реорганізацією шляхом перетворення у комунальне некомерційне підприємство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міської ради до 01 лютого 2020 року подати на затвердження 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Знам’янській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міській раді Статут комунального некомерційного підприємства 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міської ради.</w:t>
      </w:r>
    </w:p>
    <w:p w:rsidR="007A3C6B" w:rsidRPr="00A32FCE" w:rsidRDefault="007A3C6B" w:rsidP="007A3C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56" w:lineRule="auto"/>
        <w:jc w:val="both"/>
        <w:rPr>
          <w:rFonts w:ascii="Times New Roman" w:hAnsi="Times New Roman"/>
          <w:bCs/>
          <w:sz w:val="24"/>
          <w:szCs w:val="24"/>
        </w:rPr>
      </w:pPr>
      <w:r w:rsidRPr="00A32FCE">
        <w:rPr>
          <w:rFonts w:ascii="Times New Roman" w:hAnsi="Times New Roman"/>
          <w:sz w:val="24"/>
          <w:szCs w:val="24"/>
        </w:rPr>
        <w:t xml:space="preserve">Голові комісії з припинення </w:t>
      </w:r>
      <w:r w:rsidRPr="00A32FCE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A32FCE">
        <w:rPr>
          <w:rFonts w:ascii="Times New Roman" w:hAnsi="Times New Roman"/>
          <w:sz w:val="24"/>
          <w:szCs w:val="24"/>
        </w:rPr>
        <w:t>омунального закладу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у зв’язку </w:t>
      </w:r>
      <w:r>
        <w:rPr>
          <w:rFonts w:ascii="Times New Roman" w:hAnsi="Times New Roman"/>
          <w:sz w:val="24"/>
          <w:szCs w:val="24"/>
        </w:rPr>
        <w:t>і</w:t>
      </w:r>
      <w:r w:rsidRPr="00A32FCE">
        <w:rPr>
          <w:rFonts w:ascii="Times New Roman" w:hAnsi="Times New Roman"/>
          <w:sz w:val="24"/>
          <w:szCs w:val="24"/>
        </w:rPr>
        <w:t>з реорганізацією шляхом перетворення у комунальне некомерційне підприємство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міської ради подати до виконавчого комітету 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міської ради штатний розпис комунального некомерційного підприємства 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міської ради для затвердження до 01 лютого 2020 року.</w:t>
      </w:r>
    </w:p>
    <w:p w:rsidR="007A3C6B" w:rsidRPr="00A32FCE" w:rsidRDefault="007A3C6B" w:rsidP="007A3C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56" w:lineRule="auto"/>
        <w:jc w:val="both"/>
        <w:rPr>
          <w:rFonts w:ascii="Times New Roman" w:hAnsi="Times New Roman"/>
          <w:bCs/>
          <w:sz w:val="24"/>
          <w:szCs w:val="24"/>
        </w:rPr>
      </w:pPr>
      <w:r w:rsidRPr="00A32FCE">
        <w:rPr>
          <w:rFonts w:ascii="Times New Roman" w:hAnsi="Times New Roman"/>
          <w:sz w:val="24"/>
          <w:szCs w:val="24"/>
        </w:rPr>
        <w:t xml:space="preserve">Надати голові комісії з припинення </w:t>
      </w:r>
      <w:r w:rsidRPr="00A32FC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32FCE">
        <w:rPr>
          <w:rFonts w:ascii="Times New Roman" w:hAnsi="Times New Roman"/>
          <w:sz w:val="24"/>
          <w:szCs w:val="24"/>
        </w:rPr>
        <w:t>комунального закладу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у зв’язку з реорганізацією шляхом перетворення у комунальне некомерційне підприємство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міської ради Муравському Ігорю Борисовичу право розпорядчого підпису за рахунками Комунального закладу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в установах банків і право першого підпису на платіжних документах.</w:t>
      </w:r>
    </w:p>
    <w:p w:rsidR="007A3C6B" w:rsidRDefault="007A3C6B" w:rsidP="007A3C6B">
      <w:pPr>
        <w:pStyle w:val="a3"/>
        <w:numPr>
          <w:ilvl w:val="0"/>
          <w:numId w:val="1"/>
        </w:numPr>
        <w:tabs>
          <w:tab w:val="left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2FCE">
        <w:rPr>
          <w:rFonts w:ascii="Times New Roman" w:hAnsi="Times New Roman"/>
          <w:sz w:val="24"/>
          <w:szCs w:val="24"/>
        </w:rPr>
        <w:t>Повідомити в установленому чинним законодавством України по</w:t>
      </w:r>
      <w:r>
        <w:rPr>
          <w:rFonts w:ascii="Times New Roman" w:hAnsi="Times New Roman"/>
          <w:sz w:val="24"/>
          <w:szCs w:val="24"/>
        </w:rPr>
        <w:t>рядку працівників  к</w:t>
      </w:r>
      <w:r w:rsidRPr="00A32FCE">
        <w:rPr>
          <w:rFonts w:ascii="Times New Roman" w:hAnsi="Times New Roman"/>
          <w:sz w:val="24"/>
          <w:szCs w:val="24"/>
        </w:rPr>
        <w:t>омунального закладу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</w:t>
      </w:r>
      <w:r>
        <w:rPr>
          <w:rFonts w:ascii="Times New Roman" w:hAnsi="Times New Roman"/>
          <w:sz w:val="24"/>
          <w:szCs w:val="24"/>
        </w:rPr>
        <w:t>ні А.В.Лисенка» про припинення к</w:t>
      </w:r>
      <w:r w:rsidRPr="00A32FCE">
        <w:rPr>
          <w:rFonts w:ascii="Times New Roman" w:hAnsi="Times New Roman"/>
          <w:sz w:val="24"/>
          <w:szCs w:val="24"/>
        </w:rPr>
        <w:t>омунального закладу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шляхом перетворення у комунальне некомерційне підприємство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</w:t>
      </w:r>
      <w:r>
        <w:rPr>
          <w:rFonts w:ascii="Times New Roman" w:hAnsi="Times New Roman"/>
          <w:sz w:val="24"/>
          <w:szCs w:val="24"/>
        </w:rPr>
        <w:t xml:space="preserve">енка»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ради. З</w:t>
      </w:r>
      <w:r w:rsidRPr="00A32FCE">
        <w:rPr>
          <w:rFonts w:ascii="Times New Roman" w:hAnsi="Times New Roman"/>
          <w:sz w:val="24"/>
          <w:szCs w:val="24"/>
        </w:rPr>
        <w:t>абезпечити дотримання соціально</w:t>
      </w:r>
      <w:r>
        <w:rPr>
          <w:rFonts w:ascii="Times New Roman" w:hAnsi="Times New Roman"/>
          <w:sz w:val="24"/>
          <w:szCs w:val="24"/>
        </w:rPr>
        <w:t>-правових гарантій працівників к</w:t>
      </w:r>
      <w:r w:rsidRPr="00A32FCE">
        <w:rPr>
          <w:rFonts w:ascii="Times New Roman" w:hAnsi="Times New Roman"/>
          <w:sz w:val="24"/>
          <w:szCs w:val="24"/>
        </w:rPr>
        <w:t>омунального закладу «</w:t>
      </w:r>
      <w:proofErr w:type="spellStart"/>
      <w:r w:rsidRPr="00A32FCE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A32FCE">
        <w:rPr>
          <w:rFonts w:ascii="Times New Roman" w:hAnsi="Times New Roman"/>
          <w:sz w:val="24"/>
          <w:szCs w:val="24"/>
        </w:rPr>
        <w:t xml:space="preserve"> міська лікарня імені А.В.Лисенка» у порядку та на умовах, визначених чинним законодавством України.</w:t>
      </w:r>
    </w:p>
    <w:p w:rsidR="007A3C6B" w:rsidRDefault="007A3C6B" w:rsidP="007A3C6B">
      <w:pPr>
        <w:pStyle w:val="a3"/>
        <w:numPr>
          <w:ilvl w:val="0"/>
          <w:numId w:val="1"/>
        </w:numPr>
        <w:tabs>
          <w:tab w:val="left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Організацію виконання даного рішення покласти на першого заступника міського голови В.</w:t>
      </w:r>
      <w:proofErr w:type="spellStart"/>
      <w:r>
        <w:rPr>
          <w:rFonts w:ascii="Times New Roman" w:hAnsi="Times New Roman"/>
          <w:sz w:val="24"/>
          <w:szCs w:val="24"/>
        </w:rPr>
        <w:t>Загороню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A3C6B" w:rsidRPr="00A32FCE" w:rsidRDefault="007A3C6B" w:rsidP="007A3C6B">
      <w:pPr>
        <w:pStyle w:val="a3"/>
        <w:numPr>
          <w:ilvl w:val="0"/>
          <w:numId w:val="1"/>
        </w:numPr>
        <w:tabs>
          <w:tab w:val="left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Доручити голові комісії з припинення комунального закладу «</w:t>
      </w:r>
      <w:proofErr w:type="spellStart"/>
      <w:r>
        <w:rPr>
          <w:rFonts w:ascii="Times New Roman" w:hAnsi="Times New Roman"/>
          <w:sz w:val="24"/>
          <w:szCs w:val="24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міська лікарня імені А.В.Лисенка» І.Муравському інформувати міську раду про стан виконання даного рішення під час пленарних засідань міської ради.</w:t>
      </w:r>
    </w:p>
    <w:p w:rsidR="007A3C6B" w:rsidRPr="00A32FCE" w:rsidRDefault="007A3C6B" w:rsidP="007A3C6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5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32FCE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охорони здоров’я та соціального захисту населення (гол. В.</w:t>
      </w:r>
      <w:proofErr w:type="spellStart"/>
      <w:r w:rsidRPr="00A32FCE">
        <w:rPr>
          <w:rFonts w:ascii="Times New Roman" w:hAnsi="Times New Roman"/>
          <w:sz w:val="24"/>
          <w:szCs w:val="24"/>
        </w:rPr>
        <w:t>Мацко</w:t>
      </w:r>
      <w:proofErr w:type="spellEnd"/>
      <w:r w:rsidRPr="00A32FCE">
        <w:rPr>
          <w:rFonts w:ascii="Times New Roman" w:hAnsi="Times New Roman"/>
          <w:sz w:val="24"/>
          <w:szCs w:val="24"/>
        </w:rPr>
        <w:t>).</w:t>
      </w:r>
    </w:p>
    <w:p w:rsidR="007A3C6B" w:rsidRPr="00A32FCE" w:rsidRDefault="007A3C6B" w:rsidP="007A3C6B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3C6B" w:rsidRPr="00A32FCE" w:rsidRDefault="007A3C6B" w:rsidP="007A3C6B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B0258" w:rsidRDefault="007A3C6B" w:rsidP="007A3C6B">
      <w:pPr>
        <w:pStyle w:val="a3"/>
        <w:widowControl w:val="0"/>
        <w:autoSpaceDE w:val="0"/>
        <w:autoSpaceDN w:val="0"/>
        <w:adjustRightInd w:val="0"/>
        <w:ind w:hanging="153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A32FCE">
        <w:rPr>
          <w:rFonts w:ascii="Times New Roman" w:hAnsi="Times New Roman"/>
          <w:b/>
          <w:bCs/>
          <w:sz w:val="24"/>
          <w:szCs w:val="24"/>
        </w:rPr>
        <w:t xml:space="preserve">                       Міський голова </w:t>
      </w:r>
      <w:r w:rsidRPr="00A32FCE">
        <w:rPr>
          <w:rFonts w:ascii="Times New Roman" w:hAnsi="Times New Roman"/>
          <w:b/>
          <w:bCs/>
          <w:sz w:val="24"/>
          <w:szCs w:val="24"/>
        </w:rPr>
        <w:tab/>
      </w:r>
      <w:r w:rsidRPr="00A32FCE">
        <w:rPr>
          <w:rFonts w:ascii="Times New Roman" w:hAnsi="Times New Roman"/>
          <w:b/>
          <w:bCs/>
          <w:sz w:val="24"/>
          <w:szCs w:val="24"/>
        </w:rPr>
        <w:tab/>
      </w:r>
      <w:r w:rsidRPr="00A32FCE">
        <w:rPr>
          <w:rFonts w:ascii="Times New Roman" w:hAnsi="Times New Roman"/>
          <w:b/>
          <w:bCs/>
          <w:sz w:val="24"/>
          <w:szCs w:val="24"/>
        </w:rPr>
        <w:tab/>
        <w:t xml:space="preserve">      С.</w:t>
      </w:r>
      <w:proofErr w:type="spellStart"/>
      <w:r w:rsidRPr="00A32FCE">
        <w:rPr>
          <w:rFonts w:ascii="Times New Roman" w:hAnsi="Times New Roman"/>
          <w:b/>
          <w:bCs/>
          <w:sz w:val="24"/>
          <w:szCs w:val="24"/>
        </w:rPr>
        <w:t>Філіпенко</w:t>
      </w:r>
      <w:proofErr w:type="spellEnd"/>
      <w:r w:rsidRPr="00A32FCE">
        <w:rPr>
          <w:rFonts w:ascii="Times New Roman" w:hAnsi="Times New Roman"/>
          <w:b/>
          <w:bCs/>
          <w:sz w:val="24"/>
          <w:szCs w:val="24"/>
        </w:rPr>
        <w:t xml:space="preserve">      </w:t>
      </w:r>
    </w:p>
    <w:p w:rsidR="008B0258" w:rsidRDefault="008B0258" w:rsidP="007A3C6B">
      <w:pPr>
        <w:pStyle w:val="a3"/>
        <w:widowControl w:val="0"/>
        <w:autoSpaceDE w:val="0"/>
        <w:autoSpaceDN w:val="0"/>
        <w:adjustRightInd w:val="0"/>
        <w:ind w:hanging="153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8B0258" w:rsidRDefault="008B0258" w:rsidP="007A3C6B">
      <w:pPr>
        <w:pStyle w:val="a3"/>
        <w:widowControl w:val="0"/>
        <w:autoSpaceDE w:val="0"/>
        <w:autoSpaceDN w:val="0"/>
        <w:adjustRightInd w:val="0"/>
        <w:ind w:hanging="153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8B0258" w:rsidRDefault="008B0258" w:rsidP="007A3C6B">
      <w:pPr>
        <w:pStyle w:val="a3"/>
        <w:widowControl w:val="0"/>
        <w:autoSpaceDE w:val="0"/>
        <w:autoSpaceDN w:val="0"/>
        <w:adjustRightInd w:val="0"/>
        <w:ind w:hanging="153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8B0258" w:rsidRDefault="008B0258" w:rsidP="007A3C6B">
      <w:pPr>
        <w:pStyle w:val="a3"/>
        <w:widowControl w:val="0"/>
        <w:autoSpaceDE w:val="0"/>
        <w:autoSpaceDN w:val="0"/>
        <w:adjustRightInd w:val="0"/>
        <w:ind w:hanging="153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8B0258" w:rsidRDefault="008B0258" w:rsidP="007A3C6B">
      <w:pPr>
        <w:pStyle w:val="a3"/>
        <w:widowControl w:val="0"/>
        <w:autoSpaceDE w:val="0"/>
        <w:autoSpaceDN w:val="0"/>
        <w:adjustRightInd w:val="0"/>
        <w:ind w:hanging="153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7A3C6B" w:rsidRPr="00A32FCE" w:rsidRDefault="007A3C6B" w:rsidP="007A3C6B">
      <w:pPr>
        <w:pStyle w:val="a3"/>
        <w:widowControl w:val="0"/>
        <w:autoSpaceDE w:val="0"/>
        <w:autoSpaceDN w:val="0"/>
        <w:adjustRightInd w:val="0"/>
        <w:ind w:hanging="153"/>
        <w:jc w:val="both"/>
        <w:rPr>
          <w:rFonts w:ascii="Times New Roman" w:hAnsi="Times New Roman"/>
          <w:b/>
          <w:bCs/>
          <w:sz w:val="24"/>
          <w:szCs w:val="24"/>
        </w:rPr>
      </w:pPr>
      <w:r w:rsidRPr="00A32FCE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7A3C6B" w:rsidRPr="00DB54A3" w:rsidRDefault="007A3C6B" w:rsidP="007A3C6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7A3C6B" w:rsidRDefault="007A3C6B" w:rsidP="007A3C6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0"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lastRenderedPageBreak/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 w:rsidRPr="008E512B">
        <w:rPr>
          <w:rFonts w:ascii="Times New Roman CYR" w:hAnsi="Times New Roman CYR" w:cs="Times New Roman CYR"/>
          <w:bCs/>
          <w:sz w:val="20"/>
          <w:lang w:val="uk-UA"/>
        </w:rPr>
        <w:t>Затверджено</w:t>
      </w:r>
    </w:p>
    <w:p w:rsidR="007A3C6B" w:rsidRDefault="007A3C6B" w:rsidP="007A3C6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0"/>
          <w:lang w:val="uk-UA"/>
        </w:rPr>
      </w:pP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  <w:t>рішенням міської ради</w:t>
      </w:r>
    </w:p>
    <w:p w:rsidR="007A3C6B" w:rsidRPr="008E512B" w:rsidRDefault="007A3C6B" w:rsidP="007A3C6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0"/>
          <w:lang w:val="uk-UA"/>
        </w:rPr>
      </w:pP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</w:r>
      <w:r>
        <w:rPr>
          <w:rFonts w:ascii="Times New Roman CYR" w:hAnsi="Times New Roman CYR" w:cs="Times New Roman CYR"/>
          <w:bCs/>
          <w:sz w:val="20"/>
          <w:lang w:val="uk-UA"/>
        </w:rPr>
        <w:tab/>
        <w:t>від 04.11.2019р. №2202</w:t>
      </w:r>
    </w:p>
    <w:p w:rsidR="007A3C6B" w:rsidRPr="008E512B" w:rsidRDefault="007A3C6B" w:rsidP="007A3C6B">
      <w:pPr>
        <w:widowControl w:val="0"/>
        <w:autoSpaceDE w:val="0"/>
        <w:autoSpaceDN w:val="0"/>
        <w:adjustRightInd w:val="0"/>
        <w:ind w:left="720"/>
        <w:jc w:val="right"/>
        <w:rPr>
          <w:bCs/>
          <w:sz w:val="20"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                           </w:t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</w:p>
    <w:p w:rsidR="007A3C6B" w:rsidRDefault="007A3C6B" w:rsidP="007A3C6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Склад</w:t>
      </w:r>
    </w:p>
    <w:p w:rsidR="007A3C6B" w:rsidRDefault="007A3C6B" w:rsidP="007A3C6B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комісії </w:t>
      </w:r>
      <w:r w:rsidRPr="00C42590">
        <w:rPr>
          <w:rFonts w:ascii="Times New Roman CYR" w:hAnsi="Times New Roman CYR" w:cs="Times New Roman CYR"/>
          <w:lang w:val="uk-UA"/>
        </w:rPr>
        <w:t xml:space="preserve">з </w:t>
      </w:r>
      <w:r w:rsidRPr="00C42590">
        <w:rPr>
          <w:lang w:val="uk-UA"/>
        </w:rPr>
        <w:t xml:space="preserve">припинення </w:t>
      </w:r>
      <w:r w:rsidRPr="00C42590">
        <w:rPr>
          <w:color w:val="FF0000"/>
          <w:lang w:val="uk-UA"/>
        </w:rPr>
        <w:t xml:space="preserve"> </w:t>
      </w:r>
      <w:r w:rsidRPr="00C42590">
        <w:rPr>
          <w:lang w:val="uk-UA"/>
        </w:rPr>
        <w:t>комунального закладу «</w:t>
      </w:r>
      <w:proofErr w:type="spellStart"/>
      <w:r w:rsidRPr="00C42590">
        <w:rPr>
          <w:lang w:val="uk-UA"/>
        </w:rPr>
        <w:t>Знам’янська</w:t>
      </w:r>
      <w:proofErr w:type="spellEnd"/>
      <w:r w:rsidRPr="00C42590">
        <w:rPr>
          <w:lang w:val="uk-UA"/>
        </w:rPr>
        <w:t xml:space="preserve"> міська лікарня імені А.В.Лисенка»</w:t>
      </w:r>
      <w:r>
        <w:rPr>
          <w:lang w:val="uk-UA"/>
        </w:rPr>
        <w:t xml:space="preserve"> </w:t>
      </w:r>
      <w:r w:rsidRPr="00C42590">
        <w:rPr>
          <w:lang w:val="uk-UA"/>
        </w:rPr>
        <w:t xml:space="preserve">у зв’язку </w:t>
      </w:r>
      <w:r>
        <w:rPr>
          <w:lang w:val="uk-UA"/>
        </w:rPr>
        <w:t>і</w:t>
      </w:r>
      <w:r w:rsidRPr="00C42590">
        <w:rPr>
          <w:lang w:val="uk-UA"/>
        </w:rPr>
        <w:t>з реорганізацією шляхом перетворення у комунальне некомерційне підприємство «</w:t>
      </w:r>
      <w:proofErr w:type="spellStart"/>
      <w:r w:rsidRPr="00C42590">
        <w:rPr>
          <w:lang w:val="uk-UA"/>
        </w:rPr>
        <w:t>Знам’янська</w:t>
      </w:r>
      <w:proofErr w:type="spellEnd"/>
      <w:r w:rsidRPr="00C42590">
        <w:rPr>
          <w:lang w:val="uk-UA"/>
        </w:rPr>
        <w:t xml:space="preserve"> міська лікарня імені А.В.Лисенка»</w:t>
      </w:r>
    </w:p>
    <w:p w:rsidR="007A3C6B" w:rsidRDefault="007A3C6B" w:rsidP="007A3C6B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>
        <w:rPr>
          <w:lang w:val="uk-UA"/>
        </w:rPr>
        <w:t xml:space="preserve"> </w:t>
      </w:r>
      <w:proofErr w:type="spellStart"/>
      <w:r w:rsidRPr="00C42590">
        <w:rPr>
          <w:lang w:val="uk-UA"/>
        </w:rPr>
        <w:t>Знам’янської</w:t>
      </w:r>
      <w:proofErr w:type="spellEnd"/>
      <w:r w:rsidRPr="00C42590">
        <w:rPr>
          <w:lang w:val="uk-UA"/>
        </w:rPr>
        <w:t xml:space="preserve"> міської ради</w:t>
      </w:r>
    </w:p>
    <w:p w:rsidR="007A3C6B" w:rsidRDefault="007A3C6B" w:rsidP="007A3C6B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p w:rsidR="007A3C6B" w:rsidRPr="00D104E3" w:rsidRDefault="007A3C6B" w:rsidP="007A3C6B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Голова комісії: </w:t>
      </w:r>
    </w:p>
    <w:p w:rsidR="007A3C6B" w:rsidRDefault="007A3C6B" w:rsidP="007A3C6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Муравський Ігор Борисович </w:t>
      </w:r>
      <w:r w:rsidRPr="00056B6F">
        <w:rPr>
          <w:rFonts w:ascii="Times New Roman CYR" w:hAnsi="Times New Roman CYR" w:cs="Times New Roman CYR"/>
          <w:lang w:val="uk-UA"/>
        </w:rPr>
        <w:t xml:space="preserve">– </w:t>
      </w:r>
      <w:r>
        <w:rPr>
          <w:rFonts w:ascii="Times New Roman CYR" w:hAnsi="Times New Roman CYR" w:cs="Times New Roman CYR"/>
          <w:lang w:val="uk-UA"/>
        </w:rPr>
        <w:t>виконуючий обов’язки головного лікаря комунального закладу «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міська лікарня імені А.В.Лисенка»</w:t>
      </w:r>
      <w:r w:rsidRPr="00056B6F"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  <w:lang w:val="uk-UA"/>
        </w:rPr>
        <w:t>(</w:t>
      </w:r>
      <w:proofErr w:type="spellStart"/>
      <w:r>
        <w:rPr>
          <w:rFonts w:ascii="Times New Roman CYR" w:hAnsi="Times New Roman CYR" w:cs="Times New Roman CYR"/>
          <w:lang w:val="uk-UA"/>
        </w:rPr>
        <w:t>ід.код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 w:rsidR="008B0258">
        <w:rPr>
          <w:rFonts w:ascii="Times New Roman CYR" w:hAnsi="Times New Roman CYR" w:cs="Times New Roman CYR"/>
          <w:lang w:val="uk-UA"/>
        </w:rPr>
        <w:t>ххххххххх</w:t>
      </w:r>
      <w:proofErr w:type="spellEnd"/>
      <w:r>
        <w:rPr>
          <w:rFonts w:ascii="Times New Roman CYR" w:hAnsi="Times New Roman CYR" w:cs="Times New Roman CYR"/>
          <w:lang w:val="uk-UA"/>
        </w:rPr>
        <w:t>)</w:t>
      </w:r>
    </w:p>
    <w:p w:rsidR="007A3C6B" w:rsidRDefault="007A3C6B" w:rsidP="007A3C6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</w:p>
    <w:p w:rsidR="007A3C6B" w:rsidRDefault="007A3C6B" w:rsidP="007A3C6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Заступник голови комісії:</w:t>
      </w:r>
    </w:p>
    <w:p w:rsidR="007A3C6B" w:rsidRPr="00C34A38" w:rsidRDefault="007A3C6B" w:rsidP="007A3C6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C42590">
        <w:rPr>
          <w:lang w:val="uk-UA"/>
        </w:rPr>
        <w:t>Кубкіна</w:t>
      </w:r>
      <w:proofErr w:type="spellEnd"/>
      <w:r w:rsidRPr="00C42590">
        <w:rPr>
          <w:lang w:val="uk-UA"/>
        </w:rPr>
        <w:t xml:space="preserve"> Ольга Федорівна – заступник головного лікаря з поліклінічної роботи</w:t>
      </w:r>
      <w:r>
        <w:rPr>
          <w:lang w:val="uk-UA"/>
        </w:rPr>
        <w:t xml:space="preserve"> к</w:t>
      </w:r>
      <w:r w:rsidRPr="00C42590">
        <w:rPr>
          <w:lang w:val="uk-UA"/>
        </w:rPr>
        <w:t>омунального закладу «</w:t>
      </w:r>
      <w:proofErr w:type="spellStart"/>
      <w:r w:rsidRPr="00C42590">
        <w:rPr>
          <w:lang w:val="uk-UA"/>
        </w:rPr>
        <w:t>Знам’янська</w:t>
      </w:r>
      <w:proofErr w:type="spellEnd"/>
      <w:r w:rsidRPr="00C42590">
        <w:rPr>
          <w:lang w:val="uk-UA"/>
        </w:rPr>
        <w:t xml:space="preserve"> міська </w:t>
      </w:r>
      <w:r>
        <w:rPr>
          <w:lang w:val="uk-UA"/>
        </w:rPr>
        <w:t>лікарня імені А.В.Лисенка» (</w:t>
      </w:r>
      <w:proofErr w:type="spellStart"/>
      <w:r>
        <w:rPr>
          <w:lang w:val="uk-UA"/>
        </w:rPr>
        <w:t>ід.код</w:t>
      </w:r>
      <w:proofErr w:type="spellEnd"/>
      <w:r>
        <w:rPr>
          <w:lang w:val="uk-UA"/>
        </w:rPr>
        <w:t xml:space="preserve"> </w:t>
      </w:r>
      <w:proofErr w:type="spellStart"/>
      <w:r w:rsidR="008B0258">
        <w:rPr>
          <w:lang w:val="uk-UA"/>
        </w:rPr>
        <w:t>хххххххххх</w:t>
      </w:r>
      <w:proofErr w:type="spellEnd"/>
      <w:r w:rsidRPr="00C42590">
        <w:rPr>
          <w:lang w:val="uk-UA"/>
        </w:rPr>
        <w:t>)</w:t>
      </w:r>
    </w:p>
    <w:p w:rsidR="007A3C6B" w:rsidRDefault="007A3C6B" w:rsidP="007A3C6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lang w:val="uk-UA"/>
        </w:rPr>
      </w:pPr>
    </w:p>
    <w:p w:rsidR="007A3C6B" w:rsidRDefault="007A3C6B" w:rsidP="007A3C6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Члени комісії: </w:t>
      </w:r>
    </w:p>
    <w:p w:rsidR="007A3C6B" w:rsidRPr="00C42590" w:rsidRDefault="007A3C6B" w:rsidP="007A3C6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C42590">
        <w:rPr>
          <w:lang w:val="uk-UA"/>
        </w:rPr>
        <w:t>Парфенова Валентина Антонівна – заступник головног</w:t>
      </w:r>
      <w:r>
        <w:rPr>
          <w:lang w:val="uk-UA"/>
        </w:rPr>
        <w:t>о лікаря з лікувальної частини к</w:t>
      </w:r>
      <w:r w:rsidRPr="00C42590">
        <w:rPr>
          <w:lang w:val="uk-UA"/>
        </w:rPr>
        <w:t>омунального закладу «</w:t>
      </w:r>
      <w:proofErr w:type="spellStart"/>
      <w:r w:rsidRPr="00C42590">
        <w:rPr>
          <w:lang w:val="uk-UA"/>
        </w:rPr>
        <w:t>Знам’янська</w:t>
      </w:r>
      <w:proofErr w:type="spellEnd"/>
      <w:r w:rsidRPr="00C42590">
        <w:rPr>
          <w:lang w:val="uk-UA"/>
        </w:rPr>
        <w:t xml:space="preserve"> міська лікарня імені А.В.Лисенка» </w:t>
      </w:r>
      <w:r>
        <w:rPr>
          <w:lang w:val="uk-UA"/>
        </w:rPr>
        <w:t>(</w:t>
      </w:r>
      <w:proofErr w:type="spellStart"/>
      <w:r>
        <w:rPr>
          <w:lang w:val="uk-UA"/>
        </w:rPr>
        <w:t>ід.код</w:t>
      </w:r>
      <w:proofErr w:type="spellEnd"/>
      <w:r>
        <w:rPr>
          <w:lang w:val="uk-UA"/>
        </w:rPr>
        <w:t xml:space="preserve"> </w:t>
      </w:r>
      <w:proofErr w:type="spellStart"/>
      <w:r w:rsidR="008B0258">
        <w:rPr>
          <w:lang w:val="uk-UA"/>
        </w:rPr>
        <w:t>ххххххххх</w:t>
      </w:r>
      <w:proofErr w:type="spellEnd"/>
      <w:r w:rsidRPr="00C42590">
        <w:rPr>
          <w:lang w:val="uk-UA"/>
        </w:rPr>
        <w:t>)</w:t>
      </w:r>
    </w:p>
    <w:p w:rsidR="007A3C6B" w:rsidRPr="00C42590" w:rsidRDefault="007A3C6B" w:rsidP="007A3C6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C42590">
        <w:rPr>
          <w:lang w:val="uk-UA"/>
        </w:rPr>
        <w:t>Маханько</w:t>
      </w:r>
      <w:proofErr w:type="spellEnd"/>
      <w:r w:rsidRPr="00C42590">
        <w:rPr>
          <w:lang w:val="uk-UA"/>
        </w:rPr>
        <w:t xml:space="preserve"> Вікторія Олександрівна – заступник головно</w:t>
      </w:r>
      <w:r>
        <w:rPr>
          <w:lang w:val="uk-UA"/>
        </w:rPr>
        <w:t>го лікаря з економічних питань к</w:t>
      </w:r>
      <w:r w:rsidRPr="00C42590">
        <w:rPr>
          <w:lang w:val="uk-UA"/>
        </w:rPr>
        <w:t>омунального закладу «</w:t>
      </w:r>
      <w:proofErr w:type="spellStart"/>
      <w:r w:rsidRPr="00C42590">
        <w:rPr>
          <w:lang w:val="uk-UA"/>
        </w:rPr>
        <w:t>Знам’янська</w:t>
      </w:r>
      <w:proofErr w:type="spellEnd"/>
      <w:r w:rsidRPr="00C42590">
        <w:rPr>
          <w:lang w:val="uk-UA"/>
        </w:rPr>
        <w:t xml:space="preserve"> міська </w:t>
      </w:r>
      <w:r>
        <w:rPr>
          <w:lang w:val="uk-UA"/>
        </w:rPr>
        <w:t>лікарня імені А.В.Лисенка» (</w:t>
      </w:r>
      <w:proofErr w:type="spellStart"/>
      <w:r>
        <w:rPr>
          <w:lang w:val="uk-UA"/>
        </w:rPr>
        <w:t>ід</w:t>
      </w:r>
      <w:proofErr w:type="spellEnd"/>
      <w:r>
        <w:rPr>
          <w:lang w:val="uk-UA"/>
        </w:rPr>
        <w:t>.</w:t>
      </w:r>
      <w:r w:rsidRPr="00C42590">
        <w:rPr>
          <w:lang w:val="uk-UA"/>
        </w:rPr>
        <w:t xml:space="preserve"> </w:t>
      </w:r>
      <w:r>
        <w:rPr>
          <w:lang w:val="uk-UA"/>
        </w:rPr>
        <w:t xml:space="preserve">код </w:t>
      </w:r>
      <w:proofErr w:type="spellStart"/>
      <w:r w:rsidR="008B0258">
        <w:rPr>
          <w:lang w:val="uk-UA"/>
        </w:rPr>
        <w:t>хххххххххх</w:t>
      </w:r>
      <w:proofErr w:type="spellEnd"/>
      <w:r w:rsidRPr="00C42590">
        <w:rPr>
          <w:lang w:val="uk-UA"/>
        </w:rPr>
        <w:t>)</w:t>
      </w:r>
    </w:p>
    <w:p w:rsidR="007A3C6B" w:rsidRPr="00C42590" w:rsidRDefault="007A3C6B" w:rsidP="007A3C6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>
        <w:rPr>
          <w:lang w:val="uk-UA"/>
        </w:rPr>
        <w:t>Ахрамєєв</w:t>
      </w:r>
      <w:proofErr w:type="spellEnd"/>
      <w:r>
        <w:rPr>
          <w:lang w:val="uk-UA"/>
        </w:rPr>
        <w:t xml:space="preserve"> Юрій</w:t>
      </w:r>
      <w:r w:rsidRPr="00C42590">
        <w:rPr>
          <w:lang w:val="uk-UA"/>
        </w:rPr>
        <w:t xml:space="preserve"> В</w:t>
      </w:r>
      <w:r>
        <w:rPr>
          <w:lang w:val="uk-UA"/>
        </w:rPr>
        <w:t>’</w:t>
      </w:r>
      <w:r w:rsidRPr="00C42590">
        <w:rPr>
          <w:lang w:val="uk-UA"/>
        </w:rPr>
        <w:t>ячеславович – заступник головного лікаря з адміністр</w:t>
      </w:r>
      <w:r>
        <w:rPr>
          <w:lang w:val="uk-UA"/>
        </w:rPr>
        <w:t>ативно – господарської частини к</w:t>
      </w:r>
      <w:r w:rsidRPr="00C42590">
        <w:rPr>
          <w:lang w:val="uk-UA"/>
        </w:rPr>
        <w:t>омунального закладу «</w:t>
      </w:r>
      <w:proofErr w:type="spellStart"/>
      <w:r w:rsidRPr="00C42590">
        <w:rPr>
          <w:lang w:val="uk-UA"/>
        </w:rPr>
        <w:t>Знам’янська</w:t>
      </w:r>
      <w:proofErr w:type="spellEnd"/>
      <w:r w:rsidRPr="00C42590">
        <w:rPr>
          <w:lang w:val="uk-UA"/>
        </w:rPr>
        <w:t xml:space="preserve"> міська лік</w:t>
      </w:r>
      <w:r>
        <w:rPr>
          <w:lang w:val="uk-UA"/>
        </w:rPr>
        <w:t>арня імені А.В.Лисенка» (</w:t>
      </w:r>
      <w:proofErr w:type="spellStart"/>
      <w:r>
        <w:rPr>
          <w:lang w:val="uk-UA"/>
        </w:rPr>
        <w:t>ід.код</w:t>
      </w:r>
      <w:proofErr w:type="spellEnd"/>
      <w:r>
        <w:rPr>
          <w:lang w:val="uk-UA"/>
        </w:rPr>
        <w:t xml:space="preserve"> </w:t>
      </w:r>
      <w:proofErr w:type="spellStart"/>
      <w:r w:rsidR="008B0258">
        <w:rPr>
          <w:lang w:val="uk-UA"/>
        </w:rPr>
        <w:t>хххххххххх</w:t>
      </w:r>
      <w:proofErr w:type="spellEnd"/>
      <w:r w:rsidRPr="00C42590">
        <w:rPr>
          <w:lang w:val="uk-UA"/>
        </w:rPr>
        <w:t>)</w:t>
      </w:r>
    </w:p>
    <w:p w:rsidR="007A3C6B" w:rsidRPr="00C42590" w:rsidRDefault="007A3C6B" w:rsidP="007A3C6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C42590">
        <w:rPr>
          <w:lang w:val="uk-UA"/>
        </w:rPr>
        <w:t xml:space="preserve">Таран </w:t>
      </w:r>
      <w:r>
        <w:rPr>
          <w:lang w:val="uk-UA"/>
        </w:rPr>
        <w:t>Олена Сергіївна – юрисконсульт к</w:t>
      </w:r>
      <w:r w:rsidRPr="00C42590">
        <w:rPr>
          <w:lang w:val="uk-UA"/>
        </w:rPr>
        <w:t>омунального закладу «</w:t>
      </w:r>
      <w:proofErr w:type="spellStart"/>
      <w:r w:rsidRPr="00C42590">
        <w:rPr>
          <w:lang w:val="uk-UA"/>
        </w:rPr>
        <w:t>Знам’янська</w:t>
      </w:r>
      <w:proofErr w:type="spellEnd"/>
      <w:r w:rsidRPr="00C42590">
        <w:rPr>
          <w:lang w:val="uk-UA"/>
        </w:rPr>
        <w:t xml:space="preserve"> міська лік</w:t>
      </w:r>
      <w:r>
        <w:rPr>
          <w:lang w:val="uk-UA"/>
        </w:rPr>
        <w:t>арня імені А.В.Лисенка» (</w:t>
      </w:r>
      <w:proofErr w:type="spellStart"/>
      <w:r>
        <w:rPr>
          <w:lang w:val="uk-UA"/>
        </w:rPr>
        <w:t>ід</w:t>
      </w:r>
      <w:proofErr w:type="spellEnd"/>
      <w:r>
        <w:rPr>
          <w:lang w:val="uk-UA"/>
        </w:rPr>
        <w:t>.</w:t>
      </w:r>
      <w:r w:rsidRPr="00C42590">
        <w:rPr>
          <w:lang w:val="uk-UA"/>
        </w:rPr>
        <w:t xml:space="preserve"> </w:t>
      </w:r>
      <w:r>
        <w:rPr>
          <w:lang w:val="uk-UA"/>
        </w:rPr>
        <w:t xml:space="preserve">код </w:t>
      </w:r>
      <w:proofErr w:type="spellStart"/>
      <w:r w:rsidR="008B0258">
        <w:rPr>
          <w:lang w:val="uk-UA"/>
        </w:rPr>
        <w:t>хххххххххх</w:t>
      </w:r>
      <w:proofErr w:type="spellEnd"/>
      <w:r w:rsidRPr="00C42590">
        <w:rPr>
          <w:lang w:val="uk-UA"/>
        </w:rPr>
        <w:t>)</w:t>
      </w:r>
    </w:p>
    <w:p w:rsidR="007A3C6B" w:rsidRPr="00C42590" w:rsidRDefault="007A3C6B" w:rsidP="007A3C6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C42590">
        <w:rPr>
          <w:lang w:val="uk-UA"/>
        </w:rPr>
        <w:t>Говорко</w:t>
      </w:r>
      <w:proofErr w:type="spellEnd"/>
      <w:r w:rsidRPr="00C42590">
        <w:rPr>
          <w:lang w:val="uk-UA"/>
        </w:rPr>
        <w:t xml:space="preserve"> Оксана М</w:t>
      </w:r>
      <w:r>
        <w:rPr>
          <w:lang w:val="uk-UA"/>
        </w:rPr>
        <w:t>иколаївна - головний бухгалтер к</w:t>
      </w:r>
      <w:r w:rsidRPr="00C42590">
        <w:rPr>
          <w:lang w:val="uk-UA"/>
        </w:rPr>
        <w:t>омунального закладу «</w:t>
      </w:r>
      <w:proofErr w:type="spellStart"/>
      <w:r w:rsidRPr="00C42590">
        <w:rPr>
          <w:lang w:val="uk-UA"/>
        </w:rPr>
        <w:t>Знам’янська</w:t>
      </w:r>
      <w:proofErr w:type="spellEnd"/>
      <w:r w:rsidRPr="00C42590">
        <w:rPr>
          <w:lang w:val="uk-UA"/>
        </w:rPr>
        <w:t xml:space="preserve"> міська л</w:t>
      </w:r>
      <w:r>
        <w:rPr>
          <w:lang w:val="uk-UA"/>
        </w:rPr>
        <w:t>ікарня ім. А.В.Лисенка» (</w:t>
      </w:r>
      <w:proofErr w:type="spellStart"/>
      <w:r>
        <w:rPr>
          <w:lang w:val="uk-UA"/>
        </w:rPr>
        <w:t>ід</w:t>
      </w:r>
      <w:proofErr w:type="spellEnd"/>
      <w:r>
        <w:rPr>
          <w:lang w:val="uk-UA"/>
        </w:rPr>
        <w:t>.</w:t>
      </w:r>
      <w:r w:rsidRPr="00C42590">
        <w:rPr>
          <w:lang w:val="uk-UA"/>
        </w:rPr>
        <w:t xml:space="preserve"> </w:t>
      </w:r>
      <w:r>
        <w:rPr>
          <w:lang w:val="uk-UA"/>
        </w:rPr>
        <w:t xml:space="preserve">код </w:t>
      </w:r>
      <w:proofErr w:type="spellStart"/>
      <w:r w:rsidR="008B0258">
        <w:rPr>
          <w:lang w:val="uk-UA"/>
        </w:rPr>
        <w:t>хххххххххх</w:t>
      </w:r>
      <w:proofErr w:type="spellEnd"/>
      <w:r w:rsidRPr="00C42590">
        <w:rPr>
          <w:lang w:val="uk-UA"/>
        </w:rPr>
        <w:t>)</w:t>
      </w:r>
    </w:p>
    <w:p w:rsidR="007A3C6B" w:rsidRPr="00C42590" w:rsidRDefault="007A3C6B" w:rsidP="007A3C6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C42590">
        <w:rPr>
          <w:lang w:val="uk-UA"/>
        </w:rPr>
        <w:t>Щербін</w:t>
      </w:r>
      <w:proofErr w:type="spellEnd"/>
      <w:r w:rsidRPr="00C42590">
        <w:rPr>
          <w:lang w:val="uk-UA"/>
        </w:rPr>
        <w:t xml:space="preserve"> Ірина Валентинівн</w:t>
      </w:r>
      <w:r>
        <w:rPr>
          <w:lang w:val="uk-UA"/>
        </w:rPr>
        <w:t>а – старший інспектор з кадрів к</w:t>
      </w:r>
      <w:r w:rsidRPr="00C42590">
        <w:rPr>
          <w:lang w:val="uk-UA"/>
        </w:rPr>
        <w:t>омунального закладу «</w:t>
      </w:r>
      <w:proofErr w:type="spellStart"/>
      <w:r w:rsidRPr="00C42590">
        <w:rPr>
          <w:lang w:val="uk-UA"/>
        </w:rPr>
        <w:t>Знам’янська</w:t>
      </w:r>
      <w:proofErr w:type="spellEnd"/>
      <w:r w:rsidRPr="00C42590">
        <w:rPr>
          <w:lang w:val="uk-UA"/>
        </w:rPr>
        <w:t xml:space="preserve"> міська л</w:t>
      </w:r>
      <w:r>
        <w:rPr>
          <w:lang w:val="uk-UA"/>
        </w:rPr>
        <w:t>ікарня ім. А.В.Лисенка» (</w:t>
      </w:r>
      <w:proofErr w:type="spellStart"/>
      <w:r>
        <w:rPr>
          <w:lang w:val="uk-UA"/>
        </w:rPr>
        <w:t>ід</w:t>
      </w:r>
      <w:proofErr w:type="spellEnd"/>
      <w:r>
        <w:rPr>
          <w:lang w:val="uk-UA"/>
        </w:rPr>
        <w:t xml:space="preserve">. код </w:t>
      </w:r>
      <w:proofErr w:type="spellStart"/>
      <w:r w:rsidR="008B0258">
        <w:rPr>
          <w:lang w:val="uk-UA"/>
        </w:rPr>
        <w:t>хххххххххх</w:t>
      </w:r>
      <w:proofErr w:type="spellEnd"/>
      <w:r w:rsidRPr="00C42590">
        <w:rPr>
          <w:lang w:val="uk-UA"/>
        </w:rPr>
        <w:t>)</w:t>
      </w:r>
    </w:p>
    <w:p w:rsidR="007A3C6B" w:rsidRPr="00C42590" w:rsidRDefault="007A3C6B" w:rsidP="007A3C6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>
        <w:rPr>
          <w:lang w:val="uk-UA"/>
        </w:rPr>
        <w:t>Большакова</w:t>
      </w:r>
      <w:proofErr w:type="spellEnd"/>
      <w:r>
        <w:rPr>
          <w:lang w:val="uk-UA"/>
        </w:rPr>
        <w:t xml:space="preserve"> Ніна Михайлівна</w:t>
      </w:r>
      <w:r w:rsidRPr="00C42590">
        <w:rPr>
          <w:lang w:val="uk-UA"/>
        </w:rPr>
        <w:t xml:space="preserve"> – </w:t>
      </w:r>
      <w:r>
        <w:rPr>
          <w:lang w:val="uk-UA"/>
        </w:rPr>
        <w:t>головна медична сестра к</w:t>
      </w:r>
      <w:r w:rsidRPr="00C42590">
        <w:rPr>
          <w:lang w:val="uk-UA"/>
        </w:rPr>
        <w:t>омунального закладу «</w:t>
      </w:r>
      <w:proofErr w:type="spellStart"/>
      <w:r w:rsidRPr="00C42590">
        <w:rPr>
          <w:lang w:val="uk-UA"/>
        </w:rPr>
        <w:t>Знам’янська</w:t>
      </w:r>
      <w:proofErr w:type="spellEnd"/>
      <w:r w:rsidRPr="00C42590">
        <w:rPr>
          <w:lang w:val="uk-UA"/>
        </w:rPr>
        <w:t xml:space="preserve"> міська лік</w:t>
      </w:r>
      <w:r>
        <w:rPr>
          <w:lang w:val="uk-UA"/>
        </w:rPr>
        <w:t>арня імені А.В.Лисенка» (</w:t>
      </w:r>
      <w:proofErr w:type="spellStart"/>
      <w:r>
        <w:rPr>
          <w:lang w:val="uk-UA"/>
        </w:rPr>
        <w:t>ід.код</w:t>
      </w:r>
      <w:proofErr w:type="spellEnd"/>
      <w:r>
        <w:rPr>
          <w:lang w:val="uk-UA"/>
        </w:rPr>
        <w:t xml:space="preserve"> </w:t>
      </w:r>
      <w:r w:rsidRPr="00C42590">
        <w:rPr>
          <w:lang w:val="uk-UA"/>
        </w:rPr>
        <w:t xml:space="preserve"> </w:t>
      </w:r>
      <w:proofErr w:type="spellStart"/>
      <w:r w:rsidR="008B0258">
        <w:rPr>
          <w:lang w:val="uk-UA"/>
        </w:rPr>
        <w:t>хххххххххх</w:t>
      </w:r>
      <w:proofErr w:type="spellEnd"/>
      <w:r w:rsidRPr="00C42590">
        <w:rPr>
          <w:lang w:val="uk-UA"/>
        </w:rPr>
        <w:t>)</w:t>
      </w:r>
    </w:p>
    <w:p w:rsidR="007A3C6B" w:rsidRPr="00C42590" w:rsidRDefault="007A3C6B" w:rsidP="007A3C6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>
        <w:rPr>
          <w:lang w:val="uk-UA"/>
        </w:rPr>
        <w:t>Заверзаєва</w:t>
      </w:r>
      <w:proofErr w:type="spellEnd"/>
      <w:r>
        <w:rPr>
          <w:lang w:val="uk-UA"/>
        </w:rPr>
        <w:t xml:space="preserve"> Вікторія Михайлівна</w:t>
      </w:r>
      <w:r w:rsidRPr="00C42590">
        <w:rPr>
          <w:lang w:val="uk-UA"/>
        </w:rPr>
        <w:t xml:space="preserve"> – </w:t>
      </w:r>
      <w:r>
        <w:rPr>
          <w:lang w:val="uk-UA"/>
        </w:rPr>
        <w:t>старша сестра медична поліклініки к</w:t>
      </w:r>
      <w:r w:rsidRPr="00C42590">
        <w:rPr>
          <w:lang w:val="uk-UA"/>
        </w:rPr>
        <w:t>омунального закладу «</w:t>
      </w:r>
      <w:proofErr w:type="spellStart"/>
      <w:r w:rsidRPr="00C42590">
        <w:rPr>
          <w:lang w:val="uk-UA"/>
        </w:rPr>
        <w:t>Знам’янська</w:t>
      </w:r>
      <w:proofErr w:type="spellEnd"/>
      <w:r w:rsidRPr="00C42590">
        <w:rPr>
          <w:lang w:val="uk-UA"/>
        </w:rPr>
        <w:t xml:space="preserve"> міська лік</w:t>
      </w:r>
      <w:r>
        <w:rPr>
          <w:lang w:val="uk-UA"/>
        </w:rPr>
        <w:t>арня імені А.В.Лисенка» (</w:t>
      </w:r>
      <w:proofErr w:type="spellStart"/>
      <w:r>
        <w:rPr>
          <w:lang w:val="uk-UA"/>
        </w:rPr>
        <w:t>ід.код</w:t>
      </w:r>
      <w:proofErr w:type="spellEnd"/>
      <w:r w:rsidRPr="00C42590">
        <w:rPr>
          <w:lang w:val="uk-UA"/>
        </w:rPr>
        <w:t xml:space="preserve"> </w:t>
      </w:r>
      <w:r w:rsidR="008B0258">
        <w:rPr>
          <w:lang w:val="uk-UA"/>
        </w:rPr>
        <w:t>ххххххххх</w:t>
      </w:r>
      <w:bookmarkStart w:id="0" w:name="_GoBack"/>
      <w:bookmarkEnd w:id="0"/>
      <w:r w:rsidRPr="00C42590">
        <w:rPr>
          <w:lang w:val="uk-UA"/>
        </w:rPr>
        <w:t>).</w:t>
      </w:r>
    </w:p>
    <w:p w:rsidR="007A3C6B" w:rsidRDefault="007A3C6B" w:rsidP="007A3C6B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 CYR" w:hAnsi="Times New Roman CYR" w:cs="Times New Roman CYR"/>
          <w:lang w:val="uk-UA"/>
        </w:rPr>
      </w:pPr>
    </w:p>
    <w:p w:rsidR="007A3C6B" w:rsidRPr="00A93255" w:rsidRDefault="007A3C6B" w:rsidP="007A3C6B">
      <w:pPr>
        <w:rPr>
          <w:lang w:val="uk-UA"/>
        </w:rPr>
      </w:pPr>
    </w:p>
    <w:p w:rsidR="007A3C6B" w:rsidRDefault="007A3C6B" w:rsidP="007A3C6B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</w:p>
    <w:p w:rsidR="007A3C6B" w:rsidRPr="007A3C6B" w:rsidRDefault="007A3C6B">
      <w:pPr>
        <w:rPr>
          <w:lang w:val="uk-UA"/>
        </w:rPr>
      </w:pPr>
    </w:p>
    <w:sectPr w:rsidR="007A3C6B" w:rsidRPr="007A3C6B" w:rsidSect="007A3C6B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36FCF"/>
    <w:multiLevelType w:val="hybridMultilevel"/>
    <w:tmpl w:val="CD98B498"/>
    <w:lvl w:ilvl="0" w:tplc="BF9E866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C6B"/>
    <w:rsid w:val="0003636A"/>
    <w:rsid w:val="007A3C6B"/>
    <w:rsid w:val="008B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C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No Spacing"/>
    <w:link w:val="a5"/>
    <w:uiPriority w:val="99"/>
    <w:qFormat/>
    <w:rsid w:val="007A3C6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locked/>
    <w:rsid w:val="007A3C6B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A3C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3C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C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No Spacing"/>
    <w:link w:val="a5"/>
    <w:uiPriority w:val="99"/>
    <w:qFormat/>
    <w:rsid w:val="007A3C6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locked/>
    <w:rsid w:val="007A3C6B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A3C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3C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1211</Words>
  <Characters>6908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2019-11-04T12:10:00Z</dcterms:created>
  <dcterms:modified xsi:type="dcterms:W3CDTF">2019-11-08T06:46:00Z</dcterms:modified>
</cp:coreProperties>
</file>