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22" w:rsidRPr="00A61CF0" w:rsidRDefault="00B57F22" w:rsidP="00B57F22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46AC7A5C" wp14:editId="61DEF436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B57F22" w:rsidRPr="00972BF9" w:rsidRDefault="00B57F22" w:rsidP="00B57F22">
      <w:pPr>
        <w:pStyle w:val="a5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B57F22" w:rsidRPr="00972BF9" w:rsidRDefault="00B57F22" w:rsidP="00B57F22">
      <w:pPr>
        <w:pStyle w:val="a5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B57F22" w:rsidRDefault="00B57F22" w:rsidP="00B57F22">
      <w:pPr>
        <w:rPr>
          <w:b/>
          <w:sz w:val="40"/>
          <w:lang w:val="uk-UA"/>
        </w:rPr>
      </w:pPr>
    </w:p>
    <w:p w:rsidR="00B57F22" w:rsidRPr="002770DD" w:rsidRDefault="00B57F22" w:rsidP="00B57F22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  </w:t>
      </w:r>
      <w:r w:rsidRPr="002770DD">
        <w:rPr>
          <w:b/>
          <w:sz w:val="40"/>
          <w:lang w:val="uk-UA"/>
        </w:rPr>
        <w:t>Протокол</w:t>
      </w:r>
    </w:p>
    <w:p w:rsidR="00B57F22" w:rsidRPr="00B731F8" w:rsidRDefault="00B57F22" w:rsidP="00B57F22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>п</w:t>
      </w:r>
      <w:r>
        <w:rPr>
          <w:rFonts w:ascii="Century" w:hAnsi="Century" w:cs="Arial"/>
          <w:b/>
          <w:bCs/>
          <w:sz w:val="28"/>
          <w:lang w:val="uk-UA"/>
        </w:rPr>
        <w:t xml:space="preserve">озачергової  </w:t>
      </w:r>
      <w:r>
        <w:rPr>
          <w:rFonts w:ascii="Century" w:hAnsi="Century" w:cs="Arial"/>
          <w:b/>
          <w:bCs/>
          <w:sz w:val="28"/>
          <w:lang w:val="uk-UA"/>
        </w:rPr>
        <w:t>дванадцятої</w:t>
      </w:r>
      <w:r w:rsidRPr="002770DD">
        <w:rPr>
          <w:rFonts w:ascii="Century" w:hAnsi="Century" w:cs="Arial"/>
          <w:b/>
          <w:bCs/>
          <w:sz w:val="28"/>
          <w:lang w:val="uk-UA"/>
        </w:rPr>
        <w:t xml:space="preserve"> сесії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B57F22" w:rsidRDefault="00B57F22" w:rsidP="00B57F22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</w:t>
      </w:r>
      <w:r>
        <w:rPr>
          <w:rFonts w:ascii="Century" w:hAnsi="Century" w:cs="Arial"/>
          <w:b/>
          <w:bCs/>
          <w:sz w:val="28"/>
          <w:lang w:val="uk-UA"/>
        </w:rPr>
        <w:t>29 червня</w:t>
      </w:r>
      <w:r>
        <w:rPr>
          <w:rFonts w:ascii="Century" w:hAnsi="Century" w:cs="Arial"/>
          <w:b/>
          <w:bCs/>
          <w:sz w:val="28"/>
          <w:lang w:val="uk-UA"/>
        </w:rPr>
        <w:t xml:space="preserve">  202</w:t>
      </w:r>
      <w:r w:rsidRPr="00E057CE">
        <w:rPr>
          <w:rFonts w:ascii="Century" w:hAnsi="Century" w:cs="Arial"/>
          <w:b/>
          <w:bCs/>
          <w:sz w:val="28"/>
        </w:rPr>
        <w:t>1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B57F22" w:rsidRDefault="00B57F22" w:rsidP="00B57F22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B57F22" w:rsidRDefault="00B57F22" w:rsidP="00B57F22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 10</w:t>
      </w:r>
      <w:r>
        <w:rPr>
          <w:lang w:val="uk-UA"/>
        </w:rPr>
        <w:t xml:space="preserve"> год.00 хв.</w:t>
      </w:r>
    </w:p>
    <w:p w:rsidR="00B57F22" w:rsidRDefault="00B57F22" w:rsidP="00B57F22">
      <w:pPr>
        <w:ind w:left="5664" w:firstLine="708"/>
        <w:rPr>
          <w:lang w:val="uk-UA"/>
        </w:rPr>
      </w:pPr>
      <w:r>
        <w:rPr>
          <w:lang w:val="uk-UA"/>
        </w:rPr>
        <w:t>Закінчення –  1</w:t>
      </w:r>
      <w:r>
        <w:rPr>
          <w:lang w:val="uk-UA"/>
        </w:rPr>
        <w:t>0 год. 24</w:t>
      </w:r>
      <w:r>
        <w:rPr>
          <w:lang w:val="uk-UA"/>
        </w:rPr>
        <w:t xml:space="preserve"> хв.</w:t>
      </w:r>
    </w:p>
    <w:p w:rsidR="00B57F22" w:rsidRDefault="00B57F22" w:rsidP="00B57F22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зал засідань міської ради (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</w:p>
    <w:p w:rsidR="00B57F22" w:rsidRDefault="00B57F22" w:rsidP="00B57F22">
      <w:pPr>
        <w:autoSpaceDE w:val="0"/>
        <w:autoSpaceDN w:val="0"/>
        <w:adjustRightInd w:val="0"/>
        <w:ind w:left="6372"/>
        <w:rPr>
          <w:lang w:val="uk-UA"/>
        </w:rPr>
      </w:pP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Грушевського,19, другий поверх)</w:t>
      </w:r>
    </w:p>
    <w:p w:rsidR="00B57F22" w:rsidRDefault="00B57F22" w:rsidP="00B57F22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B57F22" w:rsidRDefault="00B57F22" w:rsidP="00B57F22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Присутні:  </w:t>
      </w:r>
      <w:r>
        <w:rPr>
          <w:lang w:val="uk-UA"/>
        </w:rPr>
        <w:t>19</w:t>
      </w:r>
      <w:r>
        <w:rPr>
          <w:lang w:val="uk-UA"/>
        </w:rPr>
        <w:t xml:space="preserve">  депутатів (список додається)</w:t>
      </w:r>
    </w:p>
    <w:p w:rsidR="00B57F22" w:rsidRPr="00922EC1" w:rsidRDefault="00B57F22" w:rsidP="00B57F22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>
        <w:rPr>
          <w:lang w:val="uk-UA"/>
        </w:rPr>
        <w:t xml:space="preserve">  </w:t>
      </w:r>
      <w:r>
        <w:rPr>
          <w:lang w:val="uk-UA"/>
        </w:rPr>
        <w:t>5</w:t>
      </w:r>
      <w:r>
        <w:rPr>
          <w:lang w:val="uk-UA"/>
        </w:rPr>
        <w:t xml:space="preserve"> осіб</w:t>
      </w:r>
      <w:r w:rsidRPr="00922EC1">
        <w:rPr>
          <w:lang w:val="uk-UA"/>
        </w:rPr>
        <w:t xml:space="preserve"> (список додається)</w:t>
      </w:r>
    </w:p>
    <w:p w:rsidR="00B57F22" w:rsidRDefault="00B57F22" w:rsidP="00B57F22">
      <w:pPr>
        <w:rPr>
          <w:lang w:val="uk-UA"/>
        </w:rPr>
      </w:pPr>
    </w:p>
    <w:p w:rsidR="00B57F22" w:rsidRDefault="00B57F22" w:rsidP="00B57F22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B57F22" w:rsidRPr="00EF27CF" w:rsidRDefault="00B57F22" w:rsidP="00B57F22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B57F22" w:rsidRDefault="00B57F22" w:rsidP="00B57F22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B57F22" w:rsidRPr="00F014EB" w:rsidRDefault="00B57F22" w:rsidP="00B57F22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B57F22" w:rsidRDefault="00B57F22" w:rsidP="00B57F22">
      <w:pPr>
        <w:rPr>
          <w:lang w:val="uk-UA"/>
        </w:rPr>
      </w:pPr>
    </w:p>
    <w:p w:rsidR="00B57F22" w:rsidRDefault="0076182C" w:rsidP="00B57F22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  <w:r>
        <w:rPr>
          <w:color w:val="000000"/>
          <w:szCs w:val="18"/>
          <w:bdr w:val="none" w:sz="0" w:space="0" w:color="auto" w:frame="1"/>
          <w:lang w:val="uk-UA"/>
        </w:rPr>
        <w:t>До початку</w:t>
      </w:r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 xml:space="preserve"> пленарного засідання </w:t>
      </w:r>
      <w:r w:rsidR="00B57F22">
        <w:rPr>
          <w:color w:val="000000"/>
          <w:szCs w:val="18"/>
          <w:bdr w:val="none" w:sz="0" w:space="0" w:color="auto" w:frame="1"/>
          <w:lang w:val="uk-UA"/>
        </w:rPr>
        <w:t>позачергової сесії</w:t>
      </w:r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 xml:space="preserve">, під головуванням </w:t>
      </w:r>
      <w:r w:rsidR="00B57F22">
        <w:rPr>
          <w:color w:val="000000"/>
          <w:szCs w:val="18"/>
          <w:bdr w:val="none" w:sz="0" w:space="0" w:color="auto" w:frame="1"/>
          <w:lang w:val="uk-UA"/>
        </w:rPr>
        <w:t xml:space="preserve">заступника </w:t>
      </w:r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 xml:space="preserve">голови постійної комісії з питань </w:t>
      </w:r>
      <w:r w:rsidR="00B57F22">
        <w:rPr>
          <w:color w:val="000000"/>
          <w:szCs w:val="18"/>
          <w:bdr w:val="none" w:sz="0" w:space="0" w:color="auto" w:frame="1"/>
          <w:lang w:val="uk-UA"/>
        </w:rPr>
        <w:t>житлово-комунального</w:t>
      </w:r>
      <w:r w:rsidR="00B57F22">
        <w:rPr>
          <w:color w:val="000000"/>
          <w:szCs w:val="18"/>
          <w:bdr w:val="none" w:sz="0" w:space="0" w:color="auto" w:frame="1"/>
          <w:lang w:val="uk-UA"/>
        </w:rPr>
        <w:t xml:space="preserve"> господарст</w:t>
      </w:r>
      <w:r w:rsidR="00B57F22">
        <w:rPr>
          <w:color w:val="000000"/>
          <w:szCs w:val="18"/>
          <w:bdr w:val="none" w:sz="0" w:space="0" w:color="auto" w:frame="1"/>
          <w:lang w:val="uk-UA"/>
        </w:rPr>
        <w:t>ва, охорони навколишнього приро</w:t>
      </w:r>
      <w:r w:rsidR="00B57F22">
        <w:rPr>
          <w:color w:val="000000"/>
          <w:szCs w:val="18"/>
          <w:bdr w:val="none" w:sz="0" w:space="0" w:color="auto" w:frame="1"/>
          <w:lang w:val="uk-UA"/>
        </w:rPr>
        <w:t>д</w:t>
      </w:r>
      <w:r w:rsidR="00B57F22">
        <w:rPr>
          <w:color w:val="000000"/>
          <w:szCs w:val="18"/>
          <w:bdr w:val="none" w:sz="0" w:space="0" w:color="auto" w:frame="1"/>
          <w:lang w:val="uk-UA"/>
        </w:rPr>
        <w:t>но</w:t>
      </w:r>
      <w:r w:rsidR="00B57F22">
        <w:rPr>
          <w:color w:val="000000"/>
          <w:szCs w:val="18"/>
          <w:bdr w:val="none" w:sz="0" w:space="0" w:color="auto" w:frame="1"/>
          <w:lang w:val="uk-UA"/>
        </w:rPr>
        <w:t>го середовища, землекористування та будівництва Юрія ГРИГОРАША</w:t>
      </w:r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 xml:space="preserve">, відбулося спільне засідання постійних комісій міської ради на якому депутати обговорили </w:t>
      </w:r>
      <w:proofErr w:type="spellStart"/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>проєкт</w:t>
      </w:r>
      <w:proofErr w:type="spellEnd"/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 xml:space="preserve"> рішен</w:t>
      </w:r>
      <w:r w:rsidR="00B57F22">
        <w:rPr>
          <w:color w:val="000000"/>
          <w:szCs w:val="18"/>
          <w:bdr w:val="none" w:sz="0" w:space="0" w:color="auto" w:frame="1"/>
          <w:lang w:val="uk-UA"/>
        </w:rPr>
        <w:t>ня</w:t>
      </w:r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>, що вин</w:t>
      </w:r>
      <w:r w:rsidR="00B57F22">
        <w:rPr>
          <w:color w:val="000000"/>
          <w:szCs w:val="18"/>
          <w:bdr w:val="none" w:sz="0" w:space="0" w:color="auto" w:frame="1"/>
          <w:lang w:val="uk-UA"/>
        </w:rPr>
        <w:t>оситься</w:t>
      </w:r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 xml:space="preserve"> на розгляд </w:t>
      </w:r>
      <w:r w:rsidR="00B57F22">
        <w:rPr>
          <w:color w:val="000000"/>
          <w:szCs w:val="18"/>
          <w:bdr w:val="none" w:sz="0" w:space="0" w:color="auto" w:frame="1"/>
          <w:lang w:val="uk-UA"/>
        </w:rPr>
        <w:t>позачергової 12</w:t>
      </w:r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 xml:space="preserve"> сесії, а саме: «Про </w:t>
      </w:r>
      <w:r w:rsidR="00B57F22">
        <w:rPr>
          <w:color w:val="000000"/>
          <w:szCs w:val="18"/>
          <w:bdr w:val="none" w:sz="0" w:space="0" w:color="auto" w:frame="1"/>
          <w:lang w:val="uk-UA"/>
        </w:rPr>
        <w:t xml:space="preserve">затвердження технічної документації з нормативної грошової оцінки земель </w:t>
      </w:r>
      <w:proofErr w:type="spellStart"/>
      <w:r w:rsidR="00B57F22">
        <w:rPr>
          <w:color w:val="000000"/>
          <w:szCs w:val="18"/>
          <w:bdr w:val="none" w:sz="0" w:space="0" w:color="auto" w:frame="1"/>
          <w:lang w:val="uk-UA"/>
        </w:rPr>
        <w:t>м.Знам’янка</w:t>
      </w:r>
      <w:proofErr w:type="spellEnd"/>
      <w:r w:rsidR="00B57F22">
        <w:rPr>
          <w:color w:val="000000"/>
          <w:szCs w:val="18"/>
          <w:bdr w:val="none" w:sz="0" w:space="0" w:color="auto" w:frame="1"/>
          <w:lang w:val="uk-UA"/>
        </w:rPr>
        <w:t xml:space="preserve">, </w:t>
      </w:r>
      <w:proofErr w:type="spellStart"/>
      <w:r w:rsidR="00B57F22">
        <w:rPr>
          <w:color w:val="000000"/>
          <w:szCs w:val="18"/>
          <w:bdr w:val="none" w:sz="0" w:space="0" w:color="auto" w:frame="1"/>
          <w:lang w:val="uk-UA"/>
        </w:rPr>
        <w:t>с.Петрове</w:t>
      </w:r>
      <w:proofErr w:type="spellEnd"/>
      <w:r w:rsidR="00B57F22">
        <w:rPr>
          <w:color w:val="000000"/>
          <w:szCs w:val="18"/>
          <w:bdr w:val="none" w:sz="0" w:space="0" w:color="auto" w:frame="1"/>
          <w:lang w:val="uk-UA"/>
        </w:rPr>
        <w:t xml:space="preserve">, </w:t>
      </w:r>
      <w:proofErr w:type="spellStart"/>
      <w:r w:rsidR="00B57F22">
        <w:rPr>
          <w:color w:val="000000"/>
          <w:szCs w:val="18"/>
          <w:bdr w:val="none" w:sz="0" w:space="0" w:color="auto" w:frame="1"/>
          <w:lang w:val="uk-UA"/>
        </w:rPr>
        <w:t>с.Новоолександрівка</w:t>
      </w:r>
      <w:proofErr w:type="spellEnd"/>
      <w:r w:rsidR="00B57F22">
        <w:rPr>
          <w:color w:val="000000"/>
          <w:szCs w:val="18"/>
          <w:bdr w:val="none" w:sz="0" w:space="0" w:color="auto" w:frame="1"/>
          <w:lang w:val="uk-UA"/>
        </w:rPr>
        <w:t xml:space="preserve">, </w:t>
      </w:r>
      <w:proofErr w:type="spellStart"/>
      <w:r w:rsidR="00B57F22">
        <w:rPr>
          <w:color w:val="000000"/>
          <w:szCs w:val="18"/>
          <w:bdr w:val="none" w:sz="0" w:space="0" w:color="auto" w:frame="1"/>
          <w:lang w:val="uk-UA"/>
        </w:rPr>
        <w:t>с.Сокільники</w:t>
      </w:r>
      <w:proofErr w:type="spellEnd"/>
      <w:r w:rsidR="00B57F22" w:rsidRPr="00B57F22">
        <w:rPr>
          <w:color w:val="000000"/>
          <w:szCs w:val="18"/>
          <w:bdr w:val="none" w:sz="0" w:space="0" w:color="auto" w:frame="1"/>
          <w:lang w:val="uk-UA"/>
        </w:rPr>
        <w:t>».</w:t>
      </w:r>
      <w:r w:rsidR="00B57F22">
        <w:rPr>
          <w:color w:val="000000"/>
          <w:sz w:val="28"/>
          <w:szCs w:val="21"/>
          <w:lang w:val="uk-UA"/>
        </w:rPr>
        <w:t xml:space="preserve"> </w:t>
      </w:r>
      <w:r w:rsidR="00B57F22" w:rsidRPr="008A0790">
        <w:rPr>
          <w:color w:val="000000"/>
          <w:szCs w:val="18"/>
          <w:bdr w:val="none" w:sz="0" w:space="0" w:color="auto" w:frame="1"/>
          <w:lang w:val="uk-UA"/>
        </w:rPr>
        <w:t>Під час розгляду вищезазначен</w:t>
      </w:r>
      <w:r w:rsidR="00B57F22">
        <w:rPr>
          <w:color w:val="000000"/>
          <w:szCs w:val="18"/>
          <w:bdr w:val="none" w:sz="0" w:space="0" w:color="auto" w:frame="1"/>
          <w:lang w:val="uk-UA"/>
        </w:rPr>
        <w:t>ого питання</w:t>
      </w:r>
      <w:r w:rsidR="00B57F22" w:rsidRPr="008A0790">
        <w:rPr>
          <w:color w:val="000000"/>
          <w:szCs w:val="18"/>
          <w:bdr w:val="none" w:sz="0" w:space="0" w:color="auto" w:frame="1"/>
          <w:lang w:val="uk-UA"/>
        </w:rPr>
        <w:t xml:space="preserve">, депутати заслухали </w:t>
      </w:r>
      <w:r w:rsidR="00B57F22">
        <w:rPr>
          <w:color w:val="000000"/>
          <w:szCs w:val="18"/>
          <w:bdr w:val="none" w:sz="0" w:space="0" w:color="auto" w:frame="1"/>
          <w:lang w:val="uk-UA"/>
        </w:rPr>
        <w:t>начальника відділу земельних питань управління земельних ресурсів, екології, благоустрою та надзвичайних ситуацій Аллу ГРИЦЮК.</w:t>
      </w:r>
      <w:r w:rsidR="00B57F22">
        <w:rPr>
          <w:color w:val="000000"/>
          <w:sz w:val="28"/>
          <w:szCs w:val="21"/>
          <w:lang w:val="uk-UA"/>
        </w:rPr>
        <w:t xml:space="preserve"> </w:t>
      </w:r>
      <w:r w:rsidR="00B57F22" w:rsidRPr="00143BED">
        <w:rPr>
          <w:color w:val="000000"/>
          <w:szCs w:val="18"/>
          <w:bdr w:val="none" w:sz="0" w:space="0" w:color="auto" w:frame="1"/>
        </w:rPr>
        <w:t xml:space="preserve">За </w:t>
      </w:r>
      <w:r w:rsidR="00B57F22">
        <w:rPr>
          <w:color w:val="000000"/>
          <w:szCs w:val="18"/>
          <w:bdr w:val="none" w:sz="0" w:space="0" w:color="auto" w:frame="1"/>
        </w:rPr>
        <w:t xml:space="preserve">результатами </w:t>
      </w:r>
      <w:proofErr w:type="spellStart"/>
      <w:r w:rsidR="00B57F22">
        <w:rPr>
          <w:color w:val="000000"/>
          <w:szCs w:val="18"/>
          <w:bdr w:val="none" w:sz="0" w:space="0" w:color="auto" w:frame="1"/>
        </w:rPr>
        <w:t>розгляду</w:t>
      </w:r>
      <w:proofErr w:type="spellEnd"/>
      <w:r w:rsidR="00B57F22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="00B57F22">
        <w:rPr>
          <w:color w:val="000000"/>
          <w:szCs w:val="18"/>
          <w:bdr w:val="none" w:sz="0" w:space="0" w:color="auto" w:frame="1"/>
        </w:rPr>
        <w:t>зазначен</w:t>
      </w:r>
      <w:proofErr w:type="spellEnd"/>
      <w:r w:rsidR="00B57F22">
        <w:rPr>
          <w:color w:val="000000"/>
          <w:szCs w:val="18"/>
          <w:bdr w:val="none" w:sz="0" w:space="0" w:color="auto" w:frame="1"/>
          <w:lang w:val="uk-UA"/>
        </w:rPr>
        <w:t>е</w:t>
      </w:r>
      <w:r w:rsidR="00B57F22"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B57F22" w:rsidRPr="00143BE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="00B57F22" w:rsidRPr="00143BED">
        <w:rPr>
          <w:color w:val="000000"/>
          <w:szCs w:val="18"/>
          <w:bdr w:val="none" w:sz="0" w:space="0" w:color="auto" w:frame="1"/>
        </w:rPr>
        <w:t xml:space="preserve"> рекомендовано </w:t>
      </w:r>
      <w:proofErr w:type="spellStart"/>
      <w:r w:rsidR="00B57F22" w:rsidRPr="00143BED">
        <w:rPr>
          <w:color w:val="000000"/>
          <w:szCs w:val="18"/>
          <w:bdr w:val="none" w:sz="0" w:space="0" w:color="auto" w:frame="1"/>
        </w:rPr>
        <w:t>винести</w:t>
      </w:r>
      <w:proofErr w:type="spellEnd"/>
      <w:r w:rsidR="00B57F22" w:rsidRPr="00143BED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="00B57F22" w:rsidRPr="00143BED">
        <w:rPr>
          <w:color w:val="000000"/>
          <w:szCs w:val="18"/>
          <w:bdr w:val="none" w:sz="0" w:space="0" w:color="auto" w:frame="1"/>
        </w:rPr>
        <w:t>розгляд</w:t>
      </w:r>
      <w:proofErr w:type="spellEnd"/>
      <w:r w:rsidR="00B57F22"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B57F22" w:rsidRPr="00143BE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="00B57F22"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="00B57F22" w:rsidRPr="00143BED">
        <w:rPr>
          <w:color w:val="000000"/>
          <w:szCs w:val="18"/>
          <w:bdr w:val="none" w:sz="0" w:space="0" w:color="auto" w:frame="1"/>
        </w:rPr>
        <w:t>ради</w:t>
      </w:r>
      <w:proofErr w:type="gramEnd"/>
      <w:r w:rsidR="00B57F22" w:rsidRPr="00143BED">
        <w:rPr>
          <w:color w:val="000000"/>
          <w:szCs w:val="18"/>
          <w:bdr w:val="none" w:sz="0" w:space="0" w:color="auto" w:frame="1"/>
        </w:rPr>
        <w:t xml:space="preserve">. </w:t>
      </w:r>
    </w:p>
    <w:p w:rsidR="0076182C" w:rsidRPr="0006358D" w:rsidRDefault="0076182C" w:rsidP="0076182C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06358D">
        <w:rPr>
          <w:color w:val="000000"/>
          <w:szCs w:val="18"/>
          <w:bdr w:val="none" w:sz="0" w:space="0" w:color="auto" w:frame="1"/>
          <w:lang w:val="uk-UA"/>
        </w:rPr>
        <w:t>На початку пленарного засідання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>
        <w:rPr>
          <w:color w:val="000000"/>
          <w:szCs w:val="18"/>
          <w:bdr w:val="none" w:sz="0" w:space="0" w:color="auto" w:frame="1"/>
          <w:lang w:val="uk-UA"/>
        </w:rPr>
        <w:t>позачергової дванадцятої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в зоні АТО.</w:t>
      </w:r>
    </w:p>
    <w:p w:rsidR="00B57F22" w:rsidRDefault="0076182C" w:rsidP="00B57F22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  <w:r>
        <w:rPr>
          <w:iCs/>
          <w:lang w:val="uk-UA"/>
        </w:rPr>
        <w:t>Т</w:t>
      </w:r>
      <w:r w:rsidR="00B57F22">
        <w:rPr>
          <w:iCs/>
          <w:lang w:val="uk-UA"/>
        </w:rPr>
        <w:t xml:space="preserve">радиційно </w:t>
      </w:r>
      <w:r>
        <w:rPr>
          <w:iCs/>
          <w:lang w:val="uk-UA"/>
        </w:rPr>
        <w:t>м</w:t>
      </w:r>
      <w:r>
        <w:rPr>
          <w:iCs/>
          <w:lang w:val="uk-UA"/>
        </w:rPr>
        <w:t xml:space="preserve">іський голова </w:t>
      </w:r>
      <w:r w:rsidR="00B57F22">
        <w:rPr>
          <w:iCs/>
          <w:lang w:val="uk-UA"/>
        </w:rPr>
        <w:t>привітав з днем народження депутатів міської ради, які відзначили свій день народження, а саме: Людмила СЕМИНІНА та Володимир ДЖУЛАЙ.</w:t>
      </w:r>
    </w:p>
    <w:p w:rsidR="0076182C" w:rsidRDefault="0076182C" w:rsidP="0076182C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</w:t>
      </w:r>
      <w:r w:rsidR="007C5C1A">
        <w:rPr>
          <w:lang w:val="uk-UA"/>
        </w:rPr>
        <w:t xml:space="preserve">позачергової  дванадцятої </w:t>
      </w:r>
      <w:r>
        <w:rPr>
          <w:lang w:val="uk-UA"/>
        </w:rPr>
        <w:t xml:space="preserve">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</w:t>
      </w:r>
      <w:r w:rsidR="007C5C1A">
        <w:rPr>
          <w:lang w:val="uk-UA"/>
        </w:rPr>
        <w:t>ської ради присутні 19</w:t>
      </w:r>
      <w:r>
        <w:rPr>
          <w:lang w:val="uk-UA"/>
        </w:rPr>
        <w:t xml:space="preserve"> депутат</w:t>
      </w:r>
      <w:r w:rsidR="007C5C1A">
        <w:rPr>
          <w:lang w:val="uk-UA"/>
        </w:rPr>
        <w:t>ів</w:t>
      </w:r>
      <w:r>
        <w:rPr>
          <w:lang w:val="uk-UA"/>
        </w:rPr>
        <w:t xml:space="preserve">, що дає сесії право бути </w:t>
      </w:r>
      <w:r w:rsidR="007C5C1A">
        <w:rPr>
          <w:lang w:val="uk-UA"/>
        </w:rPr>
        <w:t>правомочною, відсутні 7</w:t>
      </w:r>
      <w:r>
        <w:rPr>
          <w:lang w:val="uk-UA"/>
        </w:rPr>
        <w:t xml:space="preserve"> депутатів,  які зазначили причину відсутності в телефонному режимі (список додається). </w:t>
      </w:r>
    </w:p>
    <w:p w:rsidR="0076182C" w:rsidRPr="00E74EDE" w:rsidRDefault="0076182C" w:rsidP="0076182C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 w:rsidR="007C5C1A"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позачергової дванадцятої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="007C5C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брали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5C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 відділу земельних питань управління земельних ресурсів, екології, благоустрою та надзвичайних ситуацій Алла ГРИЦЮК, радник міського голови Володимир МУХУРОВ</w:t>
      </w:r>
      <w:r w:rsidR="00835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835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 xml:space="preserve">головний спеціаліст з правових питань відділу забезпечення діяльності міської ради Віталій ПРИХОДЬКО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021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список додається).</w:t>
      </w:r>
    </w:p>
    <w:p w:rsidR="0076182C" w:rsidRDefault="0076182C" w:rsidP="0076182C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D53106">
        <w:rPr>
          <w:lang w:val="uk-UA"/>
        </w:rPr>
        <w:t>позачергову дванадцяту</w:t>
      </w:r>
      <w:r>
        <w:rPr>
          <w:lang w:val="uk-UA"/>
        </w:rPr>
        <w:t xml:space="preserve">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76182C" w:rsidRDefault="0076182C" w:rsidP="0076182C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76182C" w:rsidRDefault="0076182C" w:rsidP="0076182C">
      <w:pPr>
        <w:rPr>
          <w:lang w:val="uk-UA"/>
        </w:rPr>
      </w:pPr>
    </w:p>
    <w:p w:rsidR="00807627" w:rsidRDefault="00807627" w:rsidP="00807627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807627" w:rsidRPr="00C957A7" w:rsidRDefault="00807627" w:rsidP="00C957A7">
      <w:pPr>
        <w:ind w:firstLine="708"/>
        <w:jc w:val="both"/>
        <w:rPr>
          <w:szCs w:val="28"/>
          <w:lang w:val="uk-UA"/>
        </w:rPr>
      </w:pPr>
      <w:r w:rsidRPr="00321A06">
        <w:rPr>
          <w:lang w:val="uk-UA"/>
        </w:rPr>
        <w:t>Міський голова зазначив, що відповідно до</w:t>
      </w:r>
      <w:r w:rsidRPr="00807627">
        <w:rPr>
          <w:sz w:val="32"/>
          <w:lang w:val="uk-UA"/>
        </w:rPr>
        <w:t xml:space="preserve"> </w:t>
      </w:r>
      <w:r w:rsidRPr="00C957A7">
        <w:rPr>
          <w:lang w:val="uk-UA"/>
        </w:rPr>
        <w:t xml:space="preserve">розпорядження секретаря </w:t>
      </w:r>
      <w:proofErr w:type="spellStart"/>
      <w:r w:rsidRPr="00C957A7">
        <w:rPr>
          <w:lang w:val="uk-UA"/>
        </w:rPr>
        <w:t>Знам’янської</w:t>
      </w:r>
      <w:proofErr w:type="spellEnd"/>
      <w:r w:rsidRPr="00C957A7">
        <w:rPr>
          <w:lang w:val="uk-UA"/>
        </w:rPr>
        <w:t xml:space="preserve"> міської ради від 24.06.2021р. №29 </w:t>
      </w:r>
      <w:r w:rsidRPr="00C957A7">
        <w:rPr>
          <w:szCs w:val="28"/>
          <w:lang w:val="uk-UA"/>
        </w:rPr>
        <w:t xml:space="preserve">на розгляд позачергової 12 сесії запропоновано винести 1 проект рішення «Про затвердження технічної документації з нормативної грошової оцінки земель </w:t>
      </w:r>
      <w:proofErr w:type="spellStart"/>
      <w:r w:rsidRPr="00C957A7">
        <w:rPr>
          <w:szCs w:val="28"/>
          <w:lang w:val="uk-UA"/>
        </w:rPr>
        <w:t>м.Знам’янка</w:t>
      </w:r>
      <w:proofErr w:type="spellEnd"/>
      <w:r w:rsidRPr="00C957A7">
        <w:rPr>
          <w:szCs w:val="28"/>
          <w:lang w:val="uk-UA"/>
        </w:rPr>
        <w:t xml:space="preserve">, </w:t>
      </w:r>
      <w:proofErr w:type="spellStart"/>
      <w:r w:rsidRPr="00C957A7">
        <w:rPr>
          <w:szCs w:val="28"/>
          <w:lang w:val="uk-UA"/>
        </w:rPr>
        <w:t>с.Петрове</w:t>
      </w:r>
      <w:proofErr w:type="spellEnd"/>
      <w:r w:rsidRPr="00C957A7">
        <w:rPr>
          <w:szCs w:val="28"/>
          <w:lang w:val="uk-UA"/>
        </w:rPr>
        <w:t xml:space="preserve">, </w:t>
      </w:r>
      <w:proofErr w:type="spellStart"/>
      <w:r w:rsidRPr="00C957A7">
        <w:rPr>
          <w:szCs w:val="28"/>
          <w:lang w:val="uk-UA"/>
        </w:rPr>
        <w:t>с.Новоолександрівка</w:t>
      </w:r>
      <w:proofErr w:type="spellEnd"/>
      <w:r w:rsidRPr="00C957A7">
        <w:rPr>
          <w:szCs w:val="28"/>
          <w:lang w:val="uk-UA"/>
        </w:rPr>
        <w:t xml:space="preserve"> та </w:t>
      </w:r>
      <w:proofErr w:type="spellStart"/>
      <w:r w:rsidRPr="00C957A7">
        <w:rPr>
          <w:szCs w:val="28"/>
          <w:lang w:val="uk-UA"/>
        </w:rPr>
        <w:t>с.Сокільники</w:t>
      </w:r>
      <w:proofErr w:type="spellEnd"/>
      <w:r w:rsidRPr="00C957A7">
        <w:rPr>
          <w:szCs w:val="28"/>
          <w:lang w:val="uk-UA"/>
        </w:rPr>
        <w:t xml:space="preserve">». Прийняття цього рішення забезпечить надходження земельного податку та орендної плати за земельні ділянки до бюджету </w:t>
      </w:r>
      <w:proofErr w:type="spellStart"/>
      <w:r w:rsidRPr="00C957A7">
        <w:rPr>
          <w:szCs w:val="28"/>
          <w:lang w:val="uk-UA"/>
        </w:rPr>
        <w:t>Знам’янської</w:t>
      </w:r>
      <w:proofErr w:type="spellEnd"/>
      <w:r w:rsidRPr="00C957A7">
        <w:rPr>
          <w:szCs w:val="28"/>
          <w:lang w:val="uk-UA"/>
        </w:rPr>
        <w:t xml:space="preserve"> міської територіальної громади.</w:t>
      </w:r>
    </w:p>
    <w:p w:rsidR="000537F0" w:rsidRDefault="000537F0" w:rsidP="000537F0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0537F0" w:rsidRDefault="000537F0" w:rsidP="000537F0">
      <w:pPr>
        <w:jc w:val="both"/>
        <w:rPr>
          <w:lang w:val="uk-UA"/>
        </w:rPr>
      </w:pPr>
      <w:r>
        <w:rPr>
          <w:lang w:val="uk-UA"/>
        </w:rPr>
        <w:t xml:space="preserve">За прийняття порядку денного </w:t>
      </w:r>
      <w:r>
        <w:rPr>
          <w:lang w:val="uk-UA"/>
        </w:rPr>
        <w:t xml:space="preserve">за основу і </w:t>
      </w:r>
      <w:r>
        <w:rPr>
          <w:lang w:val="uk-UA"/>
        </w:rPr>
        <w:t>в цілому.</w:t>
      </w:r>
    </w:p>
    <w:p w:rsidR="000537F0" w:rsidRDefault="000537F0" w:rsidP="000537F0">
      <w:pPr>
        <w:jc w:val="both"/>
        <w:rPr>
          <w:lang w:val="uk-UA"/>
        </w:rPr>
      </w:pPr>
      <w:r>
        <w:rPr>
          <w:lang w:val="uk-UA"/>
        </w:rPr>
        <w:t>Р</w:t>
      </w:r>
      <w:r>
        <w:rPr>
          <w:lang w:val="uk-UA"/>
        </w:rPr>
        <w:t>езультати голосування: «За» – 20</w:t>
      </w:r>
      <w:r>
        <w:rPr>
          <w:lang w:val="uk-UA"/>
        </w:rPr>
        <w:t xml:space="preserve">, «Проти» – 0, «Утримався» - 0,  «Не голосували» - 0, </w:t>
      </w:r>
    </w:p>
    <w:p w:rsidR="000537F0" w:rsidRDefault="000537F0" w:rsidP="000537F0">
      <w:pPr>
        <w:rPr>
          <w:lang w:val="uk-UA"/>
        </w:rPr>
      </w:pPr>
      <w:r>
        <w:rPr>
          <w:lang w:val="uk-UA"/>
        </w:rPr>
        <w:t>«Відсутні» - 7</w:t>
      </w:r>
      <w:r>
        <w:rPr>
          <w:lang w:val="uk-UA"/>
        </w:rPr>
        <w:t xml:space="preserve"> (додаються).</w:t>
      </w:r>
    </w:p>
    <w:p w:rsidR="000537F0" w:rsidRDefault="000537F0" w:rsidP="000537F0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</w:t>
      </w:r>
      <w:r>
        <w:rPr>
          <w:lang w:val="uk-UA"/>
        </w:rPr>
        <w:t xml:space="preserve">за основу і </w:t>
      </w:r>
      <w:r>
        <w:rPr>
          <w:lang w:val="uk-UA"/>
        </w:rPr>
        <w:t xml:space="preserve">в цілому. </w:t>
      </w:r>
    </w:p>
    <w:p w:rsidR="000537F0" w:rsidRDefault="000537F0" w:rsidP="000537F0">
      <w:pPr>
        <w:jc w:val="both"/>
        <w:rPr>
          <w:lang w:val="uk-UA"/>
        </w:rPr>
      </w:pPr>
    </w:p>
    <w:p w:rsidR="000537F0" w:rsidRDefault="00FD4D60" w:rsidP="00FD4D60">
      <w:pPr>
        <w:suppressAutoHyphens/>
        <w:jc w:val="both"/>
        <w:rPr>
          <w:lang w:val="uk-UA"/>
        </w:rPr>
      </w:pPr>
      <w:r>
        <w:rPr>
          <w:b/>
          <w:lang w:val="uk-UA"/>
        </w:rPr>
        <w:t>1.</w:t>
      </w:r>
      <w:r w:rsidR="000537F0" w:rsidRPr="00FD4D60">
        <w:rPr>
          <w:b/>
          <w:lang w:val="en-US"/>
        </w:rPr>
        <w:t>C</w:t>
      </w:r>
      <w:r w:rsidR="000537F0" w:rsidRPr="00FD4D60">
        <w:rPr>
          <w:b/>
          <w:lang w:val="uk-UA"/>
        </w:rPr>
        <w:t>ЛУХАЛИ:</w:t>
      </w:r>
      <w:r w:rsidR="000537F0" w:rsidRPr="00FD4D60">
        <w:rPr>
          <w:lang w:val="uk-UA"/>
        </w:rPr>
        <w:t xml:space="preserve"> </w:t>
      </w:r>
    </w:p>
    <w:p w:rsidR="00FD4D60" w:rsidRPr="00FD4D60" w:rsidRDefault="00FD4D60" w:rsidP="00FD4D60">
      <w:pPr>
        <w:suppressAutoHyphens/>
        <w:jc w:val="both"/>
        <w:rPr>
          <w:b/>
          <w:lang w:val="uk-UA"/>
        </w:rPr>
      </w:pPr>
      <w:r w:rsidRPr="00FD4D60">
        <w:rPr>
          <w:b/>
          <w:lang w:val="uk-UA"/>
        </w:rPr>
        <w:tab/>
        <w:t xml:space="preserve">Про затвердження технічної документації з нормативної грошової оцінки земель </w:t>
      </w:r>
      <w:proofErr w:type="spellStart"/>
      <w:r w:rsidRPr="00FD4D60">
        <w:rPr>
          <w:b/>
          <w:lang w:val="uk-UA"/>
        </w:rPr>
        <w:t>м.Знам’янка</w:t>
      </w:r>
      <w:proofErr w:type="spellEnd"/>
      <w:r w:rsidRPr="00FD4D60">
        <w:rPr>
          <w:b/>
          <w:lang w:val="uk-UA"/>
        </w:rPr>
        <w:t xml:space="preserve">, </w:t>
      </w:r>
      <w:proofErr w:type="spellStart"/>
      <w:r w:rsidRPr="00FD4D60">
        <w:rPr>
          <w:b/>
          <w:lang w:val="uk-UA"/>
        </w:rPr>
        <w:t>с.Петрове</w:t>
      </w:r>
      <w:proofErr w:type="spellEnd"/>
      <w:r w:rsidRPr="00FD4D60">
        <w:rPr>
          <w:b/>
          <w:lang w:val="uk-UA"/>
        </w:rPr>
        <w:t xml:space="preserve">, </w:t>
      </w:r>
      <w:proofErr w:type="spellStart"/>
      <w:r w:rsidRPr="00FD4D60">
        <w:rPr>
          <w:b/>
          <w:lang w:val="uk-UA"/>
        </w:rPr>
        <w:t>с.Новоолександрівка</w:t>
      </w:r>
      <w:proofErr w:type="spellEnd"/>
      <w:r w:rsidRPr="00FD4D60">
        <w:rPr>
          <w:b/>
          <w:lang w:val="uk-UA"/>
        </w:rPr>
        <w:t xml:space="preserve"> та </w:t>
      </w:r>
      <w:proofErr w:type="spellStart"/>
      <w:r w:rsidRPr="00FD4D60">
        <w:rPr>
          <w:b/>
          <w:lang w:val="uk-UA"/>
        </w:rPr>
        <w:t>с.Сокільники</w:t>
      </w:r>
      <w:proofErr w:type="spellEnd"/>
      <w:r w:rsidRPr="00FD4D60">
        <w:rPr>
          <w:b/>
          <w:lang w:val="uk-UA"/>
        </w:rPr>
        <w:t>.</w:t>
      </w:r>
    </w:p>
    <w:p w:rsidR="00141CB7" w:rsidRPr="009A1910" w:rsidRDefault="00141CB7" w:rsidP="00141CB7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141CB7" w:rsidRDefault="00141CB7" w:rsidP="00141CB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№474</w:t>
      </w:r>
      <w:r>
        <w:rPr>
          <w:lang w:val="uk-UA"/>
        </w:rPr>
        <w:t xml:space="preserve"> прийнято  </w:t>
      </w:r>
      <w:r>
        <w:rPr>
          <w:lang w:val="uk-UA"/>
        </w:rPr>
        <w:t xml:space="preserve">за основу і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141CB7" w:rsidRDefault="00141CB7" w:rsidP="00141CB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141CB7" w:rsidRPr="0019260E" w:rsidRDefault="00141CB7" w:rsidP="00141CB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41CB7" w:rsidRPr="0019260E" w:rsidRDefault="00141CB7" w:rsidP="00141CB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41CB7" w:rsidRDefault="00141CB7" w:rsidP="00141CB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141CB7" w:rsidRDefault="00141CB7" w:rsidP="00141CB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FD4D60" w:rsidRPr="00FD4D60" w:rsidRDefault="00FD4D60" w:rsidP="00FD4D60">
      <w:pPr>
        <w:suppressAutoHyphens/>
        <w:ind w:left="360"/>
        <w:jc w:val="both"/>
        <w:rPr>
          <w:lang w:val="uk-UA"/>
        </w:rPr>
      </w:pPr>
    </w:p>
    <w:p w:rsidR="00B57F22" w:rsidRDefault="00B57F22" w:rsidP="00B57F22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97658A" w:rsidRDefault="0097658A" w:rsidP="0097658A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внесене</w:t>
      </w:r>
      <w:r>
        <w:rPr>
          <w:lang w:val="uk-UA"/>
        </w:rPr>
        <w:t xml:space="preserve">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97658A" w:rsidRDefault="0097658A" w:rsidP="0097658A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</w:t>
      </w:r>
      <w:r>
        <w:rPr>
          <w:lang w:val="uk-UA"/>
        </w:rPr>
        <w:t>позачергову дванадцяту</w:t>
      </w:r>
      <w:r>
        <w:rPr>
          <w:lang w:val="uk-UA"/>
        </w:rPr>
        <w:t xml:space="preserve">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97658A" w:rsidRPr="00384F7F" w:rsidRDefault="0097658A" w:rsidP="0097658A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97658A" w:rsidRDefault="0097658A" w:rsidP="0097658A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97658A" w:rsidRDefault="0097658A" w:rsidP="0097658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97658A" w:rsidRDefault="0097658A" w:rsidP="0097658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97658A" w:rsidRDefault="0097658A" w:rsidP="0097658A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97658A" w:rsidRDefault="0097658A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97658A" w:rsidRDefault="0097658A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97658A" w:rsidRDefault="0097658A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97658A" w:rsidRDefault="0097658A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97658A" w:rsidRDefault="0097658A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23092C" w:rsidRDefault="0023092C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23092C" w:rsidRDefault="0023092C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23092C" w:rsidRDefault="0023092C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23092C" w:rsidRDefault="0023092C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23092C" w:rsidRDefault="0023092C" w:rsidP="0097658A">
      <w:pPr>
        <w:pStyle w:val="a3"/>
        <w:spacing w:after="0"/>
        <w:jc w:val="both"/>
        <w:rPr>
          <w:b/>
          <w:szCs w:val="24"/>
          <w:lang w:val="uk-UA"/>
        </w:rPr>
      </w:pPr>
    </w:p>
    <w:p w:rsidR="0097658A" w:rsidRPr="000C3E1B" w:rsidRDefault="0097658A" w:rsidP="0097658A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97658A" w:rsidRPr="000C3E1B" w:rsidRDefault="0097658A" w:rsidP="0097658A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97658A" w:rsidRDefault="0097658A" w:rsidP="0097658A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 w:rsidR="0023092C">
        <w:rPr>
          <w:b/>
          <w:lang w:val="uk-UA"/>
        </w:rPr>
        <w:t xml:space="preserve">позачергової дванадцятої 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97658A" w:rsidRDefault="0023092C" w:rsidP="0097658A">
      <w:pPr>
        <w:jc w:val="center"/>
        <w:rPr>
          <w:b/>
          <w:lang w:val="uk-UA"/>
        </w:rPr>
      </w:pPr>
      <w:r>
        <w:rPr>
          <w:b/>
          <w:lang w:val="uk-UA"/>
        </w:rPr>
        <w:t>29 червня</w:t>
      </w:r>
      <w:r w:rsidR="0097658A">
        <w:rPr>
          <w:b/>
          <w:lang w:val="uk-UA"/>
        </w:rPr>
        <w:t xml:space="preserve"> 2021</w:t>
      </w:r>
      <w:r w:rsidR="0097658A" w:rsidRPr="006A4978">
        <w:rPr>
          <w:b/>
          <w:lang w:val="uk-UA"/>
        </w:rPr>
        <w:t xml:space="preserve"> року</w:t>
      </w:r>
    </w:p>
    <w:p w:rsidR="0097658A" w:rsidRDefault="0097658A" w:rsidP="0097658A">
      <w:pPr>
        <w:jc w:val="center"/>
        <w:rPr>
          <w:b/>
          <w:lang w:val="uk-UA"/>
        </w:rPr>
      </w:pPr>
    </w:p>
    <w:p w:rsidR="0097658A" w:rsidRPr="002B13B7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БАБАЄВА Світлана</w:t>
      </w:r>
    </w:p>
    <w:p w:rsidR="0097658A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 xml:space="preserve">БАЛИК </w:t>
      </w:r>
      <w:r w:rsidRPr="000B7525">
        <w:t xml:space="preserve"> </w:t>
      </w:r>
      <w:proofErr w:type="spellStart"/>
      <w:proofErr w:type="gramStart"/>
      <w:r w:rsidRPr="000B7525">
        <w:t>Наталія</w:t>
      </w:r>
      <w:proofErr w:type="spellEnd"/>
      <w:proofErr w:type="gramEnd"/>
      <w:r w:rsidRPr="000B7525">
        <w:t xml:space="preserve"> </w:t>
      </w:r>
    </w:p>
    <w:p w:rsidR="0097658A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 xml:space="preserve">БОЙКО </w:t>
      </w:r>
      <w:r w:rsidRPr="000B7525">
        <w:t xml:space="preserve"> </w:t>
      </w:r>
      <w:proofErr w:type="spellStart"/>
      <w:proofErr w:type="gramStart"/>
      <w:r w:rsidRPr="000B7525">
        <w:t>Св</w:t>
      </w:r>
      <w:proofErr w:type="gramEnd"/>
      <w:r w:rsidRPr="000B7525">
        <w:t>ітлана</w:t>
      </w:r>
      <w:proofErr w:type="spellEnd"/>
      <w:r w:rsidRPr="000B7525">
        <w:t xml:space="preserve"> </w:t>
      </w:r>
    </w:p>
    <w:p w:rsidR="0097658A" w:rsidRPr="005724A7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ВОЙЧИШИНА Оксана</w:t>
      </w:r>
    </w:p>
    <w:p w:rsidR="005724A7" w:rsidRPr="005724A7" w:rsidRDefault="005724A7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ГМИРІНА Вікторія</w:t>
      </w:r>
    </w:p>
    <w:p w:rsidR="005724A7" w:rsidRDefault="005724A7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ГРИГОРАШ  Юрій</w:t>
      </w:r>
    </w:p>
    <w:p w:rsidR="0097658A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 xml:space="preserve">ДАНАСІЄНКО </w:t>
      </w:r>
      <w:r w:rsidRPr="000B7525">
        <w:t xml:space="preserve">Неля </w:t>
      </w:r>
    </w:p>
    <w:p w:rsidR="0097658A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 xml:space="preserve">ДЖУЛАЙ </w:t>
      </w:r>
      <w:r w:rsidRPr="000B7525">
        <w:t xml:space="preserve"> </w:t>
      </w:r>
      <w:proofErr w:type="spellStart"/>
      <w:r w:rsidRPr="000B7525">
        <w:t>Володимир</w:t>
      </w:r>
      <w:proofErr w:type="spellEnd"/>
      <w:r w:rsidRPr="000B7525">
        <w:t xml:space="preserve"> </w:t>
      </w:r>
    </w:p>
    <w:p w:rsidR="0097658A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 xml:space="preserve">ЗАХАРЧУК </w:t>
      </w:r>
      <w:r w:rsidRPr="000B7525">
        <w:t xml:space="preserve"> </w:t>
      </w:r>
      <w:proofErr w:type="spellStart"/>
      <w:r w:rsidRPr="000B7525">
        <w:t>Тетяна</w:t>
      </w:r>
      <w:proofErr w:type="spellEnd"/>
      <w:r w:rsidRPr="000B7525">
        <w:t xml:space="preserve"> </w:t>
      </w:r>
    </w:p>
    <w:p w:rsidR="0097658A" w:rsidRPr="002B13B7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97658A" w:rsidRPr="0031387F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 xml:space="preserve">ІВАСЬКІВ Тетяна </w:t>
      </w:r>
    </w:p>
    <w:p w:rsidR="0097658A" w:rsidRPr="009B245A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КАЧАНОВ Ігор</w:t>
      </w:r>
    </w:p>
    <w:p w:rsidR="0097658A" w:rsidRPr="002B13B7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КРИЖАНОВСЬКИЙ Ігор</w:t>
      </w:r>
      <w:r w:rsidRPr="008A3785">
        <w:t xml:space="preserve"> </w:t>
      </w:r>
    </w:p>
    <w:p w:rsidR="0097658A" w:rsidRPr="00DF5435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 xml:space="preserve">ЛУК’ЯНИЦЯ </w:t>
      </w:r>
      <w:r w:rsidRPr="008A3785">
        <w:t xml:space="preserve"> Майя </w:t>
      </w:r>
    </w:p>
    <w:p w:rsidR="0097658A" w:rsidRPr="00DE75C5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>ПАШКО</w:t>
      </w:r>
      <w:r w:rsidRPr="008A3785">
        <w:t xml:space="preserve"> </w:t>
      </w:r>
      <w:proofErr w:type="spellStart"/>
      <w:r w:rsidRPr="008A3785">
        <w:t>Сергій</w:t>
      </w:r>
      <w:proofErr w:type="spellEnd"/>
      <w:r w:rsidRPr="008A3785">
        <w:t xml:space="preserve"> </w:t>
      </w:r>
    </w:p>
    <w:p w:rsidR="0097658A" w:rsidRPr="00FA6220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РОЗДОБУДЬКО Олександр</w:t>
      </w:r>
    </w:p>
    <w:p w:rsidR="00FA6220" w:rsidRPr="00F7705E" w:rsidRDefault="00FA6220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СЕМИНІНА Людмила</w:t>
      </w:r>
    </w:p>
    <w:p w:rsidR="0097658A" w:rsidRPr="00743C12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t>ТІТАРЄ</w:t>
      </w:r>
      <w:proofErr w:type="gramStart"/>
      <w:r>
        <w:t>В</w:t>
      </w:r>
      <w:proofErr w:type="gramEnd"/>
      <w:r w:rsidRPr="008A3785">
        <w:t xml:space="preserve"> Олег</w:t>
      </w:r>
    </w:p>
    <w:p w:rsidR="0097658A" w:rsidRPr="008A3785" w:rsidRDefault="0097658A" w:rsidP="0097658A">
      <w:pPr>
        <w:pStyle w:val="af0"/>
        <w:numPr>
          <w:ilvl w:val="0"/>
          <w:numId w:val="2"/>
        </w:numPr>
        <w:spacing w:line="276" w:lineRule="auto"/>
      </w:pPr>
      <w:r>
        <w:rPr>
          <w:lang w:val="uk-UA"/>
        </w:rPr>
        <w:t>ТЕСЛЕНКО Анатолій</w:t>
      </w:r>
      <w:r w:rsidRPr="008A3785">
        <w:t xml:space="preserve"> </w:t>
      </w:r>
    </w:p>
    <w:p w:rsidR="0097658A" w:rsidRDefault="0097658A" w:rsidP="0097658A">
      <w:pPr>
        <w:rPr>
          <w:sz w:val="36"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Pr="000C3E1B" w:rsidRDefault="0097658A" w:rsidP="0097658A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97658A" w:rsidRPr="000C3E1B" w:rsidRDefault="0097658A" w:rsidP="0097658A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97658A" w:rsidRDefault="0097658A" w:rsidP="0097658A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 w:rsidR="0023092C">
        <w:rPr>
          <w:b/>
          <w:lang w:val="uk-UA"/>
        </w:rPr>
        <w:t xml:space="preserve">позачергової дванадцятої </w:t>
      </w:r>
      <w:r w:rsidRPr="000C3E1B">
        <w:rPr>
          <w:b/>
          <w:lang w:val="uk-UA"/>
        </w:rPr>
        <w:t>сесії</w:t>
      </w:r>
    </w:p>
    <w:p w:rsidR="0097658A" w:rsidRDefault="0023092C" w:rsidP="0097658A">
      <w:pPr>
        <w:jc w:val="center"/>
        <w:rPr>
          <w:b/>
          <w:lang w:val="uk-UA"/>
        </w:rPr>
      </w:pPr>
      <w:r>
        <w:rPr>
          <w:b/>
          <w:lang w:val="uk-UA"/>
        </w:rPr>
        <w:t>29 ч</w:t>
      </w:r>
      <w:r w:rsidR="0097658A">
        <w:rPr>
          <w:b/>
          <w:lang w:val="uk-UA"/>
        </w:rPr>
        <w:t>ервня  2021</w:t>
      </w:r>
      <w:r w:rsidR="0097658A" w:rsidRPr="006A4978">
        <w:rPr>
          <w:b/>
          <w:lang w:val="uk-UA"/>
        </w:rPr>
        <w:t xml:space="preserve"> року</w:t>
      </w: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pStyle w:val="af0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БОЙЧУК Ольга – лікарняний.</w:t>
      </w:r>
    </w:p>
    <w:p w:rsidR="0096370A" w:rsidRDefault="0096370A" w:rsidP="0097658A">
      <w:pPr>
        <w:pStyle w:val="af0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ЗІНЬКОВСЬКА Ірина – відпустка.</w:t>
      </w:r>
    </w:p>
    <w:p w:rsidR="0096370A" w:rsidRDefault="0096370A" w:rsidP="0097658A">
      <w:pPr>
        <w:pStyle w:val="af0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КУЗІН Олег – відпустка.</w:t>
      </w:r>
    </w:p>
    <w:p w:rsidR="0096370A" w:rsidRDefault="0096370A" w:rsidP="0097658A">
      <w:pPr>
        <w:pStyle w:val="af0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КЛИМЕНКО Наталія – за сімейними обставинами.</w:t>
      </w:r>
    </w:p>
    <w:p w:rsidR="0097658A" w:rsidRDefault="0097658A" w:rsidP="0097658A">
      <w:pPr>
        <w:pStyle w:val="af0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КОНДРАТЬЄВ Роман – виробнича необхідність.</w:t>
      </w:r>
    </w:p>
    <w:p w:rsidR="0096370A" w:rsidRDefault="0096370A" w:rsidP="0097658A">
      <w:pPr>
        <w:pStyle w:val="af0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ПЕРЕМОТ Оксана – відпуст</w:t>
      </w:r>
      <w:r w:rsidR="00B95D9C">
        <w:rPr>
          <w:lang w:val="uk-UA"/>
        </w:rPr>
        <w:t>к</w:t>
      </w:r>
      <w:bookmarkStart w:id="0" w:name="_GoBack"/>
      <w:bookmarkEnd w:id="0"/>
      <w:r>
        <w:rPr>
          <w:lang w:val="uk-UA"/>
        </w:rPr>
        <w:t>а.</w:t>
      </w:r>
    </w:p>
    <w:p w:rsidR="0096370A" w:rsidRDefault="0096370A" w:rsidP="0097658A">
      <w:pPr>
        <w:pStyle w:val="af0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ЛУЦ Олексій – виробнича необхідність</w:t>
      </w: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  <w:lang w:val="uk-UA"/>
        </w:rPr>
      </w:pPr>
    </w:p>
    <w:p w:rsidR="0097658A" w:rsidRDefault="0097658A" w:rsidP="0097658A">
      <w:pPr>
        <w:jc w:val="center"/>
        <w:rPr>
          <w:b/>
        </w:rPr>
      </w:pPr>
      <w:r>
        <w:rPr>
          <w:b/>
          <w:lang w:val="uk-UA"/>
        </w:rPr>
        <w:t xml:space="preserve">     </w:t>
      </w:r>
      <w:r>
        <w:rPr>
          <w:b/>
        </w:rPr>
        <w:t>Список</w:t>
      </w:r>
    </w:p>
    <w:p w:rsidR="0097658A" w:rsidRDefault="0097658A" w:rsidP="0097658A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97658A" w:rsidRDefault="0086521F" w:rsidP="0097658A">
      <w:pPr>
        <w:jc w:val="center"/>
        <w:rPr>
          <w:b/>
          <w:lang w:val="uk-UA"/>
        </w:rPr>
      </w:pPr>
      <w:r>
        <w:rPr>
          <w:b/>
          <w:lang w:val="uk-UA"/>
        </w:rPr>
        <w:t>позачергової дванадцятої</w:t>
      </w:r>
      <w:r w:rsidR="0097658A">
        <w:rPr>
          <w:b/>
          <w:lang w:val="uk-UA"/>
        </w:rPr>
        <w:t xml:space="preserve"> </w:t>
      </w:r>
      <w:proofErr w:type="spellStart"/>
      <w:r w:rsidR="0097658A">
        <w:rPr>
          <w:b/>
        </w:rPr>
        <w:t>сесії</w:t>
      </w:r>
      <w:proofErr w:type="spellEnd"/>
      <w:r w:rsidR="0097658A">
        <w:rPr>
          <w:b/>
        </w:rPr>
        <w:t xml:space="preserve">  </w:t>
      </w:r>
      <w:proofErr w:type="spellStart"/>
      <w:r w:rsidR="0097658A">
        <w:rPr>
          <w:b/>
          <w:lang w:val="uk-UA"/>
        </w:rPr>
        <w:t>Знам’янської</w:t>
      </w:r>
      <w:proofErr w:type="spellEnd"/>
      <w:r w:rsidR="0097658A">
        <w:rPr>
          <w:b/>
          <w:lang w:val="uk-UA"/>
        </w:rPr>
        <w:t xml:space="preserve"> міської ради </w:t>
      </w:r>
    </w:p>
    <w:p w:rsidR="0097658A" w:rsidRDefault="005E335A" w:rsidP="0097658A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="0086521F">
        <w:rPr>
          <w:b/>
          <w:lang w:val="uk-UA"/>
        </w:rPr>
        <w:t>29</w:t>
      </w:r>
      <w:r w:rsidR="0097658A">
        <w:rPr>
          <w:b/>
          <w:lang w:val="uk-UA"/>
        </w:rPr>
        <w:t xml:space="preserve"> червня 2021 року</w:t>
      </w:r>
    </w:p>
    <w:p w:rsidR="00CD14BD" w:rsidRDefault="00CD14BD" w:rsidP="0097658A">
      <w:pPr>
        <w:jc w:val="center"/>
        <w:rPr>
          <w:b/>
          <w:lang w:val="uk-UA"/>
        </w:rPr>
      </w:pPr>
    </w:p>
    <w:p w:rsidR="0097658A" w:rsidRDefault="0097658A" w:rsidP="0097658A">
      <w:pPr>
        <w:rPr>
          <w:b/>
          <w:lang w:val="uk-UA"/>
        </w:rPr>
      </w:pPr>
    </w:p>
    <w:p w:rsidR="005E335A" w:rsidRPr="005E335A" w:rsidRDefault="005E335A" w:rsidP="0097658A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ГРИЦЮК Алла – начальник відділу земельних питань управління земельних ресурсів, екології, благоустрою та надзвичайних ситуацій.</w:t>
      </w:r>
    </w:p>
    <w:p w:rsidR="0097658A" w:rsidRPr="00AC4ECA" w:rsidRDefault="0097658A" w:rsidP="0097658A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МУХУРОВ Володимир – радник міського голови.</w:t>
      </w:r>
    </w:p>
    <w:p w:rsidR="0097658A" w:rsidRPr="00035689" w:rsidRDefault="0097658A" w:rsidP="0097658A">
      <w:pPr>
        <w:pStyle w:val="af0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>ПРИХОДЬКО Віталій – головний спеціаліст з правових питань відділу забезпечення діяльності міської ради.</w:t>
      </w:r>
    </w:p>
    <w:p w:rsidR="0097658A" w:rsidRPr="0097658A" w:rsidRDefault="0097658A" w:rsidP="0097658A">
      <w:pPr>
        <w:pStyle w:val="af0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>СВИРИДЕНКО Микола – головний спеціаліст інформаційно-комп’ютерного забезпечення відділу інформаційної діяльності та комунікацій з громадськістю.</w:t>
      </w:r>
    </w:p>
    <w:p w:rsidR="0097658A" w:rsidRPr="00913773" w:rsidRDefault="0097658A" w:rsidP="0097658A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ШВЕДЧЕНКО Ірина – оператор комп’ютерного набору відділу забезпечення діяльності міської ради.</w:t>
      </w:r>
    </w:p>
    <w:p w:rsidR="0097658A" w:rsidRPr="006A4978" w:rsidRDefault="0097658A" w:rsidP="0097658A">
      <w:pPr>
        <w:jc w:val="center"/>
        <w:rPr>
          <w:b/>
          <w:lang w:val="uk-UA"/>
        </w:rPr>
      </w:pPr>
    </w:p>
    <w:p w:rsidR="0097658A" w:rsidRPr="00F34985" w:rsidRDefault="0097658A" w:rsidP="0097658A">
      <w:pPr>
        <w:jc w:val="both"/>
        <w:rPr>
          <w:b/>
          <w:lang w:val="uk-UA"/>
        </w:rPr>
      </w:pPr>
    </w:p>
    <w:p w:rsidR="0097658A" w:rsidRPr="00F34985" w:rsidRDefault="0097658A" w:rsidP="0097658A">
      <w:pPr>
        <w:rPr>
          <w:lang w:val="uk-UA"/>
        </w:rPr>
      </w:pPr>
    </w:p>
    <w:p w:rsidR="0097658A" w:rsidRPr="00F34985" w:rsidRDefault="0097658A" w:rsidP="0097658A">
      <w:pPr>
        <w:rPr>
          <w:lang w:val="uk-UA"/>
        </w:rPr>
      </w:pPr>
    </w:p>
    <w:p w:rsidR="0097658A" w:rsidRPr="00F34985" w:rsidRDefault="0097658A" w:rsidP="0097658A">
      <w:pPr>
        <w:jc w:val="both"/>
        <w:rPr>
          <w:lang w:val="uk-UA"/>
        </w:rPr>
      </w:pPr>
    </w:p>
    <w:p w:rsidR="0097658A" w:rsidRDefault="0097658A" w:rsidP="00B57F22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B57F22" w:rsidRDefault="00B57F22" w:rsidP="00B57F22">
      <w:pPr>
        <w:rPr>
          <w:lang w:val="uk-UA"/>
        </w:rPr>
      </w:pPr>
    </w:p>
    <w:p w:rsidR="00D00210" w:rsidRPr="00807627" w:rsidRDefault="00D00210">
      <w:pPr>
        <w:rPr>
          <w:lang w:val="uk-UA"/>
        </w:rPr>
      </w:pPr>
    </w:p>
    <w:sectPr w:rsidR="00D00210" w:rsidRPr="00807627" w:rsidSect="00B57F22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B19" w:rsidRDefault="00EA7B19" w:rsidP="00B57F22">
      <w:r>
        <w:separator/>
      </w:r>
    </w:p>
  </w:endnote>
  <w:endnote w:type="continuationSeparator" w:id="0">
    <w:p w:rsidR="00EA7B19" w:rsidRDefault="00EA7B19" w:rsidP="00B5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B19" w:rsidRDefault="00EA7B19" w:rsidP="00B57F22">
      <w:r>
        <w:separator/>
      </w:r>
    </w:p>
  </w:footnote>
  <w:footnote w:type="continuationSeparator" w:id="0">
    <w:p w:rsidR="00EA7B19" w:rsidRDefault="00EA7B19" w:rsidP="00B57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730405"/>
      <w:docPartObj>
        <w:docPartGallery w:val="Page Numbers (Top of Page)"/>
        <w:docPartUnique/>
      </w:docPartObj>
    </w:sdtPr>
    <w:sdtContent>
      <w:p w:rsidR="00B57F22" w:rsidRDefault="00B57F2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D9C">
          <w:rPr>
            <w:noProof/>
          </w:rPr>
          <w:t>3</w:t>
        </w:r>
        <w:r>
          <w:fldChar w:fldCharType="end"/>
        </w:r>
      </w:p>
    </w:sdtContent>
  </w:sdt>
  <w:p w:rsidR="00B57F22" w:rsidRDefault="00B57F2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167B1"/>
    <w:multiLevelType w:val="hybridMultilevel"/>
    <w:tmpl w:val="B108F18A"/>
    <w:lvl w:ilvl="0" w:tplc="47E461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22"/>
    <w:rsid w:val="000537F0"/>
    <w:rsid w:val="00141CB7"/>
    <w:rsid w:val="0023092C"/>
    <w:rsid w:val="005724A7"/>
    <w:rsid w:val="005E335A"/>
    <w:rsid w:val="0076182C"/>
    <w:rsid w:val="007C5C1A"/>
    <w:rsid w:val="00807627"/>
    <w:rsid w:val="00835695"/>
    <w:rsid w:val="00853A27"/>
    <w:rsid w:val="0086521F"/>
    <w:rsid w:val="0096370A"/>
    <w:rsid w:val="0097658A"/>
    <w:rsid w:val="00AA2EDB"/>
    <w:rsid w:val="00B57F22"/>
    <w:rsid w:val="00B95D9C"/>
    <w:rsid w:val="00C957A7"/>
    <w:rsid w:val="00CD14BD"/>
    <w:rsid w:val="00D00210"/>
    <w:rsid w:val="00D53106"/>
    <w:rsid w:val="00DB7DEE"/>
    <w:rsid w:val="00EA7B19"/>
    <w:rsid w:val="00FA6220"/>
    <w:rsid w:val="00FD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B57F22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57F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B57F2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B57F22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B57F2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B57F22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B57F22"/>
  </w:style>
  <w:style w:type="paragraph" w:styleId="a9">
    <w:name w:val="Balloon Text"/>
    <w:basedOn w:val="a"/>
    <w:link w:val="aa"/>
    <w:uiPriority w:val="99"/>
    <w:semiHidden/>
    <w:unhideWhenUsed/>
    <w:rsid w:val="00B57F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7F2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B57F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57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57F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57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B57F22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FD4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B57F22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57F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B57F2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B57F22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B57F2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B57F22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B57F22"/>
  </w:style>
  <w:style w:type="paragraph" w:styleId="a9">
    <w:name w:val="Balloon Text"/>
    <w:basedOn w:val="a"/>
    <w:link w:val="aa"/>
    <w:uiPriority w:val="99"/>
    <w:semiHidden/>
    <w:unhideWhenUsed/>
    <w:rsid w:val="00B57F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7F2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B57F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57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57F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57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B57F22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FD4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891</Words>
  <Characters>5079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2021-07-06T06:45:00Z</dcterms:created>
  <dcterms:modified xsi:type="dcterms:W3CDTF">2021-07-06T07:38:00Z</dcterms:modified>
</cp:coreProperties>
</file>