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EBB" w:rsidRPr="007D2454" w:rsidRDefault="00E64EBB" w:rsidP="00E64EBB">
      <w:pPr>
        <w:pStyle w:val="a5"/>
        <w:rPr>
          <w:b/>
          <w:sz w:val="24"/>
          <w:szCs w:val="24"/>
        </w:rPr>
      </w:pPr>
      <w:proofErr w:type="spellStart"/>
      <w:r w:rsidRPr="007D2454">
        <w:rPr>
          <w:b/>
          <w:sz w:val="24"/>
          <w:szCs w:val="24"/>
        </w:rPr>
        <w:t>Знам’янська</w:t>
      </w:r>
      <w:proofErr w:type="spellEnd"/>
      <w:r w:rsidRPr="007D2454">
        <w:rPr>
          <w:b/>
          <w:sz w:val="24"/>
          <w:szCs w:val="24"/>
        </w:rPr>
        <w:t xml:space="preserve"> міська рада</w:t>
      </w:r>
    </w:p>
    <w:p w:rsidR="00E64EBB" w:rsidRPr="007D2454" w:rsidRDefault="00E64EBB" w:rsidP="00E64EBB">
      <w:pPr>
        <w:pStyle w:val="a5"/>
        <w:rPr>
          <w:b/>
          <w:sz w:val="24"/>
          <w:szCs w:val="24"/>
        </w:rPr>
      </w:pPr>
      <w:r w:rsidRPr="007D2454">
        <w:rPr>
          <w:b/>
          <w:sz w:val="24"/>
          <w:szCs w:val="24"/>
        </w:rPr>
        <w:t>Кропивницького району Кіровоградської області</w:t>
      </w:r>
    </w:p>
    <w:p w:rsidR="00E64EBB" w:rsidRPr="007D2454" w:rsidRDefault="00E64EBB" w:rsidP="00E64EBB">
      <w:pPr>
        <w:pStyle w:val="a5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XI</w:t>
      </w:r>
      <w:r w:rsidRPr="007D2454">
        <w:rPr>
          <w:b/>
          <w:sz w:val="24"/>
          <w:szCs w:val="24"/>
        </w:rPr>
        <w:t xml:space="preserve"> сесія </w:t>
      </w:r>
      <w:r w:rsidRPr="007D2454">
        <w:rPr>
          <w:b/>
          <w:sz w:val="24"/>
          <w:szCs w:val="24"/>
          <w:lang w:val="en-US"/>
        </w:rPr>
        <w:t>VIII</w:t>
      </w:r>
      <w:r w:rsidRPr="007D2454">
        <w:rPr>
          <w:b/>
          <w:sz w:val="24"/>
          <w:szCs w:val="24"/>
        </w:rPr>
        <w:t xml:space="preserve"> скликання</w:t>
      </w:r>
    </w:p>
    <w:p w:rsidR="00E64EBB" w:rsidRPr="007D2454" w:rsidRDefault="00E64EBB" w:rsidP="00E64EBB">
      <w:pPr>
        <w:pStyle w:val="a5"/>
        <w:rPr>
          <w:b/>
          <w:sz w:val="24"/>
          <w:szCs w:val="24"/>
        </w:rPr>
      </w:pPr>
    </w:p>
    <w:p w:rsidR="00E64EBB" w:rsidRPr="007D2454" w:rsidRDefault="00E64EBB" w:rsidP="00E64EB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D245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 w:rsidRPr="007D2454"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End"/>
      <w:r w:rsidRPr="007D245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Я</w:t>
      </w:r>
    </w:p>
    <w:p w:rsidR="00E64EBB" w:rsidRPr="007D2454" w:rsidRDefault="00E64EBB" w:rsidP="00E64EBB">
      <w:pPr>
        <w:tabs>
          <w:tab w:val="left" w:pos="426"/>
        </w:tabs>
        <w:spacing w:after="0" w:line="240" w:lineRule="auto"/>
        <w:ind w:right="-185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E64EBB" w:rsidRPr="00AF15CD" w:rsidRDefault="00E64EBB" w:rsidP="00E64EB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AF15C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від  </w:t>
      </w:r>
      <w:r w:rsidRPr="00AF15CD">
        <w:rPr>
          <w:rFonts w:ascii="Times New Roman" w:hAnsi="Times New Roman" w:cs="Times New Roman"/>
          <w:bCs/>
          <w:sz w:val="24"/>
          <w:szCs w:val="24"/>
        </w:rPr>
        <w:t xml:space="preserve">18 </w:t>
      </w:r>
      <w:r w:rsidRPr="00AF15CD">
        <w:rPr>
          <w:rFonts w:ascii="Times New Roman" w:hAnsi="Times New Roman" w:cs="Times New Roman"/>
          <w:bCs/>
          <w:sz w:val="24"/>
          <w:szCs w:val="24"/>
          <w:lang w:val="uk-UA"/>
        </w:rPr>
        <w:t>червня   2021  року</w:t>
      </w:r>
      <w:r w:rsidRPr="00AF15CD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F15CD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F15CD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F15CD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F15CD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F15CD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F15CD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4"/>
        </w:rPr>
        <w:t>41</w:t>
      </w:r>
      <w:r w:rsidRPr="00211DFE">
        <w:rPr>
          <w:rFonts w:ascii="Times New Roman" w:hAnsi="Times New Roman" w:cs="Times New Roman"/>
          <w:b/>
          <w:sz w:val="24"/>
          <w:szCs w:val="24"/>
        </w:rPr>
        <w:t>5</w:t>
      </w:r>
      <w:r w:rsidRPr="00AF15C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E64EBB" w:rsidRPr="007D2454" w:rsidRDefault="00E64EBB" w:rsidP="00E64EBB">
      <w:pPr>
        <w:tabs>
          <w:tab w:val="left" w:pos="284"/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7D2454">
        <w:rPr>
          <w:rFonts w:ascii="Times New Roman" w:hAnsi="Times New Roman" w:cs="Times New Roman"/>
          <w:sz w:val="24"/>
          <w:szCs w:val="24"/>
          <w:lang w:val="uk-UA"/>
        </w:rPr>
        <w:t>м. Знам’янка</w:t>
      </w:r>
    </w:p>
    <w:p w:rsidR="00E64EBB" w:rsidRPr="00F40764" w:rsidRDefault="00E64EBB" w:rsidP="00E64E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64EBB" w:rsidRPr="00211DFE" w:rsidRDefault="00E64EBB" w:rsidP="00E64EB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211DFE">
        <w:rPr>
          <w:rFonts w:ascii="Times New Roman" w:hAnsi="Times New Roman" w:cs="Times New Roman"/>
          <w:sz w:val="24"/>
          <w:szCs w:val="24"/>
          <w:lang w:val="uk-UA"/>
        </w:rPr>
        <w:t>Про  укладення  договору</w:t>
      </w:r>
    </w:p>
    <w:p w:rsidR="00E64EBB" w:rsidRPr="00211DFE" w:rsidRDefault="00E64EBB" w:rsidP="00E64EB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211DFE">
        <w:rPr>
          <w:rFonts w:ascii="Times New Roman" w:hAnsi="Times New Roman" w:cs="Times New Roman"/>
          <w:sz w:val="24"/>
          <w:szCs w:val="24"/>
          <w:lang w:val="uk-UA"/>
        </w:rPr>
        <w:t>на використання комунального майна</w:t>
      </w:r>
    </w:p>
    <w:p w:rsidR="00E64EBB" w:rsidRPr="00211DFE" w:rsidRDefault="00E64EBB" w:rsidP="00E64EB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64EBB" w:rsidRPr="00211DFE" w:rsidRDefault="00E64EBB" w:rsidP="00E64EBB">
      <w:pPr>
        <w:pStyle w:val="a3"/>
        <w:tabs>
          <w:tab w:val="left" w:pos="0"/>
        </w:tabs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11DFE">
        <w:rPr>
          <w:rFonts w:ascii="Times New Roman" w:hAnsi="Times New Roman" w:cs="Times New Roman"/>
          <w:sz w:val="24"/>
          <w:szCs w:val="24"/>
          <w:lang w:val="uk-UA"/>
        </w:rPr>
        <w:tab/>
        <w:t xml:space="preserve">Розглянувши службові записки начальника УМА та ЖКГ </w:t>
      </w:r>
      <w:proofErr w:type="spellStart"/>
      <w:r w:rsidRPr="00211DFE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211DFE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Миколи НІКІТІНА, начальника відділу економічного розвитку, підприємництва, промисловості та торгівлі виконавчого комітету </w:t>
      </w:r>
      <w:proofErr w:type="spellStart"/>
      <w:r w:rsidRPr="00211DFE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211DFE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Інни КУЗІНОЇ,  враховуючи першочергову виробничу необхідність по виготовленню асфальтобетонної суміші, а також соціальну складову, необхідність забезпечення охорони об’єкта та надходження платежів до бюджету,  керуючись статтями 26, 59, 60 Закону України «Про місцеве самоврядування в Україні», </w:t>
      </w:r>
      <w:proofErr w:type="spellStart"/>
      <w:r w:rsidRPr="00211DFE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211DFE">
        <w:rPr>
          <w:rFonts w:ascii="Times New Roman" w:hAnsi="Times New Roman" w:cs="Times New Roman"/>
          <w:sz w:val="24"/>
          <w:szCs w:val="24"/>
          <w:lang w:val="uk-UA"/>
        </w:rPr>
        <w:t xml:space="preserve"> міська рада</w:t>
      </w:r>
    </w:p>
    <w:p w:rsidR="00E64EBB" w:rsidRPr="00211DFE" w:rsidRDefault="00E64EBB" w:rsidP="00E64EB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64EBB" w:rsidRPr="00211DFE" w:rsidRDefault="00E64EBB" w:rsidP="00E64EB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11DFE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E64EBB" w:rsidRPr="00211DFE" w:rsidRDefault="00E64EBB" w:rsidP="00E64E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11DFE">
        <w:rPr>
          <w:rFonts w:ascii="Times New Roman" w:hAnsi="Times New Roman" w:cs="Times New Roman"/>
          <w:sz w:val="24"/>
          <w:szCs w:val="24"/>
          <w:lang w:val="uk-UA"/>
        </w:rPr>
        <w:t xml:space="preserve">1. Надати згоду управлінню містобудування, архітектури, та житлово-комунального господарства </w:t>
      </w:r>
      <w:proofErr w:type="spellStart"/>
      <w:r w:rsidRPr="00211DFE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211DFE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на укладання з фізичною особою – підприємцем </w:t>
      </w:r>
      <w:proofErr w:type="spellStart"/>
      <w:r w:rsidRPr="00211DFE">
        <w:rPr>
          <w:rFonts w:ascii="Times New Roman" w:hAnsi="Times New Roman" w:cs="Times New Roman"/>
          <w:sz w:val="24"/>
          <w:szCs w:val="24"/>
          <w:lang w:val="uk-UA"/>
        </w:rPr>
        <w:t>Мелкумяном</w:t>
      </w:r>
      <w:proofErr w:type="spellEnd"/>
      <w:r w:rsidRPr="00211DFE">
        <w:rPr>
          <w:rFonts w:ascii="Times New Roman" w:hAnsi="Times New Roman" w:cs="Times New Roman"/>
          <w:sz w:val="24"/>
          <w:szCs w:val="24"/>
          <w:lang w:val="uk-UA"/>
        </w:rPr>
        <w:t xml:space="preserve"> Борисом </w:t>
      </w:r>
      <w:proofErr w:type="spellStart"/>
      <w:r w:rsidRPr="00211DFE">
        <w:rPr>
          <w:rFonts w:ascii="Times New Roman" w:hAnsi="Times New Roman" w:cs="Times New Roman"/>
          <w:sz w:val="24"/>
          <w:szCs w:val="24"/>
          <w:lang w:val="uk-UA"/>
        </w:rPr>
        <w:t>Бабкеновичем</w:t>
      </w:r>
      <w:proofErr w:type="spellEnd"/>
      <w:r w:rsidRPr="00211DFE">
        <w:rPr>
          <w:rFonts w:ascii="Times New Roman" w:hAnsi="Times New Roman" w:cs="Times New Roman"/>
          <w:sz w:val="24"/>
          <w:szCs w:val="24"/>
          <w:lang w:val="uk-UA"/>
        </w:rPr>
        <w:t xml:space="preserve"> договору оренди  на комплекс будівель асфальтобетонного заводу для виготовлення асфальтобетонної суміші, що знаходиться за адресою: </w:t>
      </w:r>
      <w:proofErr w:type="spellStart"/>
      <w:r w:rsidRPr="00211DFE">
        <w:rPr>
          <w:rFonts w:ascii="Times New Roman" w:hAnsi="Times New Roman" w:cs="Times New Roman"/>
          <w:sz w:val="24"/>
          <w:szCs w:val="24"/>
          <w:lang w:val="uk-UA"/>
        </w:rPr>
        <w:t>м.Знам’янка</w:t>
      </w:r>
      <w:proofErr w:type="spellEnd"/>
      <w:r w:rsidRPr="00211DFE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211DFE">
        <w:rPr>
          <w:rFonts w:ascii="Times New Roman" w:hAnsi="Times New Roman" w:cs="Times New Roman"/>
          <w:sz w:val="24"/>
          <w:szCs w:val="24"/>
          <w:lang w:val="uk-UA"/>
        </w:rPr>
        <w:t>вул.Олександрійська</w:t>
      </w:r>
      <w:proofErr w:type="spellEnd"/>
      <w:r w:rsidRPr="00211DFE">
        <w:rPr>
          <w:rFonts w:ascii="Times New Roman" w:hAnsi="Times New Roman" w:cs="Times New Roman"/>
          <w:sz w:val="24"/>
          <w:szCs w:val="24"/>
          <w:lang w:val="uk-UA"/>
        </w:rPr>
        <w:t xml:space="preserve">,205 (колишня </w:t>
      </w:r>
      <w:proofErr w:type="spellStart"/>
      <w:r w:rsidRPr="00211DFE">
        <w:rPr>
          <w:rFonts w:ascii="Times New Roman" w:hAnsi="Times New Roman" w:cs="Times New Roman"/>
          <w:sz w:val="24"/>
          <w:szCs w:val="24"/>
          <w:lang w:val="uk-UA"/>
        </w:rPr>
        <w:t>вул.Будьонного</w:t>
      </w:r>
      <w:proofErr w:type="spellEnd"/>
      <w:r w:rsidRPr="00211DFE">
        <w:rPr>
          <w:rFonts w:ascii="Times New Roman" w:hAnsi="Times New Roman" w:cs="Times New Roman"/>
          <w:sz w:val="24"/>
          <w:szCs w:val="24"/>
          <w:lang w:val="uk-UA"/>
        </w:rPr>
        <w:t xml:space="preserve">,205), терміном до моменту визначення переможця електронних торгів по даному об’єкту. Вартість об’єкту відповідно до висновку по визначенню  ринкової вартості майна становить  </w:t>
      </w:r>
      <w:r w:rsidRPr="00211DFE">
        <w:rPr>
          <w:rFonts w:ascii="Times New Roman" w:hAnsi="Times New Roman" w:cs="Times New Roman"/>
          <w:sz w:val="24"/>
          <w:szCs w:val="24"/>
        </w:rPr>
        <w:t>2003200</w:t>
      </w:r>
      <w:r w:rsidRPr="00211DFE">
        <w:rPr>
          <w:rFonts w:ascii="Times New Roman" w:hAnsi="Times New Roman" w:cs="Times New Roman"/>
          <w:sz w:val="24"/>
          <w:szCs w:val="24"/>
          <w:lang w:val="uk-UA"/>
        </w:rPr>
        <w:t xml:space="preserve">,00  грн. (два мільйони </w:t>
      </w:r>
      <w:r>
        <w:rPr>
          <w:rFonts w:ascii="Times New Roman" w:hAnsi="Times New Roman" w:cs="Times New Roman"/>
          <w:sz w:val="24"/>
          <w:szCs w:val="24"/>
          <w:lang w:val="uk-UA"/>
        </w:rPr>
        <w:t>три тисячі двісті гривень нуль копійок</w:t>
      </w:r>
      <w:r w:rsidRPr="00211DFE">
        <w:rPr>
          <w:rFonts w:ascii="Times New Roman" w:hAnsi="Times New Roman" w:cs="Times New Roman"/>
          <w:sz w:val="24"/>
          <w:szCs w:val="24"/>
          <w:lang w:val="uk-UA"/>
        </w:rPr>
        <w:t>).</w:t>
      </w:r>
    </w:p>
    <w:p w:rsidR="00E64EBB" w:rsidRPr="00211DFE" w:rsidRDefault="00E64EBB" w:rsidP="00E64E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11DFE">
        <w:rPr>
          <w:rFonts w:ascii="Times New Roman" w:hAnsi="Times New Roman" w:cs="Times New Roman"/>
          <w:sz w:val="24"/>
          <w:szCs w:val="24"/>
          <w:lang w:val="uk-UA"/>
        </w:rPr>
        <w:t xml:space="preserve">2.  Управлінню містобудування, архітектури, та житлово-комунального господарства </w:t>
      </w:r>
      <w:proofErr w:type="spellStart"/>
      <w:r w:rsidRPr="00211DFE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211DFE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 (</w:t>
      </w:r>
      <w:proofErr w:type="spellStart"/>
      <w:r w:rsidRPr="00211DFE">
        <w:rPr>
          <w:rFonts w:ascii="Times New Roman" w:hAnsi="Times New Roman" w:cs="Times New Roman"/>
          <w:sz w:val="24"/>
          <w:szCs w:val="24"/>
          <w:lang w:val="uk-UA"/>
        </w:rPr>
        <w:t>нач</w:t>
      </w:r>
      <w:proofErr w:type="spellEnd"/>
      <w:r w:rsidRPr="00211DFE">
        <w:rPr>
          <w:rFonts w:ascii="Times New Roman" w:hAnsi="Times New Roman" w:cs="Times New Roman"/>
          <w:sz w:val="24"/>
          <w:szCs w:val="24"/>
          <w:lang w:val="uk-UA"/>
        </w:rPr>
        <w:t>. Микола НІКІТІН) укласти договір оренди майна згідно пункту 1 даного рішення.</w:t>
      </w:r>
    </w:p>
    <w:p w:rsidR="00E64EBB" w:rsidRPr="00211DFE" w:rsidRDefault="00E64EBB" w:rsidP="00E64EBB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11DFE">
        <w:rPr>
          <w:rFonts w:ascii="Times New Roman" w:hAnsi="Times New Roman" w:cs="Times New Roman"/>
          <w:sz w:val="24"/>
          <w:szCs w:val="24"/>
          <w:lang w:val="uk-UA"/>
        </w:rPr>
        <w:t>3. Організацію виконання даного рішення покласти на заступника міського голови з питань діяльності виконавчих органів Олега ГРЕБЕНЮКА.</w:t>
      </w:r>
    </w:p>
    <w:p w:rsidR="00E64EBB" w:rsidRPr="00211DFE" w:rsidRDefault="00E64EBB" w:rsidP="00E64EBB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11DFE">
        <w:rPr>
          <w:rFonts w:ascii="Times New Roman" w:hAnsi="Times New Roman" w:cs="Times New Roman"/>
          <w:sz w:val="24"/>
          <w:szCs w:val="24"/>
          <w:lang w:val="uk-UA"/>
        </w:rPr>
        <w:t>4. Контроль за виконанням даного рішення покласти на постійну комісію міської ради з питань бюджету, економічного розвитку, споживчого ринку та підприємництва (гол. Неля ДАНАСІЄНКО)</w:t>
      </w:r>
      <w:r w:rsidRPr="00211DF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. </w:t>
      </w:r>
    </w:p>
    <w:p w:rsidR="00E64EBB" w:rsidRPr="00211DFE" w:rsidRDefault="00E64EBB" w:rsidP="00E64EB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E64EBB" w:rsidRPr="00211DFE" w:rsidRDefault="00E64EBB" w:rsidP="00E64EB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E64EBB" w:rsidRPr="00211DFE" w:rsidRDefault="00E64EBB" w:rsidP="00E64EB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211DFE">
        <w:rPr>
          <w:rFonts w:ascii="Times New Roman" w:hAnsi="Times New Roman" w:cs="Times New Roman"/>
          <w:b/>
          <w:sz w:val="24"/>
          <w:szCs w:val="24"/>
          <w:lang w:val="uk-UA"/>
        </w:rPr>
        <w:t>Знам’янський</w:t>
      </w:r>
      <w:proofErr w:type="spellEnd"/>
      <w:r w:rsidRPr="00211DF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міський  голова</w:t>
      </w:r>
      <w:r w:rsidRPr="00211DFE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11DFE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11DFE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11DFE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11DFE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Володимир СОКИРКО</w:t>
      </w:r>
    </w:p>
    <w:p w:rsidR="00E64EBB" w:rsidRPr="00211DFE" w:rsidRDefault="00E64EBB" w:rsidP="00E64EB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E325A" w:rsidRDefault="002E325A">
      <w:bookmarkStart w:id="0" w:name="_GoBack"/>
      <w:bookmarkEnd w:id="0"/>
    </w:p>
    <w:sectPr w:rsidR="002E32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EBB"/>
    <w:rsid w:val="002E325A"/>
    <w:rsid w:val="00E64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EB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"/>
    <w:basedOn w:val="a"/>
    <w:link w:val="a4"/>
    <w:rsid w:val="00E64EBB"/>
    <w:pPr>
      <w:spacing w:after="0" w:line="240" w:lineRule="auto"/>
    </w:pPr>
    <w:rPr>
      <w:rFonts w:ascii="Verdana" w:eastAsia="Batang" w:hAnsi="Verdana" w:cs="Verdana"/>
      <w:sz w:val="20"/>
      <w:szCs w:val="20"/>
      <w:lang w:val="en-US" w:eastAsia="en-US"/>
    </w:rPr>
  </w:style>
  <w:style w:type="character" w:customStyle="1" w:styleId="a4">
    <w:name w:val="Основной текст Знак"/>
    <w:aliases w:val="Знак Знак1"/>
    <w:basedOn w:val="a0"/>
    <w:link w:val="a3"/>
    <w:rsid w:val="00E64EBB"/>
    <w:rPr>
      <w:rFonts w:ascii="Verdana" w:eastAsia="Batang" w:hAnsi="Verdana" w:cs="Verdana"/>
      <w:sz w:val="20"/>
      <w:szCs w:val="20"/>
      <w:lang w:val="en-US"/>
    </w:rPr>
  </w:style>
  <w:style w:type="paragraph" w:styleId="a5">
    <w:name w:val="Title"/>
    <w:basedOn w:val="a"/>
    <w:link w:val="a6"/>
    <w:uiPriority w:val="99"/>
    <w:qFormat/>
    <w:rsid w:val="00E64EBB"/>
    <w:pPr>
      <w:spacing w:after="0" w:line="240" w:lineRule="auto"/>
      <w:jc w:val="center"/>
    </w:pPr>
    <w:rPr>
      <w:rFonts w:ascii="Times New Roman" w:eastAsia="Batang" w:hAnsi="Times New Roman" w:cs="Times New Roman"/>
      <w:sz w:val="32"/>
      <w:szCs w:val="20"/>
      <w:lang w:val="uk-UA"/>
    </w:rPr>
  </w:style>
  <w:style w:type="character" w:customStyle="1" w:styleId="a6">
    <w:name w:val="Название Знак"/>
    <w:basedOn w:val="a0"/>
    <w:link w:val="a5"/>
    <w:uiPriority w:val="99"/>
    <w:rsid w:val="00E64EBB"/>
    <w:rPr>
      <w:rFonts w:ascii="Times New Roman" w:eastAsia="Batang" w:hAnsi="Times New Roman" w:cs="Times New Roman"/>
      <w:sz w:val="32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EB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"/>
    <w:basedOn w:val="a"/>
    <w:link w:val="a4"/>
    <w:rsid w:val="00E64EBB"/>
    <w:pPr>
      <w:spacing w:after="0" w:line="240" w:lineRule="auto"/>
    </w:pPr>
    <w:rPr>
      <w:rFonts w:ascii="Verdana" w:eastAsia="Batang" w:hAnsi="Verdana" w:cs="Verdana"/>
      <w:sz w:val="20"/>
      <w:szCs w:val="20"/>
      <w:lang w:val="en-US" w:eastAsia="en-US"/>
    </w:rPr>
  </w:style>
  <w:style w:type="character" w:customStyle="1" w:styleId="a4">
    <w:name w:val="Основной текст Знак"/>
    <w:aliases w:val="Знак Знак1"/>
    <w:basedOn w:val="a0"/>
    <w:link w:val="a3"/>
    <w:rsid w:val="00E64EBB"/>
    <w:rPr>
      <w:rFonts w:ascii="Verdana" w:eastAsia="Batang" w:hAnsi="Verdana" w:cs="Verdana"/>
      <w:sz w:val="20"/>
      <w:szCs w:val="20"/>
      <w:lang w:val="en-US"/>
    </w:rPr>
  </w:style>
  <w:style w:type="paragraph" w:styleId="a5">
    <w:name w:val="Title"/>
    <w:basedOn w:val="a"/>
    <w:link w:val="a6"/>
    <w:uiPriority w:val="99"/>
    <w:qFormat/>
    <w:rsid w:val="00E64EBB"/>
    <w:pPr>
      <w:spacing w:after="0" w:line="240" w:lineRule="auto"/>
      <w:jc w:val="center"/>
    </w:pPr>
    <w:rPr>
      <w:rFonts w:ascii="Times New Roman" w:eastAsia="Batang" w:hAnsi="Times New Roman" w:cs="Times New Roman"/>
      <w:sz w:val="32"/>
      <w:szCs w:val="20"/>
      <w:lang w:val="uk-UA"/>
    </w:rPr>
  </w:style>
  <w:style w:type="character" w:customStyle="1" w:styleId="a6">
    <w:name w:val="Название Знак"/>
    <w:basedOn w:val="a0"/>
    <w:link w:val="a5"/>
    <w:uiPriority w:val="99"/>
    <w:rsid w:val="00E64EBB"/>
    <w:rPr>
      <w:rFonts w:ascii="Times New Roman" w:eastAsia="Batang" w:hAnsi="Times New Roman" w:cs="Times New Roman"/>
      <w:sz w:val="32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2021-06-25T11:19:00Z</dcterms:created>
  <dcterms:modified xsi:type="dcterms:W3CDTF">2021-06-25T11:20:00Z</dcterms:modified>
</cp:coreProperties>
</file>