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1F1" w:rsidRDefault="00E661F1" w:rsidP="007D4E6A">
      <w:pPr>
        <w:suppressAutoHyphens w:val="0"/>
        <w:spacing w:after="0" w:line="240" w:lineRule="auto"/>
        <w:jc w:val="center"/>
        <w:rPr>
          <w:rFonts w:ascii="Times New Roman" w:eastAsia="Times New Roman" w:hAnsi="Times New Roman" w:cs="Times New Roman"/>
          <w:b/>
          <w:sz w:val="24"/>
          <w:szCs w:val="24"/>
          <w:lang w:val="uk-UA"/>
        </w:rPr>
      </w:pPr>
      <w:bookmarkStart w:id="0" w:name="_GoBack"/>
      <w:bookmarkEnd w:id="0"/>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proofErr w:type="spellStart"/>
      <w:r w:rsidRPr="00DE709B">
        <w:rPr>
          <w:rFonts w:ascii="Times New Roman" w:eastAsia="Times New Roman" w:hAnsi="Times New Roman" w:cs="Times New Roman"/>
          <w:b/>
          <w:sz w:val="24"/>
          <w:szCs w:val="24"/>
          <w:lang w:val="uk-UA"/>
        </w:rPr>
        <w:t>Знам’янська</w:t>
      </w:r>
      <w:proofErr w:type="spellEnd"/>
      <w:r w:rsidRPr="00DE709B">
        <w:rPr>
          <w:rFonts w:ascii="Times New Roman" w:eastAsia="Times New Roman" w:hAnsi="Times New Roman" w:cs="Times New Roman"/>
          <w:b/>
          <w:sz w:val="24"/>
          <w:szCs w:val="24"/>
          <w:lang w:val="uk-UA"/>
        </w:rPr>
        <w:t xml:space="preserve"> міська рада </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r w:rsidRPr="00DE709B">
        <w:rPr>
          <w:rFonts w:ascii="Times New Roman" w:eastAsia="Times New Roman" w:hAnsi="Times New Roman" w:cs="Times New Roman"/>
          <w:b/>
          <w:sz w:val="24"/>
          <w:szCs w:val="24"/>
          <w:lang w:val="uk-UA"/>
        </w:rPr>
        <w:t xml:space="preserve">Кропивницького району Кіровоградської області </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en-US"/>
        </w:rPr>
        <w:t>XV</w:t>
      </w:r>
      <w:r w:rsidRPr="00323543">
        <w:rPr>
          <w:rFonts w:ascii="Times New Roman" w:eastAsia="Times New Roman" w:hAnsi="Times New Roman" w:cs="Times New Roman"/>
          <w:b/>
          <w:sz w:val="24"/>
          <w:szCs w:val="24"/>
          <w:lang w:val="uk-UA"/>
        </w:rPr>
        <w:t xml:space="preserve"> </w:t>
      </w:r>
      <w:r w:rsidRPr="00DE709B">
        <w:rPr>
          <w:rFonts w:ascii="Times New Roman" w:eastAsia="Times New Roman" w:hAnsi="Times New Roman" w:cs="Times New Roman"/>
          <w:b/>
          <w:sz w:val="24"/>
          <w:szCs w:val="24"/>
          <w:lang w:val="uk-UA"/>
        </w:rPr>
        <w:t xml:space="preserve">сесія </w:t>
      </w:r>
      <w:r w:rsidRPr="00DE709B">
        <w:rPr>
          <w:rFonts w:ascii="Times New Roman" w:eastAsia="Times New Roman" w:hAnsi="Times New Roman" w:cs="Times New Roman"/>
          <w:b/>
          <w:sz w:val="24"/>
          <w:szCs w:val="24"/>
          <w:lang w:val="en-US"/>
        </w:rPr>
        <w:t>VIII</w:t>
      </w:r>
      <w:r w:rsidRPr="00DE709B">
        <w:rPr>
          <w:rFonts w:ascii="Times New Roman" w:eastAsia="Times New Roman" w:hAnsi="Times New Roman" w:cs="Times New Roman"/>
          <w:b/>
          <w:sz w:val="24"/>
          <w:szCs w:val="24"/>
          <w:lang w:val="uk-UA"/>
        </w:rPr>
        <w:t xml:space="preserve"> скликання</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4"/>
          <w:lang w:val="uk-UA"/>
        </w:rPr>
      </w:pPr>
    </w:p>
    <w:p w:rsidR="007D4E6A" w:rsidRPr="00DE709B" w:rsidRDefault="007D4E6A" w:rsidP="007D4E6A">
      <w:pPr>
        <w:suppressAutoHyphens w:val="0"/>
        <w:spacing w:after="0" w:line="240" w:lineRule="auto"/>
        <w:jc w:val="center"/>
        <w:rPr>
          <w:rFonts w:ascii="Times New Roman" w:eastAsia="Times New Roman" w:hAnsi="Times New Roman" w:cs="Times New Roman"/>
          <w:b/>
          <w:bCs/>
          <w:sz w:val="24"/>
          <w:szCs w:val="24"/>
          <w:lang w:val="uk-UA"/>
        </w:rPr>
      </w:pPr>
      <w:r w:rsidRPr="00DE709B">
        <w:rPr>
          <w:rFonts w:ascii="Times New Roman" w:eastAsia="Times New Roman" w:hAnsi="Times New Roman" w:cs="Times New Roman"/>
          <w:b/>
          <w:bCs/>
          <w:sz w:val="24"/>
          <w:szCs w:val="24"/>
          <w:lang w:val="uk-UA"/>
        </w:rPr>
        <w:t xml:space="preserve">Р І Ш Е Н </w:t>
      </w:r>
      <w:proofErr w:type="spellStart"/>
      <w:r w:rsidRPr="00DE709B">
        <w:rPr>
          <w:rFonts w:ascii="Times New Roman" w:eastAsia="Times New Roman" w:hAnsi="Times New Roman" w:cs="Times New Roman"/>
          <w:b/>
          <w:bCs/>
          <w:sz w:val="24"/>
          <w:szCs w:val="24"/>
          <w:lang w:val="uk-UA"/>
        </w:rPr>
        <w:t>Н</w:t>
      </w:r>
      <w:proofErr w:type="spellEnd"/>
      <w:r w:rsidRPr="00DE709B">
        <w:rPr>
          <w:rFonts w:ascii="Times New Roman" w:eastAsia="Times New Roman" w:hAnsi="Times New Roman" w:cs="Times New Roman"/>
          <w:b/>
          <w:bCs/>
          <w:sz w:val="24"/>
          <w:szCs w:val="24"/>
          <w:lang w:val="uk-UA"/>
        </w:rPr>
        <w:t xml:space="preserve"> Я</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від  </w:t>
      </w:r>
      <w:r w:rsidRPr="004C34AD">
        <w:rPr>
          <w:rFonts w:ascii="Times New Roman" w:eastAsia="Times New Roman" w:hAnsi="Times New Roman" w:cs="Times New Roman"/>
          <w:sz w:val="24"/>
          <w:szCs w:val="24"/>
        </w:rPr>
        <w:t xml:space="preserve">20 </w:t>
      </w:r>
      <w:r>
        <w:rPr>
          <w:rFonts w:ascii="Times New Roman" w:eastAsia="Times New Roman" w:hAnsi="Times New Roman" w:cs="Times New Roman"/>
          <w:sz w:val="24"/>
          <w:szCs w:val="24"/>
          <w:lang w:val="uk-UA"/>
        </w:rPr>
        <w:t xml:space="preserve">серпня   </w:t>
      </w:r>
      <w:r w:rsidRPr="00DE709B">
        <w:rPr>
          <w:rFonts w:ascii="Times New Roman" w:eastAsia="Times New Roman" w:hAnsi="Times New Roman" w:cs="Times New Roman"/>
          <w:sz w:val="24"/>
          <w:szCs w:val="24"/>
          <w:lang w:val="uk-UA"/>
        </w:rPr>
        <w:t xml:space="preserve"> 20</w:t>
      </w:r>
      <w:r w:rsidRPr="00DE709B">
        <w:rPr>
          <w:rFonts w:ascii="Times New Roman" w:eastAsia="Times New Roman" w:hAnsi="Times New Roman" w:cs="Times New Roman"/>
          <w:sz w:val="24"/>
          <w:szCs w:val="24"/>
        </w:rPr>
        <w:t>21</w:t>
      </w:r>
      <w:r w:rsidRPr="00DE709B">
        <w:rPr>
          <w:rFonts w:ascii="Times New Roman" w:eastAsia="Times New Roman" w:hAnsi="Times New Roman" w:cs="Times New Roman"/>
          <w:sz w:val="24"/>
          <w:szCs w:val="24"/>
          <w:lang w:val="uk-UA"/>
        </w:rPr>
        <w:t xml:space="preserve">  року                                                                  </w:t>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sz w:val="24"/>
          <w:szCs w:val="24"/>
          <w:lang w:val="uk-UA"/>
        </w:rPr>
        <w:tab/>
      </w:r>
      <w:r w:rsidRPr="00DE709B">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557</w:t>
      </w:r>
    </w:p>
    <w:p w:rsidR="007D4E6A" w:rsidRPr="00DE709B" w:rsidRDefault="007D4E6A" w:rsidP="007D4E6A">
      <w:pPr>
        <w:suppressAutoHyphens w:val="0"/>
        <w:spacing w:after="0" w:line="240" w:lineRule="auto"/>
        <w:jc w:val="center"/>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м. Знам’янка</w:t>
      </w:r>
    </w:p>
    <w:p w:rsidR="007D4E6A" w:rsidRPr="00DE709B" w:rsidRDefault="007D4E6A" w:rsidP="007D4E6A">
      <w:pPr>
        <w:tabs>
          <w:tab w:val="left" w:pos="180"/>
          <w:tab w:val="left" w:pos="1620"/>
          <w:tab w:val="left" w:pos="4860"/>
        </w:tabs>
        <w:suppressAutoHyphens w:val="0"/>
        <w:spacing w:after="0" w:line="240" w:lineRule="auto"/>
        <w:rPr>
          <w:rFonts w:ascii="Times New Roman" w:eastAsia="Times New Roman" w:hAnsi="Times New Roman" w:cs="Times New Roman"/>
          <w:b/>
          <w:sz w:val="24"/>
          <w:szCs w:val="24"/>
          <w:lang w:val="uk-UA"/>
        </w:rPr>
      </w:pP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Про затвердження Положення про відділ забезпечення</w:t>
      </w: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діяльності  міської ради</w:t>
      </w:r>
    </w:p>
    <w:p w:rsidR="007D4E6A" w:rsidRPr="00DE709B" w:rsidRDefault="007D4E6A" w:rsidP="007D4E6A">
      <w:pPr>
        <w:suppressAutoHyphens w:val="0"/>
        <w:spacing w:after="0" w:line="240" w:lineRule="auto"/>
        <w:rPr>
          <w:rFonts w:ascii="Times New Roman" w:eastAsia="Times New Roman" w:hAnsi="Times New Roman" w:cs="Times New Roman"/>
          <w:sz w:val="24"/>
          <w:szCs w:val="20"/>
          <w:lang w:val="uk-UA"/>
        </w:rPr>
      </w:pPr>
    </w:p>
    <w:p w:rsidR="007D4E6A" w:rsidRPr="00DE709B" w:rsidRDefault="007D4E6A" w:rsidP="007D4E6A">
      <w:pPr>
        <w:suppressAutoHyphens w:val="0"/>
        <w:spacing w:after="0" w:line="240" w:lineRule="auto"/>
        <w:jc w:val="both"/>
        <w:rPr>
          <w:rFonts w:ascii="Times New Roman" w:eastAsia="Times New Roman" w:hAnsi="Times New Roman" w:cs="Times New Roman"/>
          <w:b/>
          <w:sz w:val="24"/>
          <w:szCs w:val="20"/>
          <w:lang w:val="uk-UA"/>
        </w:rPr>
      </w:pPr>
      <w:r w:rsidRPr="00DE709B">
        <w:rPr>
          <w:rFonts w:ascii="Times New Roman" w:eastAsia="Times New Roman" w:hAnsi="Times New Roman" w:cs="Times New Roman"/>
          <w:sz w:val="24"/>
          <w:szCs w:val="20"/>
          <w:lang w:val="uk-UA"/>
        </w:rPr>
        <w:tab/>
        <w:t xml:space="preserve">З метою організаційного забезпечення  діяльності міської ради, керуючись ст.ст.26,54 Закону України “Про місцеве самоврядування в Україні», </w:t>
      </w:r>
      <w:proofErr w:type="spellStart"/>
      <w:r w:rsidRPr="00DE709B">
        <w:rPr>
          <w:rFonts w:ascii="Times New Roman" w:eastAsia="Times New Roman" w:hAnsi="Times New Roman" w:cs="Times New Roman"/>
          <w:sz w:val="24"/>
          <w:szCs w:val="20"/>
          <w:lang w:val="uk-UA"/>
        </w:rPr>
        <w:t>Знам’янська</w:t>
      </w:r>
      <w:proofErr w:type="spellEnd"/>
      <w:r w:rsidRPr="00DE709B">
        <w:rPr>
          <w:rFonts w:ascii="Times New Roman" w:eastAsia="Times New Roman" w:hAnsi="Times New Roman" w:cs="Times New Roman"/>
          <w:sz w:val="24"/>
          <w:szCs w:val="20"/>
          <w:lang w:val="uk-UA"/>
        </w:rPr>
        <w:t xml:space="preserve"> міська рада</w:t>
      </w:r>
    </w:p>
    <w:p w:rsidR="007D4E6A" w:rsidRPr="00DE709B" w:rsidRDefault="007D4E6A" w:rsidP="007D4E6A">
      <w:pPr>
        <w:suppressAutoHyphens w:val="0"/>
        <w:spacing w:after="0" w:line="240" w:lineRule="auto"/>
        <w:jc w:val="center"/>
        <w:rPr>
          <w:rFonts w:ascii="Times New Roman" w:eastAsia="Times New Roman" w:hAnsi="Times New Roman" w:cs="Times New Roman"/>
          <w:b/>
          <w:sz w:val="24"/>
          <w:szCs w:val="20"/>
          <w:lang w:val="uk-UA"/>
        </w:rPr>
      </w:pPr>
      <w:r w:rsidRPr="00DE709B">
        <w:rPr>
          <w:rFonts w:ascii="Times New Roman" w:eastAsia="Times New Roman" w:hAnsi="Times New Roman" w:cs="Times New Roman"/>
          <w:b/>
          <w:sz w:val="24"/>
          <w:szCs w:val="20"/>
          <w:lang w:val="uk-UA"/>
        </w:rPr>
        <w:t>В и р і ш и л а :</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0"/>
          <w:lang w:val="uk-UA"/>
        </w:rPr>
      </w:pP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Затвердити Положення про відділ забезпечення діяльності міської ради (додається).</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Вважати таким, що втратило чинність рішення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від 17 червня 2016 року №240 «Про затвердження Положення про відділ забезпечення діяльності  міської ради».</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 xml:space="preserve">Організацію виконання даного рішення покласти на секретаря </w:t>
      </w:r>
      <w:proofErr w:type="spellStart"/>
      <w:r w:rsidRPr="00DE709B">
        <w:rPr>
          <w:rFonts w:ascii="Times New Roman" w:eastAsia="Times New Roman" w:hAnsi="Times New Roman" w:cs="Times New Roman"/>
          <w:sz w:val="24"/>
          <w:szCs w:val="20"/>
          <w:lang w:val="uk-UA"/>
        </w:rPr>
        <w:t>Знам’янської</w:t>
      </w:r>
      <w:proofErr w:type="spellEnd"/>
      <w:r w:rsidRPr="00DE709B">
        <w:rPr>
          <w:rFonts w:ascii="Times New Roman" w:eastAsia="Times New Roman" w:hAnsi="Times New Roman" w:cs="Times New Roman"/>
          <w:sz w:val="24"/>
          <w:szCs w:val="20"/>
          <w:lang w:val="uk-UA"/>
        </w:rPr>
        <w:t xml:space="preserve"> міської ради Вікторію ЗЕЛЕНСЬКУ та начальника відділу забезпечення діяльності міської ради  Наталію БІЛІЧЕНКО.</w:t>
      </w:r>
    </w:p>
    <w:p w:rsidR="007D4E6A" w:rsidRPr="00DE709B" w:rsidRDefault="007D4E6A" w:rsidP="007D4E6A">
      <w:pPr>
        <w:numPr>
          <w:ilvl w:val="0"/>
          <w:numId w:val="6"/>
        </w:numPr>
        <w:suppressAutoHyphens w:val="0"/>
        <w:spacing w:after="0" w:line="240" w:lineRule="auto"/>
        <w:jc w:val="both"/>
        <w:rPr>
          <w:rFonts w:ascii="Times New Roman" w:eastAsia="Times New Roman" w:hAnsi="Times New Roman" w:cs="Times New Roman"/>
          <w:sz w:val="24"/>
          <w:szCs w:val="20"/>
          <w:lang w:val="uk-UA"/>
        </w:rPr>
      </w:pPr>
      <w:r w:rsidRPr="00DE709B">
        <w:rPr>
          <w:rFonts w:ascii="Times New Roman" w:eastAsia="Times New Roman" w:hAnsi="Times New Roman" w:cs="Times New Roman"/>
          <w:sz w:val="24"/>
          <w:szCs w:val="20"/>
          <w:lang w:val="uk-UA"/>
        </w:rPr>
        <w:t>Контроль за виконанням даного рішення покласти на постійну комісію з питань депутатської діяльності, регламенту, етики, гласності, законності та правопорядку (гол. Оксана ПЕРЕМОТ).</w:t>
      </w:r>
    </w:p>
    <w:p w:rsidR="007D4E6A" w:rsidRPr="00DE709B" w:rsidRDefault="007D4E6A" w:rsidP="007D4E6A">
      <w:pPr>
        <w:suppressAutoHyphens w:val="0"/>
        <w:spacing w:after="0" w:line="240" w:lineRule="auto"/>
        <w:ind w:left="360"/>
        <w:jc w:val="both"/>
        <w:rPr>
          <w:rFonts w:ascii="Times New Roman" w:eastAsia="Times New Roman" w:hAnsi="Times New Roman" w:cs="Times New Roman"/>
          <w:sz w:val="24"/>
          <w:szCs w:val="20"/>
          <w:lang w:val="uk-UA"/>
        </w:rPr>
      </w:pPr>
    </w:p>
    <w:p w:rsidR="007D4E6A" w:rsidRPr="00DE709B" w:rsidRDefault="007D4E6A" w:rsidP="007D4E6A">
      <w:pPr>
        <w:suppressAutoHyphens w:val="0"/>
        <w:spacing w:after="0" w:line="240" w:lineRule="auto"/>
        <w:jc w:val="both"/>
        <w:rPr>
          <w:rFonts w:ascii="Times New Roman" w:eastAsia="Times New Roman" w:hAnsi="Times New Roman" w:cs="Times New Roman"/>
          <w:b/>
          <w:sz w:val="24"/>
          <w:szCs w:val="20"/>
          <w:lang w:val="uk-UA"/>
        </w:rPr>
      </w:pPr>
      <w:proofErr w:type="spellStart"/>
      <w:r w:rsidRPr="00DE709B">
        <w:rPr>
          <w:rFonts w:ascii="Times New Roman" w:eastAsia="Times New Roman" w:hAnsi="Times New Roman" w:cs="Times New Roman"/>
          <w:b/>
          <w:sz w:val="24"/>
          <w:szCs w:val="20"/>
          <w:lang w:val="uk-UA"/>
        </w:rPr>
        <w:t>Знам’янський</w:t>
      </w:r>
      <w:proofErr w:type="spellEnd"/>
      <w:r w:rsidRPr="00DE709B">
        <w:rPr>
          <w:rFonts w:ascii="Times New Roman" w:eastAsia="Times New Roman" w:hAnsi="Times New Roman" w:cs="Times New Roman"/>
          <w:b/>
          <w:sz w:val="24"/>
          <w:szCs w:val="20"/>
          <w:lang w:val="uk-UA"/>
        </w:rPr>
        <w:t xml:space="preserve"> міський голова</w:t>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r>
      <w:r w:rsidRPr="00DE709B">
        <w:rPr>
          <w:rFonts w:ascii="Times New Roman" w:eastAsia="Times New Roman" w:hAnsi="Times New Roman" w:cs="Times New Roman"/>
          <w:b/>
          <w:sz w:val="24"/>
          <w:szCs w:val="20"/>
          <w:lang w:val="uk-UA"/>
        </w:rPr>
        <w:tab/>
        <w:t>Володимир СОКИРКО</w:t>
      </w:r>
    </w:p>
    <w:p w:rsidR="007D4E6A" w:rsidRPr="00DE709B" w:rsidRDefault="007D4E6A" w:rsidP="007D4E6A">
      <w:pPr>
        <w:suppressAutoHyphens w:val="0"/>
        <w:spacing w:after="0" w:line="240" w:lineRule="auto"/>
        <w:ind w:left="2124"/>
        <w:jc w:val="both"/>
        <w:rPr>
          <w:rFonts w:ascii="Times New Roman" w:eastAsia="Times New Roman" w:hAnsi="Times New Roman" w:cs="Times New Roman"/>
          <w:b/>
          <w:sz w:val="24"/>
          <w:szCs w:val="20"/>
          <w:lang w:val="uk-UA"/>
        </w:rPr>
      </w:pPr>
    </w:p>
    <w:p w:rsidR="007D4E6A" w:rsidRPr="00DE709B" w:rsidRDefault="007D4E6A" w:rsidP="007D4E6A">
      <w:pPr>
        <w:suppressAutoHyphens w:val="0"/>
        <w:spacing w:after="0" w:line="240" w:lineRule="auto"/>
        <w:ind w:left="2124"/>
        <w:jc w:val="both"/>
        <w:rPr>
          <w:rFonts w:ascii="Times New Roman" w:eastAsia="Times New Roman" w:hAnsi="Times New Roman" w:cs="Times New Roman"/>
          <w:b/>
          <w:sz w:val="24"/>
          <w:szCs w:val="20"/>
          <w:lang w:val="uk-UA"/>
        </w:rPr>
      </w:pPr>
    </w:p>
    <w:p w:rsidR="007D4E6A" w:rsidRDefault="007D4E6A" w:rsidP="007D4E6A">
      <w:pPr>
        <w:suppressAutoHyphens w:val="0"/>
        <w:spacing w:after="0" w:line="240" w:lineRule="auto"/>
        <w:rPr>
          <w:rFonts w:ascii="Times New Roman" w:eastAsia="Times New Roman" w:hAnsi="Times New Roman" w:cs="Times New Roman"/>
          <w:w w:val="101"/>
          <w:szCs w:val="20"/>
          <w:lang w:val="uk-UA"/>
        </w:rPr>
      </w:pPr>
      <w:r w:rsidRPr="004F4A4E">
        <w:rPr>
          <w:rFonts w:ascii="Times New Roman" w:eastAsia="Times New Roman" w:hAnsi="Times New Roman" w:cs="Times New Roman"/>
          <w:w w:val="101"/>
          <w:szCs w:val="20"/>
          <w:lang w:val="uk-UA"/>
        </w:rPr>
        <w:t xml:space="preserve">                                                                                                              </w:t>
      </w:r>
      <w:r>
        <w:rPr>
          <w:rFonts w:ascii="Times New Roman" w:eastAsia="Times New Roman" w:hAnsi="Times New Roman" w:cs="Times New Roman"/>
          <w:w w:val="101"/>
          <w:szCs w:val="20"/>
          <w:lang w:val="uk-UA"/>
        </w:rPr>
        <w:t xml:space="preserve">              </w:t>
      </w:r>
    </w:p>
    <w:p w:rsidR="007D4E6A" w:rsidRPr="004F4A4E" w:rsidRDefault="007D4E6A" w:rsidP="007D4E6A">
      <w:pPr>
        <w:suppressAutoHyphens w:val="0"/>
        <w:spacing w:after="0" w:line="240" w:lineRule="auto"/>
        <w:ind w:left="6372" w:firstLine="708"/>
        <w:rPr>
          <w:rFonts w:ascii="Times New Roman" w:eastAsia="Times New Roman" w:hAnsi="Times New Roman" w:cs="Times New Roman"/>
          <w:w w:val="101"/>
          <w:szCs w:val="20"/>
          <w:lang w:val="uk-UA"/>
        </w:rPr>
      </w:pPr>
      <w:r>
        <w:rPr>
          <w:rFonts w:ascii="Times New Roman" w:eastAsia="Times New Roman" w:hAnsi="Times New Roman" w:cs="Times New Roman"/>
          <w:w w:val="101"/>
          <w:szCs w:val="20"/>
          <w:lang w:val="uk-UA"/>
        </w:rPr>
        <w:t xml:space="preserve">     </w:t>
      </w:r>
      <w:r w:rsidRPr="004F4A4E">
        <w:rPr>
          <w:rFonts w:ascii="Times New Roman" w:eastAsia="Times New Roman" w:hAnsi="Times New Roman" w:cs="Times New Roman"/>
          <w:w w:val="101"/>
          <w:szCs w:val="20"/>
          <w:lang w:val="uk-UA"/>
        </w:rPr>
        <w:t>Затверджено</w:t>
      </w:r>
    </w:p>
    <w:p w:rsidR="007D4E6A" w:rsidRPr="004F4A4E" w:rsidRDefault="007D4E6A" w:rsidP="007D4E6A">
      <w:pPr>
        <w:suppressAutoHyphens w:val="0"/>
        <w:spacing w:after="0" w:line="240" w:lineRule="auto"/>
        <w:ind w:left="5664"/>
        <w:rPr>
          <w:rFonts w:ascii="Times New Roman" w:eastAsia="Times New Roman" w:hAnsi="Times New Roman" w:cs="Times New Roman"/>
          <w:w w:val="101"/>
          <w:szCs w:val="20"/>
          <w:lang w:val="uk-UA"/>
        </w:rPr>
      </w:pPr>
      <w:r w:rsidRPr="004F4A4E">
        <w:rPr>
          <w:rFonts w:ascii="Times New Roman" w:eastAsia="Times New Roman" w:hAnsi="Times New Roman" w:cs="Times New Roman"/>
          <w:w w:val="101"/>
          <w:szCs w:val="20"/>
          <w:lang w:val="uk-UA"/>
        </w:rPr>
        <w:t xml:space="preserve">         рішенням </w:t>
      </w:r>
      <w:proofErr w:type="spellStart"/>
      <w:r w:rsidRPr="004F4A4E">
        <w:rPr>
          <w:rFonts w:ascii="Times New Roman" w:eastAsia="Times New Roman" w:hAnsi="Times New Roman" w:cs="Times New Roman"/>
          <w:w w:val="101"/>
          <w:szCs w:val="20"/>
          <w:lang w:val="uk-UA"/>
        </w:rPr>
        <w:t>Знам’янської</w:t>
      </w:r>
      <w:proofErr w:type="spellEnd"/>
      <w:r w:rsidRPr="004F4A4E">
        <w:rPr>
          <w:rFonts w:ascii="Times New Roman" w:eastAsia="Times New Roman" w:hAnsi="Times New Roman" w:cs="Times New Roman"/>
          <w:w w:val="101"/>
          <w:szCs w:val="20"/>
          <w:lang w:val="uk-UA"/>
        </w:rPr>
        <w:t xml:space="preserve"> міської ради</w:t>
      </w:r>
    </w:p>
    <w:p w:rsidR="007D4E6A" w:rsidRPr="004F4A4E" w:rsidRDefault="007D4E6A" w:rsidP="007D4E6A">
      <w:pPr>
        <w:suppressAutoHyphens w:val="0"/>
        <w:spacing w:after="0" w:line="240" w:lineRule="auto"/>
        <w:rPr>
          <w:rFonts w:ascii="Times New Roman" w:eastAsia="Times New Roman" w:hAnsi="Times New Roman" w:cs="Times New Roman"/>
          <w:w w:val="101"/>
          <w:sz w:val="24"/>
          <w:szCs w:val="24"/>
          <w:lang w:val="uk-UA"/>
        </w:rPr>
      </w:pPr>
      <w:r w:rsidRPr="00DE709B">
        <w:rPr>
          <w:rFonts w:ascii="Times New Roman" w:eastAsia="Times New Roman" w:hAnsi="Times New Roman" w:cs="Times New Roman"/>
          <w:w w:val="101"/>
          <w:sz w:val="20"/>
          <w:szCs w:val="20"/>
          <w:lang w:val="uk-UA"/>
        </w:rPr>
        <w:t xml:space="preserve"> </w:t>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DE709B">
        <w:rPr>
          <w:rFonts w:ascii="Times New Roman" w:eastAsia="Times New Roman" w:hAnsi="Times New Roman" w:cs="Times New Roman"/>
          <w:w w:val="101"/>
          <w:sz w:val="20"/>
          <w:szCs w:val="20"/>
          <w:lang w:val="uk-UA"/>
        </w:rPr>
        <w:tab/>
      </w:r>
      <w:r w:rsidRPr="004F4A4E">
        <w:rPr>
          <w:rFonts w:ascii="Times New Roman" w:eastAsia="Times New Roman" w:hAnsi="Times New Roman" w:cs="Times New Roman"/>
          <w:w w:val="101"/>
          <w:szCs w:val="20"/>
          <w:lang w:val="uk-UA"/>
        </w:rPr>
        <w:t xml:space="preserve">від </w:t>
      </w:r>
      <w:r>
        <w:rPr>
          <w:rFonts w:ascii="Times New Roman" w:eastAsia="Times New Roman" w:hAnsi="Times New Roman" w:cs="Times New Roman"/>
          <w:w w:val="101"/>
          <w:szCs w:val="20"/>
          <w:lang w:val="uk-UA"/>
        </w:rPr>
        <w:t xml:space="preserve"> </w:t>
      </w:r>
      <w:r w:rsidRPr="004F4A4E">
        <w:rPr>
          <w:rFonts w:ascii="Times New Roman" w:eastAsia="Times New Roman" w:hAnsi="Times New Roman" w:cs="Times New Roman"/>
          <w:w w:val="101"/>
          <w:sz w:val="24"/>
          <w:szCs w:val="24"/>
          <w:lang w:val="uk-UA"/>
        </w:rPr>
        <w:t>20 серпня  2021р. №</w:t>
      </w:r>
      <w:r>
        <w:rPr>
          <w:rFonts w:ascii="Times New Roman" w:eastAsia="Times New Roman" w:hAnsi="Times New Roman" w:cs="Times New Roman"/>
          <w:w w:val="101"/>
          <w:sz w:val="24"/>
          <w:szCs w:val="24"/>
          <w:lang w:val="uk-UA"/>
        </w:rPr>
        <w:t>557</w:t>
      </w:r>
    </w:p>
    <w:p w:rsidR="007D4E6A" w:rsidRPr="00DE709B" w:rsidRDefault="007D4E6A" w:rsidP="007D4E6A">
      <w:pPr>
        <w:shd w:val="clear" w:color="auto" w:fill="FFFFFF"/>
        <w:suppressAutoHyphens w:val="0"/>
        <w:spacing w:after="0" w:line="240" w:lineRule="auto"/>
        <w:ind w:right="58"/>
        <w:jc w:val="both"/>
        <w:rPr>
          <w:rFonts w:ascii="Times New Roman" w:eastAsia="Times New Roman" w:hAnsi="Times New Roman" w:cs="Times New Roman"/>
          <w:spacing w:val="55"/>
          <w:w w:val="101"/>
          <w:sz w:val="24"/>
          <w:szCs w:val="24"/>
          <w:lang w:val="uk-UA"/>
        </w:rPr>
      </w:pPr>
    </w:p>
    <w:p w:rsidR="007D4E6A" w:rsidRPr="00DE709B" w:rsidRDefault="007D4E6A" w:rsidP="007D4E6A">
      <w:pPr>
        <w:shd w:val="clear" w:color="auto" w:fill="FFFFFF"/>
        <w:suppressAutoHyphens w:val="0"/>
        <w:spacing w:after="0" w:line="240" w:lineRule="auto"/>
        <w:ind w:right="58"/>
        <w:jc w:val="center"/>
        <w:rPr>
          <w:rFonts w:ascii="Times New Roman" w:eastAsia="Times New Roman" w:hAnsi="Times New Roman" w:cs="Times New Roman"/>
          <w:b/>
          <w:sz w:val="24"/>
          <w:szCs w:val="24"/>
          <w:lang w:val="uk-UA"/>
        </w:rPr>
      </w:pPr>
      <w:r>
        <w:rPr>
          <w:rFonts w:ascii="Times New Roman" w:eastAsia="Times New Roman" w:hAnsi="Times New Roman" w:cs="Times New Roman"/>
          <w:b/>
          <w:spacing w:val="55"/>
          <w:w w:val="101"/>
          <w:sz w:val="24"/>
          <w:szCs w:val="24"/>
          <w:lang w:val="uk-UA"/>
        </w:rPr>
        <w:t>ПОЛОЖЕННЯ</w:t>
      </w:r>
    </w:p>
    <w:p w:rsidR="007D4E6A" w:rsidRPr="00DE709B" w:rsidRDefault="007D4E6A" w:rsidP="007D4E6A">
      <w:pPr>
        <w:shd w:val="clear" w:color="auto" w:fill="FFFFFF"/>
        <w:suppressAutoHyphens w:val="0"/>
        <w:spacing w:after="0" w:line="240" w:lineRule="auto"/>
        <w:ind w:right="38"/>
        <w:jc w:val="center"/>
        <w:rPr>
          <w:rFonts w:ascii="Times New Roman" w:eastAsia="Times New Roman" w:hAnsi="Times New Roman" w:cs="Times New Roman"/>
          <w:b/>
          <w:spacing w:val="7"/>
          <w:w w:val="101"/>
          <w:sz w:val="24"/>
          <w:szCs w:val="24"/>
          <w:lang w:val="uk-UA"/>
        </w:rPr>
      </w:pPr>
      <w:r w:rsidRPr="00DE709B">
        <w:rPr>
          <w:rFonts w:ascii="Times New Roman" w:eastAsia="Times New Roman" w:hAnsi="Times New Roman" w:cs="Times New Roman"/>
          <w:b/>
          <w:spacing w:val="7"/>
          <w:w w:val="101"/>
          <w:sz w:val="24"/>
          <w:szCs w:val="24"/>
          <w:lang w:val="uk-UA"/>
        </w:rPr>
        <w:t xml:space="preserve">про відділ </w:t>
      </w:r>
      <w:r w:rsidRPr="00DE709B">
        <w:rPr>
          <w:rFonts w:ascii="Times New Roman" w:eastAsia="Times New Roman" w:hAnsi="Times New Roman" w:cs="Times New Roman"/>
          <w:b/>
          <w:spacing w:val="6"/>
          <w:w w:val="101"/>
          <w:sz w:val="24"/>
          <w:szCs w:val="24"/>
          <w:lang w:val="uk-UA"/>
        </w:rPr>
        <w:t xml:space="preserve">забезпечення діяльності </w:t>
      </w:r>
      <w:r w:rsidRPr="00DE709B">
        <w:rPr>
          <w:rFonts w:ascii="Times New Roman" w:eastAsia="Times New Roman" w:hAnsi="Times New Roman" w:cs="Times New Roman"/>
          <w:b/>
          <w:spacing w:val="7"/>
          <w:w w:val="101"/>
          <w:sz w:val="24"/>
          <w:szCs w:val="24"/>
          <w:lang w:val="uk-UA"/>
        </w:rPr>
        <w:t>міської ради</w:t>
      </w:r>
    </w:p>
    <w:p w:rsidR="007D4E6A" w:rsidRPr="00DE709B" w:rsidRDefault="007D4E6A" w:rsidP="007D4E6A">
      <w:pPr>
        <w:shd w:val="clear" w:color="auto" w:fill="FFFFFF"/>
        <w:suppressAutoHyphens w:val="0"/>
        <w:spacing w:after="0" w:line="240" w:lineRule="auto"/>
        <w:ind w:right="38"/>
        <w:jc w:val="center"/>
        <w:rPr>
          <w:rFonts w:ascii="Times New Roman" w:eastAsia="Times New Roman" w:hAnsi="Times New Roman" w:cs="Times New Roman"/>
          <w:b/>
          <w:sz w:val="24"/>
          <w:szCs w:val="24"/>
          <w:lang w:val="uk-UA"/>
        </w:rPr>
      </w:pPr>
    </w:p>
    <w:p w:rsidR="007D4E6A" w:rsidRPr="00DE709B" w:rsidRDefault="007D4E6A" w:rsidP="007D4E6A">
      <w:pPr>
        <w:shd w:val="clear" w:color="auto" w:fill="FFFFFF"/>
        <w:suppressAutoHyphens w:val="0"/>
        <w:spacing w:after="0" w:line="240" w:lineRule="auto"/>
        <w:ind w:right="24"/>
        <w:jc w:val="center"/>
        <w:rPr>
          <w:rFonts w:ascii="Times New Roman" w:eastAsia="Times New Roman" w:hAnsi="Times New Roman" w:cs="Times New Roman"/>
          <w:b/>
          <w:spacing w:val="2"/>
          <w:w w:val="101"/>
          <w:sz w:val="24"/>
          <w:szCs w:val="24"/>
          <w:lang w:val="uk-UA"/>
        </w:rPr>
      </w:pPr>
      <w:r w:rsidRPr="00DE709B">
        <w:rPr>
          <w:rFonts w:ascii="Times New Roman" w:eastAsia="Times New Roman" w:hAnsi="Times New Roman" w:cs="Times New Roman"/>
          <w:b/>
          <w:spacing w:val="2"/>
          <w:w w:val="101"/>
          <w:sz w:val="24"/>
          <w:szCs w:val="24"/>
          <w:lang w:val="uk-UA"/>
        </w:rPr>
        <w:t>І. ЗАГАЛЬНІ ПОЛОЖЕННЯ</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3"/>
          <w:w w:val="101"/>
          <w:sz w:val="24"/>
          <w:szCs w:val="24"/>
          <w:lang w:val="uk-UA"/>
        </w:rPr>
      </w:pPr>
      <w:r w:rsidRPr="00DE709B">
        <w:rPr>
          <w:rFonts w:ascii="Times New Roman" w:eastAsia="Times New Roman" w:hAnsi="Times New Roman" w:cs="Times New Roman"/>
          <w:spacing w:val="7"/>
          <w:w w:val="101"/>
          <w:sz w:val="24"/>
          <w:szCs w:val="24"/>
          <w:lang w:val="uk-UA"/>
        </w:rPr>
        <w:t>Відділ забезпечення діяльності міської ради (надалі – відділ), як структурний підрозділ</w:t>
      </w:r>
      <w:r w:rsidRPr="00DE709B">
        <w:rPr>
          <w:rFonts w:ascii="Times New Roman" w:eastAsia="Times New Roman" w:hAnsi="Times New Roman" w:cs="Times New Roman"/>
          <w:w w:val="101"/>
          <w:sz w:val="24"/>
          <w:szCs w:val="24"/>
          <w:lang w:val="uk-UA"/>
        </w:rPr>
        <w:t xml:space="preserve"> створений на підставі рішення </w:t>
      </w:r>
      <w:proofErr w:type="spellStart"/>
      <w:r w:rsidRPr="00DE709B">
        <w:rPr>
          <w:rFonts w:ascii="Times New Roman" w:eastAsia="Times New Roman" w:hAnsi="Times New Roman" w:cs="Times New Roman"/>
          <w:w w:val="101"/>
          <w:sz w:val="24"/>
          <w:szCs w:val="24"/>
          <w:lang w:val="uk-UA"/>
        </w:rPr>
        <w:t>Знам’янської</w:t>
      </w:r>
      <w:proofErr w:type="spellEnd"/>
      <w:r w:rsidRPr="00DE709B">
        <w:rPr>
          <w:rFonts w:ascii="Times New Roman" w:eastAsia="Times New Roman" w:hAnsi="Times New Roman" w:cs="Times New Roman"/>
          <w:w w:val="101"/>
          <w:sz w:val="24"/>
          <w:szCs w:val="24"/>
          <w:lang w:val="uk-UA"/>
        </w:rPr>
        <w:t xml:space="preserve"> міської ради. </w:t>
      </w:r>
      <w:r w:rsidRPr="00DE709B">
        <w:rPr>
          <w:rFonts w:ascii="Times New Roman" w:eastAsia="Times New Roman" w:hAnsi="Times New Roman" w:cs="Times New Roman"/>
          <w:spacing w:val="1"/>
          <w:w w:val="101"/>
          <w:sz w:val="24"/>
          <w:szCs w:val="24"/>
          <w:lang w:val="uk-UA"/>
        </w:rPr>
        <w:t>Відділ  є    підзвітним та підконтрольним міській раді, міському голові, функціонально підпорядкований секретарю міської ради.</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iCs/>
          <w:sz w:val="24"/>
          <w:szCs w:val="24"/>
          <w:lang w:val="uk-UA"/>
        </w:rPr>
      </w:pPr>
      <w:r w:rsidRPr="00DE709B">
        <w:rPr>
          <w:rFonts w:ascii="Times New Roman" w:eastAsia="Times New Roman" w:hAnsi="Times New Roman" w:cs="Times New Roman"/>
          <w:iCs/>
          <w:sz w:val="24"/>
          <w:szCs w:val="24"/>
          <w:lang w:val="uk-UA"/>
        </w:rPr>
        <w:t xml:space="preserve">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декретами, постановами і розпорядженнями Кабінету Міністрів України,  Регламентом </w:t>
      </w:r>
      <w:proofErr w:type="spellStart"/>
      <w:r w:rsidRPr="00DE709B">
        <w:rPr>
          <w:rFonts w:ascii="Times New Roman" w:eastAsia="Times New Roman" w:hAnsi="Times New Roman" w:cs="Times New Roman"/>
          <w:iCs/>
          <w:sz w:val="24"/>
          <w:szCs w:val="24"/>
          <w:lang w:val="uk-UA"/>
        </w:rPr>
        <w:t>Знам’янської</w:t>
      </w:r>
      <w:proofErr w:type="spellEnd"/>
      <w:r w:rsidRPr="00DE709B">
        <w:rPr>
          <w:rFonts w:ascii="Times New Roman" w:eastAsia="Times New Roman" w:hAnsi="Times New Roman" w:cs="Times New Roman"/>
          <w:iCs/>
          <w:sz w:val="24"/>
          <w:szCs w:val="24"/>
          <w:lang w:val="uk-UA"/>
        </w:rPr>
        <w:t xml:space="preserve"> міської ради, рішеннями </w:t>
      </w:r>
      <w:proofErr w:type="spellStart"/>
      <w:r w:rsidRPr="00DE709B">
        <w:rPr>
          <w:rFonts w:ascii="Times New Roman" w:eastAsia="Times New Roman" w:hAnsi="Times New Roman" w:cs="Times New Roman"/>
          <w:iCs/>
          <w:sz w:val="24"/>
          <w:szCs w:val="24"/>
          <w:lang w:val="uk-UA"/>
        </w:rPr>
        <w:t>Знам’янської</w:t>
      </w:r>
      <w:proofErr w:type="spellEnd"/>
      <w:r w:rsidRPr="00DE709B">
        <w:rPr>
          <w:rFonts w:ascii="Times New Roman" w:eastAsia="Times New Roman" w:hAnsi="Times New Roman" w:cs="Times New Roman"/>
          <w:iCs/>
          <w:sz w:val="24"/>
          <w:szCs w:val="24"/>
          <w:lang w:val="uk-UA"/>
        </w:rPr>
        <w:t xml:space="preserve"> міської ради та її виконавчого комітету, розпорядженнями міського голови, даним Положенням, іншими нормативними актами.</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r w:rsidRPr="00DE709B">
        <w:rPr>
          <w:rFonts w:ascii="Times New Roman" w:eastAsia="Times New Roman" w:hAnsi="Times New Roman" w:cs="Times New Roman"/>
          <w:spacing w:val="-4"/>
          <w:sz w:val="24"/>
          <w:szCs w:val="24"/>
          <w:lang w:val="uk-UA"/>
        </w:rPr>
        <w:lastRenderedPageBreak/>
        <w:t xml:space="preserve">Метою діяльності відділу є організаційне та правове забезпечення діяльності </w:t>
      </w:r>
      <w:r w:rsidRPr="00DE709B">
        <w:rPr>
          <w:rFonts w:ascii="Times New Roman" w:eastAsia="Times New Roman" w:hAnsi="Times New Roman" w:cs="Times New Roman"/>
          <w:spacing w:val="-3"/>
          <w:sz w:val="24"/>
          <w:szCs w:val="24"/>
          <w:lang w:val="uk-UA"/>
        </w:rPr>
        <w:t xml:space="preserve">міської ради, інформування про діяльність міської ради та постійних комісій міської ради, депутатів міської ради, взаємодія з органами самоорганізації населення, </w:t>
      </w:r>
      <w:r w:rsidRPr="00DE709B">
        <w:rPr>
          <w:rFonts w:ascii="Times New Roman" w:eastAsia="Times New Roman" w:hAnsi="Times New Roman" w:cs="Times New Roman"/>
          <w:sz w:val="24"/>
          <w:szCs w:val="24"/>
          <w:lang w:val="uk-UA"/>
        </w:rPr>
        <w:t>вжиття організаційних заходів щодо матеріально-технічного забезпечення роботи виборчих дільниць під час проведення виборів різних рівнів.</w:t>
      </w:r>
    </w:p>
    <w:p w:rsidR="007D4E6A" w:rsidRPr="00DE709B" w:rsidRDefault="007D4E6A" w:rsidP="007D4E6A">
      <w:pPr>
        <w:widowControl w:val="0"/>
        <w:numPr>
          <w:ilvl w:val="0"/>
          <w:numId w:val="1"/>
        </w:numPr>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r w:rsidRPr="00DE709B">
        <w:rPr>
          <w:rFonts w:ascii="Times New Roman" w:eastAsia="Times New Roman" w:hAnsi="Times New Roman" w:cs="Times New Roman"/>
          <w:spacing w:val="-3"/>
          <w:sz w:val="24"/>
          <w:szCs w:val="24"/>
          <w:lang w:val="uk-UA"/>
        </w:rPr>
        <w:t xml:space="preserve">Відділ у процесі виконання покладених на нього завдань взаємодіє із структурними підрозділами  </w:t>
      </w:r>
      <w:r w:rsidRPr="00DE709B">
        <w:rPr>
          <w:rFonts w:ascii="Times New Roman" w:eastAsia="Times New Roman" w:hAnsi="Times New Roman" w:cs="Times New Roman"/>
          <w:sz w:val="24"/>
          <w:szCs w:val="24"/>
          <w:lang w:val="uk-UA"/>
        </w:rPr>
        <w:t xml:space="preserve">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w:t>
      </w:r>
      <w:r w:rsidRPr="00DE709B">
        <w:rPr>
          <w:rFonts w:ascii="Times New Roman" w:eastAsia="Times New Roman" w:hAnsi="Times New Roman" w:cs="Times New Roman"/>
          <w:spacing w:val="-3"/>
          <w:sz w:val="24"/>
          <w:szCs w:val="24"/>
          <w:lang w:val="uk-UA"/>
        </w:rPr>
        <w:t>, а також з підприємствами, установами та організаціями усіх форм власності, засобами  масової інформації.</w:t>
      </w:r>
    </w:p>
    <w:p w:rsidR="007D4E6A" w:rsidRPr="00DE709B" w:rsidRDefault="007D4E6A" w:rsidP="007D4E6A">
      <w:pPr>
        <w:widowControl w:val="0"/>
        <w:shd w:val="clear" w:color="auto" w:fill="FFFFFF"/>
        <w:tabs>
          <w:tab w:val="left" w:pos="1224"/>
        </w:tabs>
        <w:suppressAutoHyphens w:val="0"/>
        <w:autoSpaceDE w:val="0"/>
        <w:autoSpaceDN w:val="0"/>
        <w:adjustRightInd w:val="0"/>
        <w:spacing w:before="120" w:after="0" w:line="240" w:lineRule="auto"/>
        <w:jc w:val="both"/>
        <w:rPr>
          <w:rFonts w:ascii="Times New Roman" w:eastAsia="Times New Roman" w:hAnsi="Times New Roman" w:cs="Times New Roman"/>
          <w:spacing w:val="-12"/>
          <w:sz w:val="24"/>
          <w:szCs w:val="24"/>
          <w:lang w:val="uk-UA"/>
        </w:rPr>
      </w:pPr>
    </w:p>
    <w:p w:rsidR="007D4E6A" w:rsidRPr="00DE709B" w:rsidRDefault="007D4E6A" w:rsidP="007D4E6A">
      <w:pPr>
        <w:shd w:val="clear" w:color="auto" w:fill="FFFFFF"/>
        <w:suppressAutoHyphens w:val="0"/>
        <w:spacing w:after="0" w:line="240" w:lineRule="auto"/>
        <w:ind w:left="734" w:firstLine="1766"/>
        <w:jc w:val="both"/>
        <w:rPr>
          <w:rFonts w:ascii="Times New Roman" w:eastAsia="Times New Roman" w:hAnsi="Times New Roman" w:cs="Times New Roman"/>
          <w:b/>
          <w:spacing w:val="5"/>
          <w:w w:val="101"/>
          <w:sz w:val="24"/>
          <w:szCs w:val="24"/>
          <w:lang w:val="uk-UA"/>
        </w:rPr>
      </w:pPr>
      <w:r w:rsidRPr="00DE709B">
        <w:rPr>
          <w:rFonts w:ascii="Times New Roman" w:eastAsia="Times New Roman" w:hAnsi="Times New Roman" w:cs="Times New Roman"/>
          <w:b/>
          <w:spacing w:val="5"/>
          <w:w w:val="101"/>
          <w:sz w:val="24"/>
          <w:szCs w:val="24"/>
          <w:lang w:val="en-US"/>
        </w:rPr>
        <w:t>II</w:t>
      </w:r>
      <w:r w:rsidRPr="00DE709B">
        <w:rPr>
          <w:rFonts w:ascii="Times New Roman" w:eastAsia="Times New Roman" w:hAnsi="Times New Roman" w:cs="Times New Roman"/>
          <w:b/>
          <w:spacing w:val="5"/>
          <w:w w:val="101"/>
          <w:sz w:val="24"/>
          <w:szCs w:val="24"/>
          <w:lang w:val="uk-UA"/>
        </w:rPr>
        <w:t xml:space="preserve">. ФУНКЦІЇ </w:t>
      </w:r>
      <w:proofErr w:type="gramStart"/>
      <w:r w:rsidRPr="00DE709B">
        <w:rPr>
          <w:rFonts w:ascii="Times New Roman" w:eastAsia="Times New Roman" w:hAnsi="Times New Roman" w:cs="Times New Roman"/>
          <w:b/>
          <w:spacing w:val="5"/>
          <w:w w:val="101"/>
          <w:sz w:val="24"/>
          <w:szCs w:val="24"/>
          <w:lang w:val="uk-UA"/>
        </w:rPr>
        <w:t>ТА  ЗАВДАННЯ</w:t>
      </w:r>
      <w:proofErr w:type="gramEnd"/>
      <w:r w:rsidRPr="00DE709B">
        <w:rPr>
          <w:rFonts w:ascii="Times New Roman" w:eastAsia="Times New Roman" w:hAnsi="Times New Roman" w:cs="Times New Roman"/>
          <w:b/>
          <w:spacing w:val="5"/>
          <w:w w:val="101"/>
          <w:sz w:val="24"/>
          <w:szCs w:val="24"/>
          <w:lang w:val="uk-UA"/>
        </w:rPr>
        <w:t xml:space="preserve">  ВІДДІЛУ </w:t>
      </w:r>
    </w:p>
    <w:p w:rsidR="007D4E6A" w:rsidRPr="00DE709B" w:rsidRDefault="007D4E6A" w:rsidP="007D4E6A">
      <w:pPr>
        <w:shd w:val="clear" w:color="auto" w:fill="FFFFFF"/>
        <w:suppressAutoHyphens w:val="0"/>
        <w:spacing w:after="0" w:line="240" w:lineRule="auto"/>
        <w:ind w:left="734" w:firstLine="1766"/>
        <w:jc w:val="both"/>
        <w:rPr>
          <w:rFonts w:ascii="Times New Roman" w:eastAsia="Times New Roman" w:hAnsi="Times New Roman" w:cs="Times New Roman"/>
          <w:b/>
          <w:spacing w:val="5"/>
          <w:w w:val="101"/>
          <w:sz w:val="24"/>
          <w:szCs w:val="24"/>
          <w:lang w:val="uk-UA"/>
        </w:rPr>
      </w:pPr>
    </w:p>
    <w:p w:rsidR="007D4E6A" w:rsidRPr="00DE709B" w:rsidRDefault="007D4E6A" w:rsidP="007D4E6A">
      <w:pPr>
        <w:shd w:val="clear" w:color="auto" w:fill="FFFFFF"/>
        <w:suppressAutoHyphens w:val="0"/>
        <w:spacing w:after="0" w:line="240" w:lineRule="auto"/>
        <w:ind w:left="734" w:hanging="14"/>
        <w:jc w:val="both"/>
        <w:rPr>
          <w:rFonts w:ascii="Times New Roman" w:eastAsia="Times New Roman" w:hAnsi="Times New Roman" w:cs="Times New Roman"/>
          <w:spacing w:val="-3"/>
          <w:w w:val="101"/>
          <w:sz w:val="24"/>
          <w:szCs w:val="24"/>
          <w:lang w:val="uk-UA"/>
        </w:rPr>
      </w:pPr>
      <w:r w:rsidRPr="00DE709B">
        <w:rPr>
          <w:rFonts w:ascii="Times New Roman" w:eastAsia="Times New Roman" w:hAnsi="Times New Roman" w:cs="Times New Roman"/>
          <w:spacing w:val="-3"/>
          <w:w w:val="101"/>
          <w:sz w:val="24"/>
          <w:szCs w:val="24"/>
          <w:lang w:val="uk-UA"/>
        </w:rPr>
        <w:t>2.1. Основними завданнями відділу забезпечення діяльності міської ради  є:</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здійснення організаційних заходів з підготовки і проведення сесій та засідань комісій міської ради;</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підготовка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річного плану організаційної діяльності міської ради;</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надання інформаційної, методично-консультативної допомоги депутатам міської ради, організація допомоги їм з правових питань депутатської діяльності;</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організація та проведення Днів депутата;</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DE709B">
        <w:rPr>
          <w:rFonts w:ascii="Times New Roman" w:eastAsia="Times New Roman" w:hAnsi="Times New Roman" w:cs="Times New Roman"/>
          <w:sz w:val="24"/>
          <w:szCs w:val="24"/>
          <w:lang w:val="uk-UA"/>
        </w:rPr>
        <w:t>узагальнення інформації щодо стану виконання рішень та протокольних доручень міської ради, депутатських запитів та звернень;</w:t>
      </w:r>
    </w:p>
    <w:p w:rsidR="007D4E6A" w:rsidRPr="00DE709B" w:rsidRDefault="007D4E6A" w:rsidP="007D4E6A">
      <w:pPr>
        <w:widowControl w:val="0"/>
        <w:numPr>
          <w:ilvl w:val="0"/>
          <w:numId w:val="3"/>
        </w:numPr>
        <w:shd w:val="clear" w:color="auto" w:fill="FFFFFF"/>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1"/>
          <w:sz w:val="24"/>
          <w:szCs w:val="24"/>
          <w:lang w:val="uk-UA"/>
        </w:rPr>
        <w:t xml:space="preserve">сприяння депутатам </w:t>
      </w:r>
      <w:proofErr w:type="spellStart"/>
      <w:r w:rsidRPr="00DE709B">
        <w:rPr>
          <w:rFonts w:ascii="Times New Roman" w:eastAsia="Times New Roman" w:hAnsi="Times New Roman" w:cs="Times New Roman"/>
          <w:spacing w:val="1"/>
          <w:sz w:val="24"/>
          <w:szCs w:val="24"/>
          <w:lang w:val="uk-UA"/>
        </w:rPr>
        <w:t>Знам’янської</w:t>
      </w:r>
      <w:proofErr w:type="spellEnd"/>
      <w:r w:rsidRPr="00DE709B">
        <w:rPr>
          <w:rFonts w:ascii="Times New Roman" w:eastAsia="Times New Roman" w:hAnsi="Times New Roman" w:cs="Times New Roman"/>
          <w:spacing w:val="1"/>
          <w:sz w:val="24"/>
          <w:szCs w:val="24"/>
          <w:lang w:val="uk-UA"/>
        </w:rPr>
        <w:t xml:space="preserve"> міської ради в їх діяльності шляхом створення </w:t>
      </w:r>
      <w:r w:rsidRPr="00DE709B">
        <w:rPr>
          <w:rFonts w:ascii="Times New Roman" w:eastAsia="Times New Roman" w:hAnsi="Times New Roman" w:cs="Times New Roman"/>
          <w:spacing w:val="2"/>
          <w:sz w:val="24"/>
          <w:szCs w:val="24"/>
          <w:lang w:val="uk-UA"/>
        </w:rPr>
        <w:t xml:space="preserve">відповідних умов, забезпечення депутатів документами, довідково-інформаційними та </w:t>
      </w:r>
      <w:r w:rsidRPr="00DE709B">
        <w:rPr>
          <w:rFonts w:ascii="Times New Roman" w:eastAsia="Times New Roman" w:hAnsi="Times New Roman" w:cs="Times New Roman"/>
          <w:sz w:val="24"/>
          <w:szCs w:val="24"/>
          <w:lang w:val="uk-UA"/>
        </w:rPr>
        <w:t xml:space="preserve">іншими    матеріалами,    необхідними    для    ефективного    здійснення    депутатських </w:t>
      </w:r>
      <w:r w:rsidRPr="00DE709B">
        <w:rPr>
          <w:rFonts w:ascii="Times New Roman" w:eastAsia="Times New Roman" w:hAnsi="Times New Roman" w:cs="Times New Roman"/>
          <w:spacing w:val="3"/>
          <w:sz w:val="24"/>
          <w:szCs w:val="24"/>
          <w:lang w:val="uk-UA"/>
        </w:rPr>
        <w:t xml:space="preserve">повноважень, організація вивчення депутатами чинного законодавства, досвіду роботи інших </w:t>
      </w:r>
      <w:r w:rsidRPr="00DE709B">
        <w:rPr>
          <w:rFonts w:ascii="Times New Roman" w:eastAsia="Times New Roman" w:hAnsi="Times New Roman" w:cs="Times New Roman"/>
          <w:spacing w:val="-8"/>
          <w:sz w:val="24"/>
          <w:szCs w:val="24"/>
          <w:lang w:val="uk-UA"/>
        </w:rPr>
        <w:t>рад;</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розроблення проектів нормативно – правових актів, проведення експертизи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таких актів, погодження або заперечення, у разі не відповідності цих актів вимогам чинного законодавства, перевірка та візування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розпоряджень міського голови;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проведення роботи, пов’язаної із підвищенням рівня правових знань працівників відділу, сприяння вивченню чинного законодавства, роз’яснення існуючої практики його застосування, організація консультацій з правових питань;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представництво в установленому законодавством порядку інтересів міської ради в судах;</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взаємодія з органами самоорганізації населення;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створення умов для належного здійснення повноважень депутатів по відношенню до виборців та їх участі в роботі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здійснення розгляду звернень громадян та прийом громадян з питань, що відносяться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взаємодія  відділу з органами місцевого самоврядування у питаннях роботи з населенням по місцю проживання;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організація проведення робочих та щоквартальних нарад з керівниками органів самоорганізації населення;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узагальнення інформації щодо стану виконання заходів по реалізації критичних зауважень та пропозицій, висловлених під час проведення звітно-виборчих, виборчих та звітних зборів громадян, а також щоквартальних та робочих нарад з членами органів самоорганізації населення;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організація, відповідно до рішення виконавчого комітету, звітно-виборчих, виборчих та звітних зборів громадян;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вжиття організаційних заходів щодо матеріально-технічного забезпечення роботи виборчих дільниць під час проведення виборів Президента України, депутатів Верховної Ради України, місцевих виборів, відповідно до повноважень, покладених на міську раду та виконавчий комітет законодавством України;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вжиття організаційних заходів по виконанню рішень міської ради та її виконавчого комітету, розпоряджень міського голови щодо стимулювання роботи голів квартальних, будинкових та вуличних комітетів, секретарів будинкових комітетів;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забезпечення вирішення організаційних питань, пов’язаних з передплатою періодичних видань діючим головам та секретарям будинкових комітетів,  діючим головам квартальних та вуличних комітетів, а також ветеранам, які займалися громадською роботою в органах самоорганізації населення більше 20 років;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організація та проведення щорічного огляду – конкурсу  на звання «Краща вулиця», «Кращий багатоповерховий будинок», «Краще об’єднання співвласників багатоквартирного будинку»;</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підготовка та оформлення копій рішень </w:t>
      </w:r>
      <w:proofErr w:type="spellStart"/>
      <w:r w:rsidRPr="00DE709B">
        <w:rPr>
          <w:rFonts w:ascii="Times New Roman" w:eastAsia="Calibri" w:hAnsi="Times New Roman" w:cs="Times New Roman"/>
          <w:sz w:val="24"/>
          <w:szCs w:val="24"/>
          <w:lang w:val="uk-UA" w:eastAsia="en-US"/>
        </w:rPr>
        <w:t>Знам’янської</w:t>
      </w:r>
      <w:proofErr w:type="spellEnd"/>
      <w:r w:rsidRPr="00DE709B">
        <w:rPr>
          <w:rFonts w:ascii="Times New Roman" w:eastAsia="Calibri" w:hAnsi="Times New Roman" w:cs="Times New Roman"/>
          <w:sz w:val="24"/>
          <w:szCs w:val="24"/>
          <w:lang w:val="uk-UA" w:eastAsia="en-US"/>
        </w:rPr>
        <w:t xml:space="preserve"> міської ради для їх засвідчення;</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підготовка </w:t>
      </w:r>
      <w:proofErr w:type="spellStart"/>
      <w:r w:rsidRPr="00DE709B">
        <w:rPr>
          <w:rFonts w:ascii="Times New Roman" w:eastAsia="Calibri" w:hAnsi="Times New Roman" w:cs="Times New Roman"/>
          <w:sz w:val="24"/>
          <w:szCs w:val="24"/>
          <w:lang w:val="uk-UA" w:eastAsia="en-US"/>
        </w:rPr>
        <w:t>проєкту</w:t>
      </w:r>
      <w:proofErr w:type="spellEnd"/>
      <w:r w:rsidRPr="00DE709B">
        <w:rPr>
          <w:rFonts w:ascii="Times New Roman" w:eastAsia="Calibri" w:hAnsi="Times New Roman" w:cs="Times New Roman"/>
          <w:sz w:val="24"/>
          <w:szCs w:val="24"/>
          <w:lang w:val="uk-UA" w:eastAsia="en-US"/>
        </w:rPr>
        <w:t xml:space="preserve"> порядку денного засідань робочих груп  та комісій ради, у разі включення працівників відділу до їх складу;</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повідомлення депутатів міської ради у письмовій або електронній формі, у телефонному режимі або в інший можливий спосіб, про час і місце проведення та порядок денний пленарних засідань міської ради, засідань постійних комісій ради;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інформування населення міста про поточну діяльність міської ради шляхом надсилання відповідної інформації для її розміщення на сайті міської ради, сторінці </w:t>
      </w:r>
      <w:proofErr w:type="spellStart"/>
      <w:r w:rsidRPr="00DE709B">
        <w:rPr>
          <w:rFonts w:ascii="Times New Roman" w:eastAsia="Calibri" w:hAnsi="Times New Roman" w:cs="Times New Roman"/>
          <w:sz w:val="24"/>
          <w:szCs w:val="24"/>
          <w:lang w:val="uk-UA" w:eastAsia="en-US"/>
        </w:rPr>
        <w:t>Знам’янської</w:t>
      </w:r>
      <w:proofErr w:type="spellEnd"/>
      <w:r w:rsidRPr="00DE709B">
        <w:rPr>
          <w:rFonts w:ascii="Times New Roman" w:eastAsia="Calibri" w:hAnsi="Times New Roman" w:cs="Times New Roman"/>
          <w:sz w:val="24"/>
          <w:szCs w:val="24"/>
          <w:lang w:val="uk-UA" w:eastAsia="en-US"/>
        </w:rPr>
        <w:t xml:space="preserve">  міської ради в соціальній мережі </w:t>
      </w:r>
      <w:r w:rsidRPr="00DE709B">
        <w:rPr>
          <w:rFonts w:ascii="Times New Roman" w:eastAsia="Calibri" w:hAnsi="Times New Roman" w:cs="Times New Roman"/>
          <w:sz w:val="24"/>
          <w:szCs w:val="24"/>
          <w:lang w:val="en-US" w:eastAsia="en-US"/>
        </w:rPr>
        <w:t>Facebook</w:t>
      </w:r>
      <w:r w:rsidRPr="00DE709B">
        <w:rPr>
          <w:rFonts w:ascii="Times New Roman" w:eastAsia="Calibri" w:hAnsi="Times New Roman" w:cs="Times New Roman"/>
          <w:sz w:val="24"/>
          <w:szCs w:val="24"/>
          <w:lang w:val="uk-UA" w:eastAsia="en-US"/>
        </w:rPr>
        <w:t xml:space="preserve">, друкованих засобах масової інформації, які здійснюють висвітлення діяльності органу місцевого самоврядування у відповідності до чинного законодавства України; </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 xml:space="preserve">направлення для оприлюднення на сайті міської ради, </w:t>
      </w:r>
      <w:r w:rsidRPr="00DE709B">
        <w:rPr>
          <w:rFonts w:ascii="Times New Roman" w:eastAsia="Calibri" w:hAnsi="Times New Roman" w:cs="Times New Roman"/>
          <w:sz w:val="24"/>
          <w:szCs w:val="24"/>
          <w:lang w:eastAsia="en-US"/>
        </w:rPr>
        <w:t xml:space="preserve">у </w:t>
      </w:r>
      <w:r w:rsidRPr="00DE709B">
        <w:rPr>
          <w:rFonts w:ascii="Times New Roman" w:eastAsia="Calibri" w:hAnsi="Times New Roman" w:cs="Times New Roman"/>
          <w:sz w:val="24"/>
          <w:szCs w:val="24"/>
          <w:lang w:val="uk-UA" w:eastAsia="en-US"/>
        </w:rPr>
        <w:t>строки, передбачені законом України «Про доступ до публічної інформації», рішень міської ради;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забезпечення своєчасного доведення рішень ради до виконавців особисто або за допомогою електронної пошти;</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здійснення інших повноважень, покладених на відділ  відповідно до Регламенту роботи міської ради та чинного законодавства;</w:t>
      </w:r>
    </w:p>
    <w:p w:rsidR="007D4E6A" w:rsidRPr="00DE709B" w:rsidRDefault="007D4E6A" w:rsidP="007D4E6A">
      <w:pPr>
        <w:numPr>
          <w:ilvl w:val="0"/>
          <w:numId w:val="3"/>
        </w:numPr>
        <w:tabs>
          <w:tab w:val="left" w:pos="2715"/>
        </w:tabs>
        <w:suppressAutoHyphens w:val="0"/>
        <w:spacing w:after="0" w:line="240" w:lineRule="auto"/>
        <w:contextualSpacing/>
        <w:jc w:val="both"/>
        <w:rPr>
          <w:rFonts w:ascii="Times New Roman" w:eastAsia="Calibri" w:hAnsi="Times New Roman" w:cs="Times New Roman"/>
          <w:sz w:val="24"/>
          <w:szCs w:val="24"/>
          <w:lang w:val="uk-UA" w:eastAsia="en-US"/>
        </w:rPr>
      </w:pPr>
      <w:r w:rsidRPr="00DE709B">
        <w:rPr>
          <w:rFonts w:ascii="Times New Roman" w:eastAsia="Calibri" w:hAnsi="Times New Roman" w:cs="Times New Roman"/>
          <w:sz w:val="24"/>
          <w:szCs w:val="24"/>
          <w:lang w:val="uk-UA" w:eastAsia="en-US"/>
        </w:rPr>
        <w:t>виконання інших доручень міського голови та секретаря міської ради, пов’язаних з діяльністю відділу та/чи ради.</w:t>
      </w:r>
    </w:p>
    <w:p w:rsidR="007D4E6A" w:rsidRPr="00DE709B" w:rsidRDefault="007D4E6A" w:rsidP="007D4E6A">
      <w:p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2.2 Відповідно до покладених на нього завдань відділ забезпечення  діяльності міської ради реалізує наступні функції:</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розпорядження міського голови щодо скликання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інформує депутатів міської ради про час і місце проведення та порядок денний пленарних засідань міської ради, засідань постійних комісій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спільно з головами постійних комісій розробляє графік засідань постійних комісій міської ради (перед кожним пленарним засіданням міської ради) та доводить його до відома депутатів, заступників міського голови та структурних підрозділів міської ради, питання яких віднесені до їх компетенції та включені до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порядку денного;</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надає пропозиції під час формування Бюджетного запиту виконавчого комітету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щодо фінансування  заходів по забезпеченню </w:t>
      </w:r>
      <w:r w:rsidRPr="00DE709B">
        <w:rPr>
          <w:rFonts w:ascii="Times New Roman" w:eastAsia="Times New Roman" w:hAnsi="Times New Roman" w:cs="Times New Roman"/>
          <w:sz w:val="24"/>
          <w:szCs w:val="24"/>
          <w:lang w:val="uk-UA"/>
        </w:rPr>
        <w:lastRenderedPageBreak/>
        <w:t>функціонування відділу та реалізації наданих йому повноважень, виконання поставлених завдань;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інформує міського голову та секретаря міської ради щодо можливості проведення сесії у правомочному складі, а також доповідає йому щодо причин відсутності депутатів на пленарному засіданні;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розробляє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нормативно – правових актів в межах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прийом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документів, що долучаються до них від структурних підрозділів міської ради, депутатів та інших виконавців, після їх оприлюднення суб’єктами подання на сайті міської ради у відповідності до Закону України «Про доступ до публічної інформації», Регламенту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 необхідністю забезпечує надання депутатам додаткових матеріалів, необхідних при розгляді окремих питань,  у тому числі надання консультацій з правових питань у різних галузях права;</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організаційно-методичні, інструктивні та інші матеріали для проведення заходів, пов’язаних з підвищенням фахового рівня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пропозиції щодо вдосконалення правотворчої діяльності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за дорученням міського голови, секретаря міської ради формує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порядку денного сесій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нумерування копій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формування матеріалів відповідно до </w:t>
      </w:r>
      <w:proofErr w:type="spellStart"/>
      <w:r w:rsidRPr="00DE709B">
        <w:rPr>
          <w:rFonts w:ascii="Times New Roman" w:eastAsia="Times New Roman" w:hAnsi="Times New Roman" w:cs="Times New Roman"/>
          <w:sz w:val="24"/>
          <w:szCs w:val="24"/>
          <w:lang w:val="uk-UA"/>
        </w:rPr>
        <w:t>проєкту</w:t>
      </w:r>
      <w:proofErr w:type="spellEnd"/>
      <w:r w:rsidRPr="00DE709B">
        <w:rPr>
          <w:rFonts w:ascii="Times New Roman" w:eastAsia="Times New Roman" w:hAnsi="Times New Roman" w:cs="Times New Roman"/>
          <w:sz w:val="24"/>
          <w:szCs w:val="24"/>
          <w:lang w:val="uk-UA"/>
        </w:rPr>
        <w:t xml:space="preserve"> порядку денного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своєчасне доведення матеріалів з питань, що винесені на розгляд міської ради, до депутатів міської ради (у тому числі в електронному вигляді);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узагальнює висновки та рекомендації постійних комісій щодо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та доводить дану інформацію до міського голови та секретаря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перед початком роботи сесії здійснює реєстрацію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проводить реєстрацію присутніх та запрошених на засідання постійних комісій та сесії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електронного запису сесії, подальше його збереження та архівування на магнітних носіях;</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формує для міського голови та секретаря міської ради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рішень у паперовому та/чи електронному вигляді для перегляду їх на сесії;</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готує листи до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постійних комісій міської  ради щодо надання пропозицій до плану роботи міської ради та здійснює аналіз їх відповідей;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вносить пропозиції секретарю міської ради щодо плану роботи міської ради та готує </w:t>
      </w:r>
      <w:proofErr w:type="spellStart"/>
      <w:r w:rsidRPr="00DE709B">
        <w:rPr>
          <w:rFonts w:ascii="Times New Roman" w:eastAsia="Times New Roman" w:hAnsi="Times New Roman" w:cs="Times New Roman"/>
          <w:sz w:val="24"/>
          <w:szCs w:val="24"/>
          <w:lang w:val="uk-UA"/>
        </w:rPr>
        <w:t>проєкт</w:t>
      </w:r>
      <w:proofErr w:type="spellEnd"/>
      <w:r w:rsidRPr="00DE709B">
        <w:rPr>
          <w:rFonts w:ascii="Times New Roman" w:eastAsia="Times New Roman" w:hAnsi="Times New Roman" w:cs="Times New Roman"/>
          <w:sz w:val="24"/>
          <w:szCs w:val="24"/>
          <w:lang w:val="uk-UA"/>
        </w:rPr>
        <w:t xml:space="preserve"> рішення міської ради про план роботи міської ради на відповідний рік;</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приймає участь в зборах громадян за місцем проживання та надає допомогу в оформленні протоколу зборів;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доводить рішення міської ради про план роботи міської ради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постійних комісій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сприяє депутатам  міської ради в підготовці звернень, запитів та інших поточних документів;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сприяння депутатам міської ради в організації проведення зборів громадян у виборчих округах та узагальнює інформацію за підсумками їх проведення відповідно до даних, наданих депутатами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готує </w:t>
      </w:r>
      <w:proofErr w:type="spellStart"/>
      <w:r w:rsidRPr="00DE709B">
        <w:rPr>
          <w:rFonts w:ascii="Times New Roman" w:eastAsia="Times New Roman" w:hAnsi="Times New Roman" w:cs="Times New Roman"/>
          <w:sz w:val="24"/>
          <w:szCs w:val="24"/>
          <w:lang w:val="uk-UA"/>
        </w:rPr>
        <w:t>проєкти</w:t>
      </w:r>
      <w:proofErr w:type="spellEnd"/>
      <w:r w:rsidRPr="00DE709B">
        <w:rPr>
          <w:rFonts w:ascii="Times New Roman" w:eastAsia="Times New Roman" w:hAnsi="Times New Roman" w:cs="Times New Roman"/>
          <w:sz w:val="24"/>
          <w:szCs w:val="24"/>
          <w:lang w:val="uk-UA"/>
        </w:rPr>
        <w:t xml:space="preserve"> протоколів засідань постійних комісій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організовує всебічне сприяння депутатам міської ради  у виконанні отриманих ними доручень виборців;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аналізує участь депутатів міської ради в роботі пленарних засідань, засідань постійних та тимчасових контрольних комісій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допомагає головам постійних комісій у формуванні порядків денних засідань комісій, підготовці рекомендацій, висновків, звітів про роботу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членів постійних комісій необхідними матеріалами, наданими доповідачами, щодо розгляду питань порядку денного засідань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участь доповідачів та запрошених осіб у засіданнях постійних комісій;</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передає до відділу загального, контролю та роботи із зверненнями громадян копії протоколів постійних комісій міської ради з висновками та рекомендаціями щодо розглянутих питань, а також надає пропозиції щодо відповідальних виконавців;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узагальнює інформацію щодо стану виконання рішень міської ради та організовує підготовку </w:t>
      </w:r>
      <w:proofErr w:type="spellStart"/>
      <w:r w:rsidRPr="00DE709B">
        <w:rPr>
          <w:rFonts w:ascii="Times New Roman" w:eastAsia="Times New Roman" w:hAnsi="Times New Roman" w:cs="Times New Roman"/>
          <w:sz w:val="24"/>
          <w:szCs w:val="24"/>
          <w:lang w:val="uk-UA"/>
        </w:rPr>
        <w:t>проєктів</w:t>
      </w:r>
      <w:proofErr w:type="spellEnd"/>
      <w:r w:rsidRPr="00DE709B">
        <w:rPr>
          <w:rFonts w:ascii="Times New Roman" w:eastAsia="Times New Roman" w:hAnsi="Times New Roman" w:cs="Times New Roman"/>
          <w:sz w:val="24"/>
          <w:szCs w:val="24"/>
          <w:lang w:val="uk-UA"/>
        </w:rPr>
        <w:t xml:space="preserve"> рішень міської ради з даного питання;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нумерації рішень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перевіряє відповідність копій рішень та витягів з рішень міської ради, а також витягів з протоколів пленарних засідань міської ради, постійних комісій міської ради  їх оригіналам та готує їх для засвідчення;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доводить рішення міської ради до відома виконавців;</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узагальнює інформацію щодо стану розгляду та виконання  протокольних доручень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відповіді на листи і звернення щодо надання копій рішень міської ради, витягів з них, витягів з протоколів сесій міської ради, засідань постійних комісій, за наслідками розгляду питань на сесіях міської ради, засіданнях постійних комісій та щодо прийняття окремих рішень;</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ведення протоколів пленарних засідань міської ради та їх оформлення;</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веде статистичну звітність з питань, що належать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видає посвідчення депутатів міської ради та їх помічників, веде їх облік та організовує  списання;</w:t>
      </w:r>
    </w:p>
    <w:p w:rsidR="007D4E6A"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організовує оформлення депутатами міської ради облікових карт;</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готує до видачі та організовує списання нагрудних знаків для депутатів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формує номенклатуру справ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формує документи у справи для передачі на зберігання в архівний відділ міської ради;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у встановленому законодавством порядку збереження  карток обліку депутатів міської ради, які по завершенню повноважень ради передаються на зберігання в архівний відділ міської ради; </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у визначеному порядку формування та своєчасність направлення для оприлюднення на сайті міської ради матеріалів, які відносяться до компетенції відділу;</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допомагає депутатам міської ради у </w:t>
      </w:r>
      <w:proofErr w:type="spellStart"/>
      <w:r w:rsidRPr="00DE709B">
        <w:rPr>
          <w:rFonts w:ascii="Times New Roman" w:eastAsia="Times New Roman" w:hAnsi="Times New Roman" w:cs="Times New Roman"/>
          <w:sz w:val="24"/>
          <w:szCs w:val="24"/>
          <w:lang w:val="uk-UA"/>
        </w:rPr>
        <w:t>підбірці</w:t>
      </w:r>
      <w:proofErr w:type="spellEnd"/>
      <w:r w:rsidRPr="00DE709B">
        <w:rPr>
          <w:rFonts w:ascii="Times New Roman" w:eastAsia="Times New Roman" w:hAnsi="Times New Roman" w:cs="Times New Roman"/>
          <w:sz w:val="24"/>
          <w:szCs w:val="24"/>
          <w:lang w:val="uk-UA"/>
        </w:rPr>
        <w:t xml:space="preserve"> необхідної літератури та періодичної преси, необхідних для депутатської діяльності;</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надає консультації з правових питань міському голові, секретарю міської ради, депутатам міської ради, працівникам відділу забезпечення діяльності міської ради;</w:t>
      </w:r>
    </w:p>
    <w:p w:rsidR="007D4E6A" w:rsidRPr="00DE709B"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lastRenderedPageBreak/>
        <w:t>приймає участь у проведенні звіту міського голови та розробці заходів з його проведення;</w:t>
      </w:r>
    </w:p>
    <w:p w:rsidR="007D4E6A" w:rsidRPr="00C83286" w:rsidRDefault="007D4E6A" w:rsidP="007D4E6A">
      <w:pPr>
        <w:numPr>
          <w:ilvl w:val="0"/>
          <w:numId w:val="3"/>
        </w:numPr>
        <w:suppressAutoHyphens w:val="0"/>
        <w:spacing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здійснює реєстрацію депутатських запитів та звернень, </w:t>
      </w:r>
      <w:r w:rsidRPr="00DE709B">
        <w:rPr>
          <w:rFonts w:ascii="Times New Roman" w:eastAsia="Times New Roman" w:hAnsi="Times New Roman" w:cs="Times New Roman"/>
          <w:color w:val="000000"/>
          <w:sz w:val="24"/>
          <w:szCs w:val="24"/>
          <w:lang w:val="uk-UA"/>
        </w:rPr>
        <w:t>листів депутатів, пропозицій, заяв і скарг громадян, підприємств, установ, організацій, що надходять до секретаря міської ради, постійних комісій та депутатів міської ради.</w:t>
      </w:r>
    </w:p>
    <w:p w:rsidR="007D4E6A" w:rsidRPr="00DE709B" w:rsidRDefault="007D4E6A" w:rsidP="007D4E6A">
      <w:pPr>
        <w:suppressAutoHyphens w:val="0"/>
        <w:spacing w:after="0" w:line="240" w:lineRule="auto"/>
        <w:ind w:left="1440"/>
        <w:jc w:val="both"/>
        <w:rPr>
          <w:rFonts w:ascii="Times New Roman" w:eastAsia="Times New Roman" w:hAnsi="Times New Roman" w:cs="Times New Roman"/>
          <w:sz w:val="24"/>
          <w:szCs w:val="24"/>
          <w:lang w:val="uk-UA"/>
        </w:rPr>
      </w:pPr>
    </w:p>
    <w:p w:rsidR="007D4E6A" w:rsidRPr="00DE709B" w:rsidRDefault="007D4E6A" w:rsidP="007D4E6A">
      <w:pPr>
        <w:shd w:val="clear" w:color="auto" w:fill="FFFFFF"/>
        <w:suppressAutoHyphens w:val="0"/>
        <w:spacing w:after="0" w:line="240" w:lineRule="auto"/>
        <w:ind w:left="24"/>
        <w:jc w:val="center"/>
        <w:rPr>
          <w:rFonts w:ascii="Times New Roman" w:eastAsia="Times New Roman" w:hAnsi="Times New Roman" w:cs="Times New Roman"/>
          <w:b/>
          <w:spacing w:val="8"/>
          <w:sz w:val="24"/>
          <w:szCs w:val="24"/>
          <w:lang w:val="uk-UA"/>
        </w:rPr>
      </w:pPr>
      <w:r w:rsidRPr="00DE709B">
        <w:rPr>
          <w:rFonts w:ascii="Times New Roman" w:eastAsia="Times New Roman" w:hAnsi="Times New Roman" w:cs="Times New Roman"/>
          <w:b/>
          <w:spacing w:val="8"/>
          <w:sz w:val="24"/>
          <w:szCs w:val="24"/>
          <w:lang w:val="en-US"/>
        </w:rPr>
        <w:t>III</w:t>
      </w:r>
      <w:r w:rsidRPr="00DE709B">
        <w:rPr>
          <w:rFonts w:ascii="Times New Roman" w:eastAsia="Times New Roman" w:hAnsi="Times New Roman" w:cs="Times New Roman"/>
          <w:b/>
          <w:spacing w:val="8"/>
          <w:sz w:val="24"/>
          <w:szCs w:val="24"/>
        </w:rPr>
        <w:t xml:space="preserve">. </w:t>
      </w:r>
      <w:r w:rsidRPr="00DE709B">
        <w:rPr>
          <w:rFonts w:ascii="Times New Roman" w:eastAsia="Times New Roman" w:hAnsi="Times New Roman" w:cs="Times New Roman"/>
          <w:b/>
          <w:spacing w:val="8"/>
          <w:sz w:val="24"/>
          <w:szCs w:val="24"/>
          <w:lang w:val="uk-UA"/>
        </w:rPr>
        <w:t>ПРАВА ВІДДІЛУ</w:t>
      </w:r>
    </w:p>
    <w:p w:rsidR="007D4E6A" w:rsidRPr="00DE709B" w:rsidRDefault="007D4E6A" w:rsidP="007D4E6A">
      <w:pPr>
        <w:shd w:val="clear" w:color="auto" w:fill="FFFFFF"/>
        <w:suppressAutoHyphens w:val="0"/>
        <w:spacing w:before="120" w:after="0" w:line="240" w:lineRule="auto"/>
        <w:ind w:left="19" w:right="48" w:firstLine="691"/>
        <w:jc w:val="both"/>
        <w:rPr>
          <w:rFonts w:ascii="Times New Roman" w:eastAsia="Times New Roman" w:hAnsi="Times New Roman" w:cs="Times New Roman"/>
          <w:sz w:val="24"/>
          <w:szCs w:val="24"/>
        </w:rPr>
      </w:pPr>
      <w:r w:rsidRPr="00DE709B">
        <w:rPr>
          <w:rFonts w:ascii="Times New Roman" w:eastAsia="Times New Roman" w:hAnsi="Times New Roman" w:cs="Times New Roman"/>
          <w:spacing w:val="7"/>
          <w:sz w:val="24"/>
          <w:szCs w:val="24"/>
          <w:lang w:val="uk-UA"/>
        </w:rPr>
        <w:t xml:space="preserve">Для здійснення повноважень та функцій, передбачених даним  Положенням, </w:t>
      </w:r>
      <w:r w:rsidRPr="00DE709B">
        <w:rPr>
          <w:rFonts w:ascii="Times New Roman" w:eastAsia="Times New Roman" w:hAnsi="Times New Roman" w:cs="Times New Roman"/>
          <w:sz w:val="24"/>
          <w:szCs w:val="24"/>
          <w:lang w:val="uk-UA"/>
        </w:rPr>
        <w:t>відділ має право:</w:t>
      </w:r>
    </w:p>
    <w:p w:rsidR="007D4E6A" w:rsidRPr="00DE709B" w:rsidRDefault="007D4E6A" w:rsidP="007D4E6A">
      <w:pPr>
        <w:widowControl w:val="0"/>
        <w:numPr>
          <w:ilvl w:val="1"/>
          <w:numId w:val="4"/>
        </w:numPr>
        <w:shd w:val="clear" w:color="auto" w:fill="FFFFFF"/>
        <w:tabs>
          <w:tab w:val="clear" w:pos="1903"/>
          <w:tab w:val="num" w:pos="0"/>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Представляти відділ  у всіх установах, організаціях і підприємствах, пов’язаних з діяльністю відділу.</w:t>
      </w:r>
    </w:p>
    <w:p w:rsidR="007D4E6A" w:rsidRPr="00DE709B" w:rsidRDefault="007D4E6A" w:rsidP="007D4E6A">
      <w:pPr>
        <w:widowControl w:val="0"/>
        <w:numPr>
          <w:ilvl w:val="1"/>
          <w:numId w:val="4"/>
        </w:numPr>
        <w:shd w:val="clear" w:color="auto" w:fill="FFFFFF"/>
        <w:tabs>
          <w:tab w:val="num" w:pos="0"/>
          <w:tab w:val="left" w:pos="1354"/>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Отримувати інформацію від керівників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про виконання розпоряджень і доручень міського голови, секретаря ради з питань, які входять до компетенції відділу.</w:t>
      </w:r>
    </w:p>
    <w:p w:rsidR="007D4E6A" w:rsidRPr="00DE709B" w:rsidRDefault="007D4E6A" w:rsidP="007D4E6A">
      <w:pPr>
        <w:widowControl w:val="0"/>
        <w:numPr>
          <w:ilvl w:val="1"/>
          <w:numId w:val="4"/>
        </w:numPr>
        <w:shd w:val="clear" w:color="auto" w:fill="FFFFFF"/>
        <w:tabs>
          <w:tab w:val="num" w:pos="0"/>
          <w:tab w:val="left" w:pos="1354"/>
        </w:tabs>
        <w:suppressAutoHyphens w:val="0"/>
        <w:autoSpaceDE w:val="0"/>
        <w:autoSpaceDN w:val="0"/>
        <w:adjustRightInd w:val="0"/>
        <w:spacing w:before="120" w:after="0" w:line="240" w:lineRule="auto"/>
        <w:ind w:left="0" w:firstLine="725"/>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Отримувати інформацію від посадових осіб структурних підрозділів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керівників підприємств, організацій і установ міста з питань підготовки і проведення пленарних засідань міської ради, виконання рішень ради, розгляду депутатських запитів, звернень, протокольних доручень міської ради, висновків та рекомендацій постійних комісій, а також інші документи, довідки, матеріали , необхідні для виконання покладених на відділ завдань.</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3.4. Вести аналіз діяльності постійних комісій, вивчати умови роботи депутатів у виборчих округах, сприяти проведенню їх звітів перед виборцями.</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3.5. Інформувати міського голову або секретаря міської ради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3.6. Залучати, за узгодженням з керівником виконавчого органу міської ради, відповідних спеціалістів для підготовки нормативних та інших документів, а також для розробки і здійснення заходів, які проводяться відділом відповідно до покладених на нього завдань.</w:t>
      </w:r>
    </w:p>
    <w:p w:rsidR="007D4E6A" w:rsidRPr="00DE709B" w:rsidRDefault="007D4E6A" w:rsidP="007D4E6A">
      <w:pPr>
        <w:shd w:val="clear" w:color="auto" w:fill="FFFFFF"/>
        <w:tabs>
          <w:tab w:val="left" w:pos="1354"/>
        </w:tabs>
        <w:suppressAutoHyphens w:val="0"/>
        <w:spacing w:before="120" w:after="0" w:line="240" w:lineRule="auto"/>
        <w:ind w:left="19" w:firstLine="70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3.7. Приймати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 комітетом, міським головою.</w:t>
      </w: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Cs w:val="24"/>
          <w:lang w:val="uk-UA"/>
        </w:rPr>
      </w:pPr>
      <w:r w:rsidRPr="00DE709B">
        <w:rPr>
          <w:rFonts w:ascii="Times New Roman" w:eastAsia="Times New Roman" w:hAnsi="Times New Roman" w:cs="Times New Roman"/>
          <w:b/>
          <w:spacing w:val="6"/>
          <w:szCs w:val="24"/>
          <w:lang w:val="uk-UA"/>
        </w:rPr>
        <w:t>ІV. СТРУКТУРА ВІДДІЛУ ЗАБЕЗПЕЧЕННЯ ДІЯЛЬНОСТІ МІСЬКОЇ РАДИ</w:t>
      </w: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Cs w:val="24"/>
          <w:lang w:val="uk-UA"/>
        </w:rPr>
      </w:pP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4.1  До складу відділу забезпечення діяльності міської ради входять: начальник відділу, головний спеціаліст з правових питань та оператор комп’ютерного набору.</w:t>
      </w: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4.2   Положення про відділ затверджується рішенням міської ради.</w:t>
      </w:r>
    </w:p>
    <w:p w:rsidR="007D4E6A" w:rsidRPr="00DE709B" w:rsidRDefault="007D4E6A" w:rsidP="007D4E6A">
      <w:pPr>
        <w:tabs>
          <w:tab w:val="left" w:pos="2715"/>
        </w:tabs>
        <w:suppressAutoHyphens w:val="0"/>
        <w:spacing w:after="0" w:line="240" w:lineRule="auto"/>
        <w:ind w:left="66"/>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 xml:space="preserve">           4.3 Структура</w:t>
      </w:r>
      <w:r w:rsidRPr="00DE709B">
        <w:rPr>
          <w:rFonts w:ascii="Times New Roman" w:eastAsia="Times New Roman" w:hAnsi="Times New Roman" w:cs="Times New Roman"/>
          <w:sz w:val="24"/>
          <w:szCs w:val="24"/>
          <w:lang w:val="uk-UA"/>
        </w:rPr>
        <w:t xml:space="preserve"> та загальна чисельність працівників відділу затверджується </w:t>
      </w:r>
      <w:proofErr w:type="spellStart"/>
      <w:r w:rsidRPr="00DE709B">
        <w:rPr>
          <w:rFonts w:ascii="Times New Roman" w:eastAsia="Times New Roman" w:hAnsi="Times New Roman" w:cs="Times New Roman"/>
          <w:sz w:val="24"/>
          <w:szCs w:val="24"/>
          <w:lang w:val="uk-UA"/>
        </w:rPr>
        <w:t>Знам’янською</w:t>
      </w:r>
      <w:proofErr w:type="spellEnd"/>
      <w:r w:rsidRPr="00DE709B">
        <w:rPr>
          <w:rFonts w:ascii="Times New Roman" w:eastAsia="Times New Roman" w:hAnsi="Times New Roman" w:cs="Times New Roman"/>
          <w:sz w:val="24"/>
          <w:szCs w:val="24"/>
          <w:lang w:val="uk-UA"/>
        </w:rPr>
        <w:t xml:space="preserve"> міською радою за поданням міського голови.</w:t>
      </w:r>
    </w:p>
    <w:p w:rsidR="007D4E6A" w:rsidRPr="00DE709B" w:rsidRDefault="007D4E6A" w:rsidP="007D4E6A">
      <w:pPr>
        <w:shd w:val="clear" w:color="auto" w:fill="FFFFFF"/>
        <w:suppressAutoHyphens w:val="0"/>
        <w:spacing w:after="0" w:line="240" w:lineRule="auto"/>
        <w:ind w:left="38" w:firstLine="670"/>
        <w:jc w:val="both"/>
        <w:rPr>
          <w:rFonts w:ascii="Times New Roman" w:eastAsia="Times New Roman" w:hAnsi="Times New Roman" w:cs="Times New Roman"/>
          <w:spacing w:val="6"/>
          <w:sz w:val="24"/>
          <w:szCs w:val="24"/>
        </w:rPr>
      </w:pPr>
      <w:r w:rsidRPr="00DE709B">
        <w:rPr>
          <w:rFonts w:ascii="Times New Roman" w:eastAsia="Times New Roman" w:hAnsi="Times New Roman" w:cs="Times New Roman"/>
          <w:spacing w:val="6"/>
          <w:sz w:val="24"/>
          <w:szCs w:val="24"/>
          <w:lang w:val="uk-UA"/>
        </w:rPr>
        <w:lastRenderedPageBreak/>
        <w:t>4.4 Працівники відділу, відповідно до вимог чинного законодавства України, призначаються на посаду і звільняються з посади міським головою.</w:t>
      </w:r>
    </w:p>
    <w:p w:rsidR="007D4E6A" w:rsidRPr="00DE709B" w:rsidRDefault="007D4E6A" w:rsidP="007D4E6A">
      <w:pPr>
        <w:shd w:val="clear" w:color="auto" w:fill="FFFFFF"/>
        <w:suppressAutoHyphens w:val="0"/>
        <w:spacing w:after="0" w:line="240" w:lineRule="auto"/>
        <w:ind w:left="38"/>
        <w:jc w:val="both"/>
        <w:rPr>
          <w:rFonts w:ascii="Times New Roman" w:eastAsia="Times New Roman" w:hAnsi="Times New Roman" w:cs="Times New Roman"/>
          <w:spacing w:val="6"/>
          <w:sz w:val="24"/>
          <w:szCs w:val="24"/>
          <w:lang w:val="uk-UA"/>
        </w:rPr>
      </w:pPr>
      <w:r w:rsidRPr="00DE709B">
        <w:rPr>
          <w:rFonts w:ascii="Times New Roman" w:eastAsia="Times New Roman" w:hAnsi="Times New Roman" w:cs="Times New Roman"/>
          <w:spacing w:val="6"/>
          <w:sz w:val="24"/>
          <w:szCs w:val="24"/>
          <w:lang w:val="uk-UA"/>
        </w:rPr>
        <w:t>4.5  Посадові обов’язки працівників відділу визначаються посадовими інструкціями, які затверджуються міським головою.</w:t>
      </w:r>
    </w:p>
    <w:p w:rsidR="007D4E6A" w:rsidRPr="00DE709B" w:rsidRDefault="007D4E6A" w:rsidP="007D4E6A">
      <w:pPr>
        <w:shd w:val="clear" w:color="auto" w:fill="FFFFFF"/>
        <w:suppressAutoHyphens w:val="0"/>
        <w:spacing w:after="0" w:line="240" w:lineRule="auto"/>
        <w:rPr>
          <w:rFonts w:ascii="Times New Roman" w:eastAsia="Times New Roman" w:hAnsi="Times New Roman" w:cs="Times New Roman"/>
          <w:b/>
          <w:spacing w:val="6"/>
          <w:sz w:val="24"/>
          <w:szCs w:val="24"/>
          <w:lang w:val="uk-UA"/>
        </w:rPr>
      </w:pPr>
    </w:p>
    <w:p w:rsidR="007D4E6A" w:rsidRPr="00DE709B" w:rsidRDefault="007D4E6A" w:rsidP="007D4E6A">
      <w:pPr>
        <w:shd w:val="clear" w:color="auto" w:fill="FFFFFF"/>
        <w:suppressAutoHyphens w:val="0"/>
        <w:spacing w:after="0" w:line="240" w:lineRule="auto"/>
        <w:ind w:left="38"/>
        <w:jc w:val="center"/>
        <w:rPr>
          <w:rFonts w:ascii="Times New Roman" w:eastAsia="Times New Roman" w:hAnsi="Times New Roman" w:cs="Times New Roman"/>
          <w:b/>
          <w:spacing w:val="6"/>
          <w:sz w:val="24"/>
          <w:szCs w:val="24"/>
          <w:lang w:val="uk-UA"/>
        </w:rPr>
      </w:pPr>
      <w:r w:rsidRPr="00DE709B">
        <w:rPr>
          <w:rFonts w:ascii="Times New Roman" w:eastAsia="Times New Roman" w:hAnsi="Times New Roman" w:cs="Times New Roman"/>
          <w:b/>
          <w:spacing w:val="6"/>
          <w:sz w:val="24"/>
          <w:szCs w:val="24"/>
          <w:lang w:val="en-US"/>
        </w:rPr>
        <w:t>V</w:t>
      </w:r>
      <w:r w:rsidRPr="00DE709B">
        <w:rPr>
          <w:rFonts w:ascii="Times New Roman" w:eastAsia="Times New Roman" w:hAnsi="Times New Roman" w:cs="Times New Roman"/>
          <w:b/>
          <w:spacing w:val="6"/>
          <w:sz w:val="24"/>
          <w:szCs w:val="24"/>
          <w:lang w:val="uk-UA"/>
        </w:rPr>
        <w:t>. ОРГАНІЗАЦІЯ ДІЯЛЬНОСТІ ВІДДІЛУ ЗАБЕЗПЕЧЕННЯ ДІЯЛЬНОСТІ МІСЬКОЇ РАДИ</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7"/>
          <w:sz w:val="24"/>
          <w:szCs w:val="24"/>
          <w:lang w:val="uk-UA"/>
        </w:rPr>
        <w:t xml:space="preserve">Відділ очолює начальник, який призначається та звільняється з посади згідно розпорядження міського голови  у </w:t>
      </w:r>
      <w:r w:rsidRPr="00DE709B">
        <w:rPr>
          <w:rFonts w:ascii="Times New Roman" w:eastAsia="Times New Roman" w:hAnsi="Times New Roman" w:cs="Times New Roman"/>
          <w:sz w:val="24"/>
          <w:szCs w:val="24"/>
          <w:lang w:val="uk-UA"/>
        </w:rPr>
        <w:t>встановленому чинним законодавством України порядку. Призначення, переведення, звільнення працівників відділу здійснюється у встановленому законом порядку.</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 відсутності начальника відділу (відпустка, лікарняний, відрядження, тощо), його обов’язки виконує головний спеціаліст з правових питань або інша особа, визначена розпорядчим актом.</w:t>
      </w:r>
    </w:p>
    <w:p w:rsidR="007D4E6A" w:rsidRPr="00DE709B" w:rsidRDefault="007D4E6A" w:rsidP="007D4E6A">
      <w:pPr>
        <w:widowControl w:val="0"/>
        <w:numPr>
          <w:ilvl w:val="1"/>
          <w:numId w:val="5"/>
        </w:numPr>
        <w:shd w:val="clear" w:color="auto" w:fill="FFFFFF"/>
        <w:tabs>
          <w:tab w:val="left" w:pos="1186"/>
        </w:tabs>
        <w:suppressAutoHyphens w:val="0"/>
        <w:autoSpaceDE w:val="0"/>
        <w:autoSpaceDN w:val="0"/>
        <w:adjustRightInd w:val="0"/>
        <w:spacing w:before="120" w:after="0" w:line="240" w:lineRule="auto"/>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Начальник відділу:</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5"/>
          <w:sz w:val="24"/>
          <w:szCs w:val="24"/>
          <w:lang w:val="uk-UA"/>
        </w:rPr>
        <w:t xml:space="preserve">організує роботу та керує діяльністю відділу, забезпечує виконання та несе </w:t>
      </w:r>
      <w:r w:rsidRPr="00DE709B">
        <w:rPr>
          <w:rFonts w:ascii="Times New Roman" w:eastAsia="Times New Roman" w:hAnsi="Times New Roman" w:cs="Times New Roman"/>
          <w:spacing w:val="6"/>
          <w:sz w:val="24"/>
          <w:szCs w:val="24"/>
          <w:lang w:val="uk-UA"/>
        </w:rPr>
        <w:t xml:space="preserve">персональну відповідальність за виконання покладених на відділ функцій та завдань </w:t>
      </w:r>
      <w:r w:rsidRPr="00DE709B">
        <w:rPr>
          <w:rFonts w:ascii="Times New Roman" w:eastAsia="Times New Roman" w:hAnsi="Times New Roman" w:cs="Times New Roman"/>
          <w:sz w:val="24"/>
          <w:szCs w:val="24"/>
          <w:lang w:val="uk-UA"/>
        </w:rPr>
        <w:t>;</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здійснює організаційні заходи з підготовки і проведення засідань міської ради та постійних комісій міської ради;</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забезпечує якість і своєчасність подання документів на пленарні засідання міської ради, засідання постійних комісій міської ради;</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6"/>
          <w:sz w:val="24"/>
          <w:szCs w:val="24"/>
          <w:lang w:val="uk-UA"/>
        </w:rPr>
        <w:t xml:space="preserve">бере участь у пленарних засіданнях сесій міської ради та роботі постійних комісій міської ради; </w:t>
      </w:r>
    </w:p>
    <w:p w:rsidR="007D4E6A" w:rsidRPr="00DE709B" w:rsidRDefault="007D4E6A" w:rsidP="007D4E6A">
      <w:pPr>
        <w:widowControl w:val="0"/>
        <w:numPr>
          <w:ilvl w:val="0"/>
          <w:numId w:val="2"/>
        </w:numPr>
        <w:shd w:val="clear" w:color="auto" w:fill="FFFFFF"/>
        <w:tabs>
          <w:tab w:val="left" w:pos="1070"/>
        </w:tabs>
        <w:suppressAutoHyphens w:val="0"/>
        <w:autoSpaceDE w:val="0"/>
        <w:autoSpaceDN w:val="0"/>
        <w:adjustRightInd w:val="0"/>
        <w:spacing w:after="0" w:line="240" w:lineRule="auto"/>
        <w:ind w:left="750" w:hanging="39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pacing w:val="3"/>
          <w:sz w:val="24"/>
          <w:szCs w:val="24"/>
          <w:lang w:val="uk-UA"/>
        </w:rPr>
        <w:t xml:space="preserve">контролює виконання обов'язків працівниками відділу, сприяє підвищенню їх </w:t>
      </w:r>
      <w:r w:rsidRPr="00DE709B">
        <w:rPr>
          <w:rFonts w:ascii="Times New Roman" w:eastAsia="Times New Roman" w:hAnsi="Times New Roman" w:cs="Times New Roman"/>
          <w:sz w:val="24"/>
          <w:szCs w:val="24"/>
          <w:lang w:val="uk-UA"/>
        </w:rPr>
        <w:t xml:space="preserve">кваліфікації. </w:t>
      </w: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jc w:val="both"/>
        <w:rPr>
          <w:rFonts w:ascii="Times New Roman" w:eastAsia="Times New Roman" w:hAnsi="Times New Roman" w:cs="Times New Roman"/>
          <w:sz w:val="24"/>
          <w:szCs w:val="24"/>
          <w:lang w:val="uk-UA"/>
        </w:rPr>
      </w:pP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jc w:val="center"/>
        <w:rPr>
          <w:rFonts w:ascii="Times New Roman" w:eastAsia="Times New Roman" w:hAnsi="Times New Roman" w:cs="Times New Roman"/>
          <w:b/>
          <w:sz w:val="24"/>
          <w:szCs w:val="24"/>
          <w:lang w:val="uk-UA"/>
        </w:rPr>
      </w:pPr>
      <w:proofErr w:type="gramStart"/>
      <w:r w:rsidRPr="00DE709B">
        <w:rPr>
          <w:rFonts w:ascii="Times New Roman" w:eastAsia="Times New Roman" w:hAnsi="Times New Roman" w:cs="Times New Roman"/>
          <w:b/>
          <w:sz w:val="24"/>
          <w:szCs w:val="24"/>
          <w:lang w:val="en-US"/>
        </w:rPr>
        <w:t>V</w:t>
      </w:r>
      <w:r w:rsidRPr="00DE709B">
        <w:rPr>
          <w:rFonts w:ascii="Times New Roman" w:eastAsia="Times New Roman" w:hAnsi="Times New Roman" w:cs="Times New Roman"/>
          <w:b/>
          <w:sz w:val="24"/>
          <w:szCs w:val="24"/>
          <w:lang w:val="uk-UA"/>
        </w:rPr>
        <w:t>І.</w:t>
      </w:r>
      <w:proofErr w:type="gramEnd"/>
      <w:r w:rsidRPr="00DE709B">
        <w:rPr>
          <w:rFonts w:ascii="Times New Roman" w:eastAsia="Times New Roman" w:hAnsi="Times New Roman" w:cs="Times New Roman"/>
          <w:b/>
          <w:sz w:val="24"/>
          <w:szCs w:val="24"/>
          <w:lang w:val="uk-UA"/>
        </w:rPr>
        <w:t xml:space="preserve"> СИСТЕМА ВЗАЄМОДІЇ</w:t>
      </w: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ind w:left="360"/>
        <w:jc w:val="both"/>
        <w:rPr>
          <w:rFonts w:ascii="Times New Roman" w:eastAsia="Times New Roman" w:hAnsi="Times New Roman" w:cs="Times New Roman"/>
          <w:sz w:val="24"/>
          <w:szCs w:val="24"/>
          <w:lang w:val="uk-UA"/>
        </w:rPr>
      </w:pPr>
    </w:p>
    <w:p w:rsidR="007D4E6A" w:rsidRPr="00DE709B" w:rsidRDefault="007D4E6A" w:rsidP="007D4E6A">
      <w:pPr>
        <w:widowControl w:val="0"/>
        <w:shd w:val="clear" w:color="auto" w:fill="FFFFFF"/>
        <w:tabs>
          <w:tab w:val="left" w:pos="1070"/>
        </w:tabs>
        <w:suppressAutoHyphens w:val="0"/>
        <w:autoSpaceDE w:val="0"/>
        <w:autoSpaceDN w:val="0"/>
        <w:adjustRightInd w:val="0"/>
        <w:spacing w:after="0" w:line="240" w:lineRule="auto"/>
        <w:ind w:left="360"/>
        <w:jc w:val="both"/>
        <w:rPr>
          <w:rFonts w:ascii="Times New Roman" w:eastAsia="Times New Roman" w:hAnsi="Times New Roman" w:cs="Times New Roman"/>
          <w:sz w:val="24"/>
          <w:szCs w:val="24"/>
          <w:lang w:val="uk-UA"/>
        </w:rPr>
      </w:pPr>
      <w:r w:rsidRPr="00DE709B">
        <w:rPr>
          <w:rFonts w:ascii="Times New Roman" w:eastAsia="Times New Roman" w:hAnsi="Times New Roman" w:cs="Times New Roman"/>
          <w:sz w:val="24"/>
          <w:szCs w:val="24"/>
          <w:lang w:val="uk-UA"/>
        </w:rPr>
        <w:t xml:space="preserve">6.1  Відділ забезпечення діяльності міської ради  при виконанні покладених на нього завдань взаємодіє зі структурними підрозділами апарату  </w:t>
      </w:r>
      <w:proofErr w:type="spellStart"/>
      <w:r w:rsidRPr="00DE709B">
        <w:rPr>
          <w:rFonts w:ascii="Times New Roman" w:eastAsia="Times New Roman" w:hAnsi="Times New Roman" w:cs="Times New Roman"/>
          <w:sz w:val="24"/>
          <w:szCs w:val="24"/>
          <w:lang w:val="uk-UA"/>
        </w:rPr>
        <w:t>Знам’янської</w:t>
      </w:r>
      <w:proofErr w:type="spellEnd"/>
      <w:r w:rsidRPr="00DE709B">
        <w:rPr>
          <w:rFonts w:ascii="Times New Roman" w:eastAsia="Times New Roman" w:hAnsi="Times New Roman" w:cs="Times New Roman"/>
          <w:sz w:val="24"/>
          <w:szCs w:val="24"/>
          <w:lang w:val="uk-UA"/>
        </w:rPr>
        <w:t xml:space="preserve">  міської  ради  та  її виконавчого комітету, виконавчих  органів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 власності, об’єднаннями громадян, засобами масової інформації.</w:t>
      </w:r>
    </w:p>
    <w:p w:rsidR="007D4E6A" w:rsidRDefault="007D4E6A"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r w:rsidRPr="00DE709B">
        <w:rPr>
          <w:rFonts w:ascii="Times New Roman" w:eastAsia="Times New Roman" w:hAnsi="Times New Roman" w:cs="Times New Roman"/>
          <w:sz w:val="24"/>
          <w:szCs w:val="24"/>
          <w:lang w:val="uk-UA"/>
        </w:rPr>
        <w:t>6.2.</w:t>
      </w:r>
      <w:r w:rsidRPr="00DE709B">
        <w:rPr>
          <w:rFonts w:ascii="Times New Roman" w:eastAsia="Times New Roman" w:hAnsi="Times New Roman" w:cs="Times New Roman"/>
          <w:sz w:val="24"/>
          <w:szCs w:val="24"/>
          <w:shd w:val="clear" w:color="auto" w:fill="FFFFFF"/>
          <w:lang w:val="uk-UA"/>
        </w:rPr>
        <w:t>Проєкти рішень міської ради та пакет документів, визначений Регламентом міської ради,   розроблені відповідними розпорядниками, передаються до відділу забезпечення діяльності міської ради після їх оприлюднення ними (суб’єктами  подання) у відповідності до вимог Закону України «Про доступ до публічної інформації».</w:t>
      </w:r>
      <w:r w:rsidRPr="00DE709B">
        <w:rPr>
          <w:rFonts w:ascii="Times New Roman" w:eastAsia="Times New Roman" w:hAnsi="Times New Roman" w:cs="Times New Roman"/>
          <w:color w:val="000000"/>
          <w:sz w:val="24"/>
          <w:szCs w:val="24"/>
          <w:shd w:val="clear" w:color="auto" w:fill="FFFFFF"/>
          <w:lang w:val="uk-UA"/>
        </w:rPr>
        <w:t xml:space="preserve">  </w:t>
      </w:r>
    </w:p>
    <w:p w:rsidR="007D4E6A" w:rsidRDefault="007D4E6A"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E661F1" w:rsidRDefault="00E661F1" w:rsidP="007D4E6A">
      <w:pPr>
        <w:suppressAutoHyphens w:val="0"/>
        <w:spacing w:after="0" w:line="240" w:lineRule="auto"/>
        <w:ind w:left="300"/>
        <w:jc w:val="both"/>
        <w:rPr>
          <w:rFonts w:ascii="Times New Roman" w:eastAsia="Times New Roman" w:hAnsi="Times New Roman" w:cs="Times New Roman"/>
          <w:color w:val="000000"/>
          <w:sz w:val="24"/>
          <w:szCs w:val="24"/>
          <w:shd w:val="clear" w:color="auto" w:fill="FFFFFF"/>
          <w:lang w:val="uk-UA"/>
        </w:rPr>
      </w:pPr>
    </w:p>
    <w:p w:rsidR="007D4E6A" w:rsidRPr="00DE709B" w:rsidRDefault="007D4E6A" w:rsidP="007D4E6A">
      <w:pPr>
        <w:shd w:val="clear" w:color="auto" w:fill="FFFFFF"/>
        <w:suppressAutoHyphens w:val="0"/>
        <w:spacing w:after="0" w:line="240" w:lineRule="auto"/>
        <w:jc w:val="center"/>
        <w:rPr>
          <w:rFonts w:ascii="Times New Roman" w:eastAsia="Times New Roman" w:hAnsi="Times New Roman" w:cs="Times New Roman"/>
          <w:b/>
          <w:spacing w:val="-3"/>
          <w:sz w:val="24"/>
          <w:szCs w:val="24"/>
          <w:lang w:val="uk-UA"/>
        </w:rPr>
      </w:pPr>
      <w:r w:rsidRPr="00DE709B">
        <w:rPr>
          <w:rFonts w:ascii="Times New Roman" w:eastAsia="Times New Roman" w:hAnsi="Times New Roman" w:cs="Times New Roman"/>
          <w:b/>
          <w:spacing w:val="-3"/>
          <w:sz w:val="24"/>
          <w:szCs w:val="24"/>
          <w:lang w:val="uk-UA"/>
        </w:rPr>
        <w:t>VІІ. СТАТУС ВІДДІЛУ  ЗАБЕЗПЕЧЕННЯ ДІЯЛЬНОСТІ  МІСЬКОЇ РАДИ</w:t>
      </w:r>
    </w:p>
    <w:p w:rsidR="007D4E6A" w:rsidRPr="00DE709B" w:rsidRDefault="007D4E6A" w:rsidP="007D4E6A">
      <w:pPr>
        <w:shd w:val="clear" w:color="auto" w:fill="FFFFFF"/>
        <w:suppressAutoHyphens w:val="0"/>
        <w:spacing w:after="0" w:line="240" w:lineRule="auto"/>
        <w:jc w:val="center"/>
        <w:rPr>
          <w:rFonts w:ascii="Times New Roman" w:eastAsia="Times New Roman" w:hAnsi="Times New Roman" w:cs="Times New Roman"/>
          <w:spacing w:val="-3"/>
          <w:sz w:val="24"/>
          <w:szCs w:val="24"/>
          <w:lang w:val="uk-UA"/>
        </w:rPr>
      </w:pP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8.1  Відділ забезпечення діяльності міської  ради не є юридичною особою.</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 xml:space="preserve">8.2 Для засвідчення копій рішень міської ради та інших вихідних документів у відділі знаходиться кругла печатка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ради «Для документів», штамп з написом «</w:t>
      </w:r>
      <w:proofErr w:type="spellStart"/>
      <w:r w:rsidRPr="00DE709B">
        <w:rPr>
          <w:rFonts w:ascii="Times New Roman" w:eastAsia="Times New Roman" w:hAnsi="Times New Roman" w:cs="Times New Roman"/>
          <w:spacing w:val="-3"/>
          <w:sz w:val="24"/>
          <w:szCs w:val="24"/>
          <w:lang w:val="uk-UA"/>
        </w:rPr>
        <w:t>Знам’янська</w:t>
      </w:r>
      <w:proofErr w:type="spellEnd"/>
      <w:r w:rsidRPr="00DE709B">
        <w:rPr>
          <w:rFonts w:ascii="Times New Roman" w:eastAsia="Times New Roman" w:hAnsi="Times New Roman" w:cs="Times New Roman"/>
          <w:spacing w:val="-3"/>
          <w:sz w:val="24"/>
          <w:szCs w:val="24"/>
          <w:lang w:val="uk-UA"/>
        </w:rPr>
        <w:t xml:space="preserve"> міська рада» для вхідної кореспонденції, кутовий штамп та штамп з написом «</w:t>
      </w:r>
      <w:proofErr w:type="spellStart"/>
      <w:r w:rsidRPr="00DE709B">
        <w:rPr>
          <w:rFonts w:ascii="Times New Roman" w:eastAsia="Times New Roman" w:hAnsi="Times New Roman" w:cs="Times New Roman"/>
          <w:spacing w:val="-3"/>
          <w:sz w:val="24"/>
          <w:szCs w:val="24"/>
          <w:lang w:val="uk-UA"/>
        </w:rPr>
        <w:t>Знам’янська</w:t>
      </w:r>
      <w:proofErr w:type="spellEnd"/>
      <w:r w:rsidRPr="00DE709B">
        <w:rPr>
          <w:rFonts w:ascii="Times New Roman" w:eastAsia="Times New Roman" w:hAnsi="Times New Roman" w:cs="Times New Roman"/>
          <w:spacing w:val="-3"/>
          <w:sz w:val="24"/>
          <w:szCs w:val="24"/>
          <w:lang w:val="uk-UA"/>
        </w:rPr>
        <w:t xml:space="preserve"> міська рада» для вихідної документації.</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lastRenderedPageBreak/>
        <w:t xml:space="preserve">8.3 Для засвідчення підписів </w:t>
      </w:r>
      <w:r w:rsidRPr="00DE709B">
        <w:rPr>
          <w:rFonts w:ascii="Times New Roman" w:eastAsia="Times New Roman" w:hAnsi="Times New Roman" w:cs="Times New Roman"/>
          <w:spacing w:val="6"/>
          <w:sz w:val="24"/>
          <w:szCs w:val="24"/>
          <w:lang w:val="uk-UA"/>
        </w:rPr>
        <w:t>голів квартальних комітетів, секретарів та голів будинкових комітетів міста Знам’янки на документах, що видаються ними</w:t>
      </w:r>
      <w:r w:rsidRPr="00DE709B">
        <w:rPr>
          <w:rFonts w:ascii="Times New Roman" w:eastAsia="Times New Roman" w:hAnsi="Times New Roman" w:cs="Times New Roman"/>
          <w:sz w:val="24"/>
          <w:szCs w:val="24"/>
          <w:lang w:val="uk-UA" w:eastAsia="ko-KR"/>
        </w:rPr>
        <w:t>, відділ користується прямокутним штампом з написом «Підпис голови/</w:t>
      </w:r>
      <w:proofErr w:type="spellStart"/>
      <w:r w:rsidRPr="00DE709B">
        <w:rPr>
          <w:rFonts w:ascii="Times New Roman" w:eastAsia="Times New Roman" w:hAnsi="Times New Roman" w:cs="Times New Roman"/>
          <w:sz w:val="24"/>
          <w:szCs w:val="24"/>
          <w:lang w:val="uk-UA" w:eastAsia="ko-KR"/>
        </w:rPr>
        <w:t>секретаря________</w:t>
      </w:r>
      <w:proofErr w:type="spellEnd"/>
      <w:r w:rsidRPr="00DE709B">
        <w:rPr>
          <w:rFonts w:ascii="Times New Roman" w:eastAsia="Times New Roman" w:hAnsi="Times New Roman" w:cs="Times New Roman"/>
          <w:sz w:val="24"/>
          <w:szCs w:val="24"/>
          <w:lang w:val="uk-UA" w:eastAsia="ko-KR"/>
        </w:rPr>
        <w:t xml:space="preserve">__комітету, засвідчую. Начальник відділу ________________» та </w:t>
      </w:r>
      <w:r w:rsidRPr="00DE709B">
        <w:rPr>
          <w:rFonts w:ascii="Times New Roman" w:eastAsia="Times New Roman" w:hAnsi="Times New Roman" w:cs="Times New Roman"/>
          <w:spacing w:val="-3"/>
          <w:sz w:val="24"/>
          <w:szCs w:val="24"/>
          <w:lang w:val="uk-UA"/>
        </w:rPr>
        <w:t xml:space="preserve">круглою печаткою виконавчого комітету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ради «Для документів».</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8.4 Реорганізація та ліквідація відділу здійснюється за рішенням міської ради відповідно до вимог чинного законодавства.</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8.5 3міни і доповнення до цього Положення вносяться у порядку, встановленому для його прийняття.</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 xml:space="preserve">8.6  Відділ забезпечення діяльності  міської ради утримується за рахунок коштів бюджету </w:t>
      </w:r>
      <w:proofErr w:type="spellStart"/>
      <w:r w:rsidRPr="00DE709B">
        <w:rPr>
          <w:rFonts w:ascii="Times New Roman" w:eastAsia="Times New Roman" w:hAnsi="Times New Roman" w:cs="Times New Roman"/>
          <w:spacing w:val="-3"/>
          <w:sz w:val="24"/>
          <w:szCs w:val="24"/>
          <w:lang w:val="uk-UA"/>
        </w:rPr>
        <w:t>Знам’янської</w:t>
      </w:r>
      <w:proofErr w:type="spellEnd"/>
      <w:r w:rsidRPr="00DE709B">
        <w:rPr>
          <w:rFonts w:ascii="Times New Roman" w:eastAsia="Times New Roman" w:hAnsi="Times New Roman" w:cs="Times New Roman"/>
          <w:spacing w:val="-3"/>
          <w:sz w:val="24"/>
          <w:szCs w:val="24"/>
          <w:lang w:val="uk-UA"/>
        </w:rPr>
        <w:t xml:space="preserve"> міської територіальної громади.</w:t>
      </w:r>
    </w:p>
    <w:p w:rsidR="007D4E6A" w:rsidRPr="00DE709B"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r w:rsidRPr="00DE709B">
        <w:rPr>
          <w:rFonts w:ascii="Times New Roman" w:eastAsia="Times New Roman" w:hAnsi="Times New Roman" w:cs="Times New Roman"/>
          <w:spacing w:val="-3"/>
          <w:sz w:val="24"/>
          <w:szCs w:val="24"/>
          <w:lang w:val="uk-UA"/>
        </w:rPr>
        <w:t>8.7 Місце знаходження відділу забезпечення діяльності міської  ради:  вул. Михайла Грушевського,19, м</w:t>
      </w:r>
      <w:r>
        <w:rPr>
          <w:rFonts w:ascii="Times New Roman" w:eastAsia="Times New Roman" w:hAnsi="Times New Roman" w:cs="Times New Roman"/>
          <w:spacing w:val="-3"/>
          <w:sz w:val="24"/>
          <w:szCs w:val="24"/>
          <w:lang w:val="uk-UA"/>
        </w:rPr>
        <w:t>. Знам’янка, Кіровоградська область.</w:t>
      </w:r>
    </w:p>
    <w:p w:rsidR="007D4E6A" w:rsidRDefault="007D4E6A" w:rsidP="007D4E6A">
      <w:pPr>
        <w:shd w:val="clear" w:color="auto" w:fill="FFFFFF"/>
        <w:suppressAutoHyphens w:val="0"/>
        <w:spacing w:after="0" w:line="240" w:lineRule="auto"/>
        <w:jc w:val="both"/>
        <w:rPr>
          <w:rFonts w:ascii="Times New Roman" w:eastAsia="Times New Roman" w:hAnsi="Times New Roman" w:cs="Times New Roman"/>
          <w:spacing w:val="-3"/>
          <w:sz w:val="24"/>
          <w:szCs w:val="24"/>
          <w:lang w:val="uk-UA"/>
        </w:rPr>
      </w:pPr>
    </w:p>
    <w:p w:rsidR="009A7EC8" w:rsidRDefault="009A7EC8"/>
    <w:sectPr w:rsidR="009A7EC8" w:rsidSect="00E661F1">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ont188">
    <w:altName w:val="Arial Unicode MS"/>
    <w:charset w:val="80"/>
    <w:family w:val="auto"/>
    <w:pitch w:val="variable"/>
    <w:sig w:usb0="00000000"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A24ED22"/>
    <w:lvl w:ilvl="0">
      <w:numFmt w:val="bullet"/>
      <w:lvlText w:val="*"/>
      <w:lvlJc w:val="left"/>
    </w:lvl>
  </w:abstractNum>
  <w:abstractNum w:abstractNumId="1">
    <w:nsid w:val="062E4501"/>
    <w:multiLevelType w:val="hybridMultilevel"/>
    <w:tmpl w:val="15E2FA0C"/>
    <w:lvl w:ilvl="0" w:tplc="1D5CA23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D36937"/>
    <w:multiLevelType w:val="multilevel"/>
    <w:tmpl w:val="63FE78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FB858AF"/>
    <w:multiLevelType w:val="hybridMultilevel"/>
    <w:tmpl w:val="53683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2A5F1B"/>
    <w:multiLevelType w:val="multilevel"/>
    <w:tmpl w:val="A606CFEA"/>
    <w:lvl w:ilvl="0">
      <w:start w:val="3"/>
      <w:numFmt w:val="decimal"/>
      <w:lvlText w:val="%1."/>
      <w:lvlJc w:val="left"/>
      <w:pPr>
        <w:tabs>
          <w:tab w:val="num" w:pos="1335"/>
        </w:tabs>
        <w:ind w:left="1335" w:hanging="1335"/>
      </w:pPr>
      <w:rPr>
        <w:rFonts w:hint="default"/>
      </w:rPr>
    </w:lvl>
    <w:lvl w:ilvl="1">
      <w:start w:val="1"/>
      <w:numFmt w:val="decimal"/>
      <w:lvlText w:val="%1.%2."/>
      <w:lvlJc w:val="left"/>
      <w:pPr>
        <w:tabs>
          <w:tab w:val="num" w:pos="1903"/>
        </w:tabs>
        <w:ind w:left="1903" w:hanging="1335"/>
      </w:pPr>
      <w:rPr>
        <w:rFonts w:hint="default"/>
      </w:rPr>
    </w:lvl>
    <w:lvl w:ilvl="2">
      <w:start w:val="1"/>
      <w:numFmt w:val="decimal"/>
      <w:lvlText w:val="%1.%2.%3."/>
      <w:lvlJc w:val="left"/>
      <w:pPr>
        <w:tabs>
          <w:tab w:val="num" w:pos="2785"/>
        </w:tabs>
        <w:ind w:left="2785" w:hanging="1335"/>
      </w:pPr>
      <w:rPr>
        <w:rFonts w:hint="default"/>
      </w:rPr>
    </w:lvl>
    <w:lvl w:ilvl="3">
      <w:start w:val="1"/>
      <w:numFmt w:val="decimal"/>
      <w:lvlText w:val="%1.%2.%3.%4."/>
      <w:lvlJc w:val="left"/>
      <w:pPr>
        <w:tabs>
          <w:tab w:val="num" w:pos="3510"/>
        </w:tabs>
        <w:ind w:left="3510" w:hanging="1335"/>
      </w:pPr>
      <w:rPr>
        <w:rFonts w:hint="default"/>
      </w:rPr>
    </w:lvl>
    <w:lvl w:ilvl="4">
      <w:start w:val="1"/>
      <w:numFmt w:val="decimal"/>
      <w:lvlText w:val="%1.%2.%3.%4.%5."/>
      <w:lvlJc w:val="left"/>
      <w:pPr>
        <w:tabs>
          <w:tab w:val="num" w:pos="4235"/>
        </w:tabs>
        <w:ind w:left="4235" w:hanging="1335"/>
      </w:pPr>
      <w:rPr>
        <w:rFonts w:hint="default"/>
      </w:rPr>
    </w:lvl>
    <w:lvl w:ilvl="5">
      <w:start w:val="1"/>
      <w:numFmt w:val="decimal"/>
      <w:lvlText w:val="%1.%2.%3.%4.%5.%6."/>
      <w:lvlJc w:val="left"/>
      <w:pPr>
        <w:tabs>
          <w:tab w:val="num" w:pos="5065"/>
        </w:tabs>
        <w:ind w:left="5065" w:hanging="1440"/>
      </w:pPr>
      <w:rPr>
        <w:rFonts w:hint="default"/>
      </w:rPr>
    </w:lvl>
    <w:lvl w:ilvl="6">
      <w:start w:val="1"/>
      <w:numFmt w:val="decimal"/>
      <w:lvlText w:val="%1.%2.%3.%4.%5.%6.%7."/>
      <w:lvlJc w:val="left"/>
      <w:pPr>
        <w:tabs>
          <w:tab w:val="num" w:pos="5790"/>
        </w:tabs>
        <w:ind w:left="5790" w:hanging="1440"/>
      </w:pPr>
      <w:rPr>
        <w:rFonts w:hint="default"/>
      </w:rPr>
    </w:lvl>
    <w:lvl w:ilvl="7">
      <w:start w:val="1"/>
      <w:numFmt w:val="decimal"/>
      <w:lvlText w:val="%1.%2.%3.%4.%5.%6.%7.%8."/>
      <w:lvlJc w:val="left"/>
      <w:pPr>
        <w:tabs>
          <w:tab w:val="num" w:pos="6875"/>
        </w:tabs>
        <w:ind w:left="6875" w:hanging="1800"/>
      </w:pPr>
      <w:rPr>
        <w:rFonts w:hint="default"/>
      </w:rPr>
    </w:lvl>
    <w:lvl w:ilvl="8">
      <w:start w:val="1"/>
      <w:numFmt w:val="decimal"/>
      <w:lvlText w:val="%1.%2.%3.%4.%5.%6.%7.%8.%9."/>
      <w:lvlJc w:val="left"/>
      <w:pPr>
        <w:tabs>
          <w:tab w:val="num" w:pos="7960"/>
        </w:tabs>
        <w:ind w:left="7960" w:hanging="2160"/>
      </w:pPr>
      <w:rPr>
        <w:rFonts w:hint="default"/>
      </w:rPr>
    </w:lvl>
  </w:abstractNum>
  <w:abstractNum w:abstractNumId="5">
    <w:nsid w:val="4AF153B3"/>
    <w:multiLevelType w:val="singleLevel"/>
    <w:tmpl w:val="458222F0"/>
    <w:lvl w:ilvl="0">
      <w:start w:val="1"/>
      <w:numFmt w:val="decimal"/>
      <w:lvlText w:val="1.%1."/>
      <w:legacy w:legacy="1" w:legacySpace="0" w:legacyIndent="490"/>
      <w:lvlJc w:val="left"/>
      <w:rPr>
        <w:rFonts w:ascii="Times New Roman" w:hAnsi="Times New Roman" w:cs="Times New Roman" w:hint="default"/>
      </w:rPr>
    </w:lvl>
  </w:abstractNum>
  <w:num w:numId="1">
    <w:abstractNumId w:val="5"/>
  </w:num>
  <w:num w:numId="2">
    <w:abstractNumId w:val="0"/>
    <w:lvlOverride w:ilvl="0">
      <w:lvl w:ilvl="0">
        <w:start w:val="65535"/>
        <w:numFmt w:val="bullet"/>
        <w:lvlText w:val="-"/>
        <w:legacy w:legacy="1" w:legacySpace="0" w:legacyIndent="374"/>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E6A"/>
    <w:rsid w:val="006F20BF"/>
    <w:rsid w:val="007D4E6A"/>
    <w:rsid w:val="009A7EC8"/>
    <w:rsid w:val="00C77EDE"/>
    <w:rsid w:val="00E661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E6A"/>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1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1F1"/>
    <w:rPr>
      <w:rFonts w:ascii="Tahoma" w:eastAsia="font188"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E6A"/>
    <w:pPr>
      <w:suppressAutoHyphens/>
    </w:pPr>
    <w:rPr>
      <w:rFonts w:ascii="Calibri" w:eastAsia="font188" w:hAnsi="Calibri" w:cs="font18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1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1F1"/>
    <w:rPr>
      <w:rFonts w:ascii="Tahoma" w:eastAsia="font188"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3131</Words>
  <Characters>17851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2021-09-15T05:37:00Z</cp:lastPrinted>
  <dcterms:created xsi:type="dcterms:W3CDTF">2021-09-15T05:38:00Z</dcterms:created>
  <dcterms:modified xsi:type="dcterms:W3CDTF">2021-09-15T05:38:00Z</dcterms:modified>
</cp:coreProperties>
</file>