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  <w:lang w:val="uk-UA"/>
        </w:rPr>
      </w:pPr>
      <w:r w:rsidRPr="007B2B76">
        <w:rPr>
          <w:b/>
          <w:sz w:val="20"/>
          <w:szCs w:val="20"/>
          <w:lang w:val="uk-UA"/>
        </w:rPr>
        <w:t>ПРОЄКТ</w:t>
      </w:r>
    </w:p>
    <w:p w:rsidR="007B2B76" w:rsidRPr="007B2B76" w:rsidRDefault="007B2B76" w:rsidP="007B2B76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7B2B76" w:rsidRPr="00C658A4" w:rsidRDefault="007B2B76" w:rsidP="007B2B76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  <w:r w:rsidRPr="00C658A4">
        <w:rPr>
          <w:b/>
          <w:sz w:val="20"/>
          <w:szCs w:val="20"/>
          <w:lang w:val="uk-UA"/>
        </w:rPr>
        <w:t>ПОЯСНЮВАЛЬНА ЗАПИСКА</w:t>
      </w:r>
    </w:p>
    <w:p w:rsidR="00C658A4" w:rsidRPr="00C658A4" w:rsidRDefault="007B2B76" w:rsidP="00C658A4">
      <w:pPr>
        <w:jc w:val="center"/>
        <w:rPr>
          <w:b/>
          <w:lang w:val="uk-UA"/>
        </w:rPr>
      </w:pPr>
      <w:r w:rsidRPr="00C658A4">
        <w:rPr>
          <w:b/>
          <w:lang w:val="uk-UA"/>
        </w:rPr>
        <w:t>до</w:t>
      </w:r>
      <w:r w:rsidRPr="00C658A4">
        <w:rPr>
          <w:b/>
          <w:sz w:val="20"/>
          <w:szCs w:val="20"/>
          <w:lang w:val="uk-UA"/>
        </w:rPr>
        <w:t xml:space="preserve"> </w:t>
      </w:r>
      <w:r w:rsidRPr="00C658A4">
        <w:rPr>
          <w:b/>
          <w:lang w:val="uk-UA"/>
        </w:rPr>
        <w:t>проєкту рішення «</w:t>
      </w:r>
      <w:r w:rsidR="00C658A4" w:rsidRPr="00C658A4">
        <w:rPr>
          <w:b/>
          <w:lang w:val="uk-UA"/>
        </w:rPr>
        <w:t>Про перейменування вулиці Колгоспної у смт. Знам’янка Друга</w:t>
      </w:r>
    </w:p>
    <w:p w:rsidR="007B2B76" w:rsidRPr="00C658A4" w:rsidRDefault="00C658A4" w:rsidP="00C658A4">
      <w:pPr>
        <w:jc w:val="center"/>
        <w:rPr>
          <w:lang w:val="uk-UA"/>
        </w:rPr>
      </w:pPr>
      <w:r w:rsidRPr="00C658A4">
        <w:rPr>
          <w:b/>
          <w:lang w:val="uk-UA"/>
        </w:rPr>
        <w:t>Кіровоградської області</w:t>
      </w:r>
      <w:r w:rsidR="007B2B76" w:rsidRPr="00C658A4">
        <w:rPr>
          <w:b/>
          <w:lang w:val="uk-UA"/>
        </w:rPr>
        <w:t>»</w:t>
      </w:r>
    </w:p>
    <w:p w:rsidR="007B2B76" w:rsidRPr="00C658A4" w:rsidRDefault="007B2B76" w:rsidP="00C658A4">
      <w:pPr>
        <w:overflowPunct w:val="0"/>
        <w:autoSpaceDE w:val="0"/>
        <w:autoSpaceDN w:val="0"/>
        <w:adjustRightInd w:val="0"/>
        <w:textAlignment w:val="baseline"/>
        <w:rPr>
          <w:lang w:val="uk-UA" w:eastAsia="ko-KR"/>
        </w:rPr>
      </w:pPr>
    </w:p>
    <w:p w:rsidR="00552D90" w:rsidRPr="00552D90" w:rsidRDefault="007B2B76" w:rsidP="007E1DCB">
      <w:pPr>
        <w:pStyle w:val="a5"/>
        <w:numPr>
          <w:ilvl w:val="0"/>
          <w:numId w:val="17"/>
        </w:numPr>
        <w:ind w:left="0" w:firstLine="0"/>
        <w:jc w:val="both"/>
        <w:rPr>
          <w:lang w:val="uk-UA"/>
        </w:rPr>
      </w:pPr>
      <w:r w:rsidRPr="00552D90">
        <w:rPr>
          <w:b/>
          <w:lang w:val="uk-UA" w:eastAsia="ko-KR"/>
        </w:rPr>
        <w:t>Характеристика стану речей в галузі, що врегульовує це рішення</w:t>
      </w:r>
      <w:r w:rsidRPr="00552D90">
        <w:rPr>
          <w:lang w:val="uk-UA" w:eastAsia="ko-KR"/>
        </w:rPr>
        <w:t>:</w:t>
      </w:r>
      <w:r w:rsidR="00552D90" w:rsidRPr="00552D90">
        <w:rPr>
          <w:lang w:val="uk-UA"/>
        </w:rPr>
        <w:t xml:space="preserve"> 16 травня 2021 року до виконавчого комітету Знам’янської міської ради надійшло звернення </w:t>
      </w:r>
      <w:r w:rsidR="00552D90">
        <w:rPr>
          <w:lang w:val="uk-UA"/>
        </w:rPr>
        <w:t xml:space="preserve">                   </w:t>
      </w:r>
      <w:r w:rsidR="00552D90" w:rsidRPr="00552D90">
        <w:rPr>
          <w:lang w:val="uk-UA"/>
        </w:rPr>
        <w:t xml:space="preserve">гр. ПРОКОПЕНКО Антоніни Вадимівни. Адреса проживання: 91000, Луганська обл., Луганськ, вул.ВОЛГОГРАДСЬКА,17, щодо перейменування вулиці Колгоспної у </w:t>
      </w:r>
      <w:r w:rsidR="00552D90">
        <w:rPr>
          <w:lang w:val="uk-UA"/>
        </w:rPr>
        <w:t xml:space="preserve">                    </w:t>
      </w:r>
      <w:r w:rsidR="00552D90" w:rsidRPr="00552D90">
        <w:rPr>
          <w:lang w:val="uk-UA"/>
        </w:rPr>
        <w:t>смт. Знам’янка Друга, як такої, що підпадає під дію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символіки».</w:t>
      </w:r>
    </w:p>
    <w:p w:rsidR="00552D90" w:rsidRPr="00552D90" w:rsidRDefault="00552D90" w:rsidP="00552D90">
      <w:pPr>
        <w:jc w:val="both"/>
        <w:rPr>
          <w:lang w:val="uk-UA"/>
        </w:rPr>
      </w:pPr>
      <w:r w:rsidRPr="00552D90">
        <w:rPr>
          <w:lang w:val="uk-UA"/>
        </w:rPr>
        <w:tab/>
        <w:t>21 липня 2021 року відбулися звітно-виборчі збори громадян вуличного комітету №17 у смт. Знам’янка Друга. До меж квартального комітету входить вулиця Колгоспна. Під час зборів обговорено й питання перейменування вулиці Колгоспної. За результатами обговорення, мешканцями запропоновано перейменувати вулицю Колгоспну на честь церковного свята  - «вулиця Покровська».</w:t>
      </w:r>
    </w:p>
    <w:p w:rsidR="00552D90" w:rsidRDefault="00552D90" w:rsidP="00552D90">
      <w:pPr>
        <w:ind w:firstLine="708"/>
        <w:jc w:val="both"/>
        <w:rPr>
          <w:color w:val="000000"/>
          <w:lang w:val="uk-UA"/>
        </w:rPr>
      </w:pPr>
      <w:r w:rsidRPr="00552D90">
        <w:rPr>
          <w:lang w:val="uk-UA"/>
        </w:rPr>
        <w:t xml:space="preserve">22 жовтня 2021 року прийнято рішення №700 «Про затвердження Положення </w:t>
      </w:r>
      <w:r w:rsidRPr="00552D90">
        <w:rPr>
          <w:color w:val="000000"/>
          <w:lang w:val="uk-UA"/>
        </w:rPr>
        <w:t>про порядок найменування або перейменування вулиць, провулків, площ, парків, скверів та інших об’єктів на території Знам’янської міської територіальної громади».</w:t>
      </w:r>
      <w:r>
        <w:rPr>
          <w:color w:val="000000"/>
          <w:lang w:val="uk-UA"/>
        </w:rPr>
        <w:t xml:space="preserve"> Даним рішенням регламентовано процедуру перейменування об’єктів топоніміки, що розташовані на території громади.</w:t>
      </w:r>
    </w:p>
    <w:p w:rsidR="00552D90" w:rsidRPr="00552D90" w:rsidRDefault="00552D90" w:rsidP="00552D90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29 листопада 2021 року на засіданні топонімічної комісії  розглянуто вищезазначене звернення </w:t>
      </w:r>
      <w:r w:rsidRPr="00552D90">
        <w:rPr>
          <w:lang w:val="uk-UA"/>
        </w:rPr>
        <w:t>гр. ПРОКОПЕНКО Антоніни Вадимівни</w:t>
      </w:r>
      <w:r>
        <w:rPr>
          <w:lang w:val="uk-UA"/>
        </w:rPr>
        <w:t xml:space="preserve"> та прийнято рішення в</w:t>
      </w:r>
      <w:r w:rsidRPr="00D04173">
        <w:rPr>
          <w:lang w:val="uk-UA"/>
        </w:rPr>
        <w:t xml:space="preserve">инести на розгляд виконавчого комітету </w:t>
      </w:r>
      <w:r>
        <w:rPr>
          <w:lang w:val="uk-UA"/>
        </w:rPr>
        <w:t xml:space="preserve">Знам’янської міської ради </w:t>
      </w:r>
      <w:proofErr w:type="spellStart"/>
      <w:r w:rsidRPr="00D04173">
        <w:rPr>
          <w:lang w:val="uk-UA"/>
        </w:rPr>
        <w:t>проєкт</w:t>
      </w:r>
      <w:proofErr w:type="spellEnd"/>
      <w:r w:rsidRPr="00D04173">
        <w:rPr>
          <w:lang w:val="uk-UA"/>
        </w:rPr>
        <w:t xml:space="preserve"> рішення «Про перейменування вулиці Кол</w:t>
      </w:r>
      <w:r>
        <w:rPr>
          <w:lang w:val="uk-UA"/>
        </w:rPr>
        <w:t>го</w:t>
      </w:r>
      <w:r w:rsidRPr="00D04173">
        <w:rPr>
          <w:lang w:val="uk-UA"/>
        </w:rPr>
        <w:t>спної у смт. Знам’янка Друга</w:t>
      </w:r>
      <w:r>
        <w:rPr>
          <w:lang w:val="uk-UA"/>
        </w:rPr>
        <w:t xml:space="preserve"> Кіровоградської області</w:t>
      </w:r>
      <w:r w:rsidRPr="00D04173">
        <w:rPr>
          <w:lang w:val="uk-UA"/>
        </w:rPr>
        <w:t>»</w:t>
      </w:r>
      <w:r>
        <w:rPr>
          <w:lang w:val="uk-UA"/>
        </w:rPr>
        <w:t>. Рішення виконавчого комітету прийнято «___»_____20___ року за номером ____.</w:t>
      </w:r>
    </w:p>
    <w:p w:rsidR="006418AF" w:rsidRPr="007E1DCB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7E1DCB">
        <w:rPr>
          <w:b/>
          <w:lang w:val="uk-UA" w:eastAsia="ko-KR"/>
        </w:rPr>
        <w:t>Потреба і мета прийняття рішення</w:t>
      </w:r>
      <w:r w:rsidRPr="007E1DCB">
        <w:rPr>
          <w:lang w:val="uk-UA" w:eastAsia="ko-KR"/>
        </w:rPr>
        <w:t>:</w:t>
      </w:r>
      <w:r w:rsidR="00552D90" w:rsidRPr="007E1DCB">
        <w:rPr>
          <w:lang w:val="uk-UA" w:eastAsia="ko-KR"/>
        </w:rPr>
        <w:t xml:space="preserve"> перейменування вулиці Колгоспної.</w:t>
      </w:r>
    </w:p>
    <w:p w:rsidR="007E1DCB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6418AF">
        <w:rPr>
          <w:b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6418AF">
        <w:rPr>
          <w:b/>
          <w:lang w:val="uk-UA" w:eastAsia="ko-KR"/>
        </w:rPr>
        <w:t xml:space="preserve"> </w:t>
      </w:r>
      <w:r w:rsidRPr="006418AF">
        <w:rPr>
          <w:b/>
          <w:lang w:val="uk-UA" w:eastAsia="ko-KR"/>
        </w:rPr>
        <w:t xml:space="preserve"> </w:t>
      </w:r>
      <w:r w:rsidR="00D306A6" w:rsidRPr="007E1DCB">
        <w:rPr>
          <w:lang w:val="uk-UA" w:eastAsia="ko-KR"/>
        </w:rPr>
        <w:t xml:space="preserve">виконання </w:t>
      </w:r>
      <w:r w:rsidR="00D306A6">
        <w:rPr>
          <w:lang w:val="uk-UA"/>
        </w:rPr>
        <w:t>вимог</w:t>
      </w:r>
      <w:r w:rsidR="00D306A6" w:rsidRPr="00721D17">
        <w:rPr>
          <w:lang w:val="uk-UA"/>
        </w:rPr>
        <w:t xml:space="preserve"> Закону України «Про засудження комуністичного та націонал-соціалістичного (нацистського) тоталітарних режимів в Україні та заборо</w:t>
      </w:r>
      <w:r w:rsidR="00D306A6">
        <w:rPr>
          <w:lang w:val="uk-UA"/>
        </w:rPr>
        <w:t>ну пропаганди їхньої символіки».</w:t>
      </w:r>
    </w:p>
    <w:p w:rsidR="006418AF" w:rsidRPr="007E1DCB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7E1DCB">
        <w:rPr>
          <w:b/>
          <w:lang w:val="uk-UA" w:eastAsia="ko-KR"/>
        </w:rPr>
        <w:t xml:space="preserve">Механізм виконання рішення: </w:t>
      </w:r>
      <w:r w:rsidR="00D306A6" w:rsidRPr="007E1DCB">
        <w:rPr>
          <w:lang w:val="uk-UA" w:eastAsia="ko-KR"/>
        </w:rPr>
        <w:t xml:space="preserve">затвердження рішення міської ради, </w:t>
      </w:r>
      <w:r w:rsidR="007E1DCB" w:rsidRPr="007E1DCB">
        <w:rPr>
          <w:lang w:val="uk-UA" w:eastAsia="ko-KR"/>
        </w:rPr>
        <w:t xml:space="preserve">повідомлення про  зміну назви </w:t>
      </w:r>
      <w:r w:rsidR="007E1DCB" w:rsidRPr="007E1DCB">
        <w:rPr>
          <w:lang w:val="uk-UA"/>
        </w:rPr>
        <w:t>Кіровоградську філію державного підприємства «Національні інформаційні системи».</w:t>
      </w:r>
    </w:p>
    <w:p w:rsidR="00C658A4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proofErr w:type="spellStart"/>
      <w:r w:rsidRPr="00C658A4">
        <w:rPr>
          <w:b/>
        </w:rPr>
        <w:t>Порівняльна</w:t>
      </w:r>
      <w:proofErr w:type="spellEnd"/>
      <w:r w:rsidRPr="00C658A4">
        <w:rPr>
          <w:b/>
        </w:rPr>
        <w:t xml:space="preserve"> </w:t>
      </w:r>
      <w:proofErr w:type="spellStart"/>
      <w:r w:rsidRPr="00C658A4">
        <w:rPr>
          <w:b/>
        </w:rPr>
        <w:t>таблиця</w:t>
      </w:r>
      <w:proofErr w:type="spellEnd"/>
      <w:r w:rsidRPr="00C658A4">
        <w:rPr>
          <w:b/>
        </w:rPr>
        <w:t xml:space="preserve"> </w:t>
      </w:r>
      <w:proofErr w:type="spellStart"/>
      <w:r w:rsidRPr="00C658A4">
        <w:rPr>
          <w:b/>
        </w:rPr>
        <w:t>змін</w:t>
      </w:r>
      <w:proofErr w:type="spellEnd"/>
      <w:r w:rsidRPr="00C658A4">
        <w:rPr>
          <w:b/>
        </w:rPr>
        <w:t xml:space="preserve"> (у </w:t>
      </w:r>
      <w:proofErr w:type="spellStart"/>
      <w:r w:rsidRPr="00C658A4">
        <w:rPr>
          <w:b/>
        </w:rPr>
        <w:t>випадку</w:t>
      </w:r>
      <w:proofErr w:type="spellEnd"/>
      <w:r w:rsidRPr="00C658A4">
        <w:rPr>
          <w:b/>
        </w:rPr>
        <w:t xml:space="preserve">, </w:t>
      </w:r>
      <w:proofErr w:type="spellStart"/>
      <w:r w:rsidRPr="00C658A4">
        <w:rPr>
          <w:b/>
        </w:rPr>
        <w:t>якщо</w:t>
      </w:r>
      <w:proofErr w:type="spellEnd"/>
      <w:r w:rsidRPr="00C658A4">
        <w:rPr>
          <w:b/>
        </w:rPr>
        <w:t xml:space="preserve"> проектом  </w:t>
      </w:r>
      <w:proofErr w:type="spellStart"/>
      <w:proofErr w:type="gramStart"/>
      <w:r w:rsidRPr="00C658A4">
        <w:rPr>
          <w:b/>
        </w:rPr>
        <w:t>р</w:t>
      </w:r>
      <w:proofErr w:type="gramEnd"/>
      <w:r w:rsidRPr="00C658A4">
        <w:rPr>
          <w:b/>
        </w:rPr>
        <w:t>ішення</w:t>
      </w:r>
      <w:proofErr w:type="spellEnd"/>
      <w:r w:rsidRPr="00C658A4">
        <w:rPr>
          <w:b/>
        </w:rPr>
        <w:t xml:space="preserve"> </w:t>
      </w:r>
      <w:proofErr w:type="spellStart"/>
      <w:r w:rsidRPr="00C658A4">
        <w:rPr>
          <w:b/>
        </w:rPr>
        <w:t>пропонується</w:t>
      </w:r>
      <w:proofErr w:type="spellEnd"/>
      <w:r w:rsidRPr="00C658A4">
        <w:rPr>
          <w:b/>
        </w:rPr>
        <w:t xml:space="preserve"> внести </w:t>
      </w:r>
      <w:proofErr w:type="spellStart"/>
      <w:r w:rsidRPr="00C658A4">
        <w:rPr>
          <w:b/>
        </w:rPr>
        <w:t>зміни</w:t>
      </w:r>
      <w:proofErr w:type="spellEnd"/>
      <w:r w:rsidRPr="00C658A4">
        <w:rPr>
          <w:b/>
        </w:rPr>
        <w:t xml:space="preserve"> до </w:t>
      </w:r>
      <w:proofErr w:type="spellStart"/>
      <w:r w:rsidRPr="00C658A4">
        <w:rPr>
          <w:b/>
        </w:rPr>
        <w:t>існуючого</w:t>
      </w:r>
      <w:proofErr w:type="spellEnd"/>
      <w:r w:rsidRPr="00C658A4">
        <w:rPr>
          <w:b/>
        </w:rPr>
        <w:t xml:space="preserve"> </w:t>
      </w:r>
      <w:proofErr w:type="spellStart"/>
      <w:r w:rsidRPr="00C658A4">
        <w:rPr>
          <w:b/>
        </w:rPr>
        <w:t>рішення</w:t>
      </w:r>
      <w:proofErr w:type="spellEnd"/>
      <w:r w:rsidRPr="00C658A4">
        <w:rPr>
          <w:b/>
        </w:rPr>
        <w:t xml:space="preserve"> ради):</w:t>
      </w:r>
      <w:r w:rsidRPr="007B2B76">
        <w:t xml:space="preserve"> </w:t>
      </w:r>
      <w:r w:rsidR="007E1DCB">
        <w:rPr>
          <w:lang w:val="uk-UA"/>
        </w:rPr>
        <w:t>не потребує.</w:t>
      </w:r>
    </w:p>
    <w:p w:rsidR="006418AF" w:rsidRPr="00C658A4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C658A4">
        <w:rPr>
          <w:b/>
          <w:lang w:val="uk-UA"/>
        </w:rPr>
        <w:t xml:space="preserve">Дата оприлюднення проєкту рішення та назва, електронного надання, або іншого місця оприлюднення: </w:t>
      </w:r>
      <w:r w:rsidR="006418AF" w:rsidRPr="00C658A4">
        <w:rPr>
          <w:b/>
          <w:lang w:val="uk-UA"/>
        </w:rPr>
        <w:t>сайт Знам’янської міської ради</w:t>
      </w:r>
      <w:r w:rsidR="00FC2BEC">
        <w:rPr>
          <w:b/>
          <w:lang w:val="uk-UA"/>
        </w:rPr>
        <w:t>, 02</w:t>
      </w:r>
      <w:r w:rsidR="00BB17F0" w:rsidRPr="00C658A4">
        <w:rPr>
          <w:b/>
          <w:lang w:val="uk-UA"/>
        </w:rPr>
        <w:t>.12.2021 р</w:t>
      </w:r>
      <w:r w:rsidR="006418AF" w:rsidRPr="00C658A4">
        <w:rPr>
          <w:b/>
          <w:lang w:val="uk-UA"/>
        </w:rPr>
        <w:t>.</w:t>
      </w:r>
    </w:p>
    <w:p w:rsidR="007B2B76" w:rsidRPr="006418AF" w:rsidRDefault="007B2B76" w:rsidP="007E1DCB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6418AF">
        <w:rPr>
          <w:b/>
          <w:lang w:val="uk-UA"/>
        </w:rPr>
        <w:t xml:space="preserve">Дата, підпис та ПІБ суб’єкту подання проєкту рішення:  </w:t>
      </w:r>
    </w:p>
    <w:p w:rsidR="007B2B76" w:rsidRPr="007B2B76" w:rsidRDefault="007B2B76" w:rsidP="00BB17F0">
      <w:pPr>
        <w:tabs>
          <w:tab w:val="left" w:pos="2496"/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lang w:val="uk-UA"/>
        </w:rPr>
      </w:pPr>
      <w:r w:rsidRPr="007B2B76">
        <w:rPr>
          <w:b/>
          <w:sz w:val="20"/>
          <w:szCs w:val="20"/>
          <w:lang w:val="uk-UA"/>
        </w:rPr>
        <w:tab/>
      </w:r>
      <w:r w:rsidR="00C658A4">
        <w:rPr>
          <w:b/>
          <w:lang w:val="uk-UA"/>
        </w:rPr>
        <w:t>01</w:t>
      </w:r>
      <w:r w:rsidR="00BB17F0" w:rsidRPr="00BB17F0">
        <w:rPr>
          <w:b/>
          <w:lang w:val="uk-UA"/>
        </w:rPr>
        <w:t>.1</w:t>
      </w:r>
      <w:r w:rsidR="00C658A4">
        <w:rPr>
          <w:b/>
          <w:lang w:val="uk-UA"/>
        </w:rPr>
        <w:t>2</w:t>
      </w:r>
      <w:r w:rsidR="00BB17F0" w:rsidRPr="00BB17F0">
        <w:rPr>
          <w:b/>
          <w:lang w:val="uk-UA"/>
        </w:rPr>
        <w:t>.2021</w:t>
      </w:r>
      <w:r w:rsidR="00BB17F0">
        <w:rPr>
          <w:b/>
          <w:sz w:val="20"/>
          <w:szCs w:val="20"/>
          <w:lang w:val="uk-UA"/>
        </w:rPr>
        <w:tab/>
      </w:r>
      <w:r w:rsidRPr="007B2B76">
        <w:rPr>
          <w:lang w:val="uk-UA"/>
        </w:rPr>
        <w:t>Наталія БІЛІЧЕНКО</w:t>
      </w:r>
    </w:p>
    <w:p w:rsidR="007B2B76" w:rsidRPr="006418AF" w:rsidRDefault="007B2B76" w:rsidP="007E1DCB">
      <w:pPr>
        <w:pStyle w:val="a5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6418AF">
        <w:rPr>
          <w:b/>
        </w:rPr>
        <w:t xml:space="preserve">Дата </w:t>
      </w:r>
      <w:proofErr w:type="spellStart"/>
      <w:r w:rsidRPr="006418AF">
        <w:rPr>
          <w:b/>
        </w:rPr>
        <w:t>отримання</w:t>
      </w:r>
      <w:proofErr w:type="spellEnd"/>
      <w:r w:rsidRPr="006418AF">
        <w:rPr>
          <w:b/>
        </w:rPr>
        <w:t xml:space="preserve"> проєкту </w:t>
      </w:r>
      <w:proofErr w:type="spellStart"/>
      <w:proofErr w:type="gramStart"/>
      <w:r w:rsidRPr="006418AF">
        <w:rPr>
          <w:b/>
        </w:rPr>
        <w:t>р</w:t>
      </w:r>
      <w:proofErr w:type="gramEnd"/>
      <w:r w:rsidRPr="006418AF">
        <w:rPr>
          <w:b/>
        </w:rPr>
        <w:t>ішення</w:t>
      </w:r>
      <w:proofErr w:type="spellEnd"/>
      <w:r w:rsidRPr="006418AF">
        <w:rPr>
          <w:b/>
        </w:rPr>
        <w:t xml:space="preserve"> та </w:t>
      </w:r>
      <w:proofErr w:type="spellStart"/>
      <w:r w:rsidRPr="006418AF">
        <w:rPr>
          <w:b/>
        </w:rPr>
        <w:t>пояснювальної</w:t>
      </w:r>
      <w:proofErr w:type="spellEnd"/>
      <w:r w:rsidRPr="006418AF">
        <w:rPr>
          <w:b/>
        </w:rPr>
        <w:t xml:space="preserve"> записки, </w:t>
      </w:r>
      <w:proofErr w:type="spellStart"/>
      <w:r w:rsidRPr="006418AF">
        <w:rPr>
          <w:b/>
        </w:rPr>
        <w:t>що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засвідчена</w:t>
      </w:r>
      <w:proofErr w:type="spellEnd"/>
      <w:r w:rsidRPr="006418AF">
        <w:rPr>
          <w:b/>
        </w:rPr>
        <w:t xml:space="preserve"> </w:t>
      </w:r>
      <w:proofErr w:type="spellStart"/>
      <w:r w:rsidRPr="006418AF">
        <w:rPr>
          <w:b/>
        </w:rPr>
        <w:t>підписом</w:t>
      </w:r>
      <w:proofErr w:type="spellEnd"/>
      <w:r w:rsidRPr="006418AF">
        <w:rPr>
          <w:b/>
        </w:rPr>
        <w:t xml:space="preserve"> секретаря </w:t>
      </w:r>
      <w:proofErr w:type="spellStart"/>
      <w:r w:rsidRPr="006418AF">
        <w:rPr>
          <w:b/>
        </w:rPr>
        <w:t>міської</w:t>
      </w:r>
      <w:proofErr w:type="spellEnd"/>
      <w:r w:rsidRPr="006418AF">
        <w:rPr>
          <w:b/>
        </w:rPr>
        <w:t xml:space="preserve"> ради та </w:t>
      </w:r>
      <w:proofErr w:type="spellStart"/>
      <w:r w:rsidRPr="006418AF">
        <w:rPr>
          <w:b/>
        </w:rPr>
        <w:t>печаткою</w:t>
      </w:r>
      <w:proofErr w:type="spellEnd"/>
      <w:r w:rsidRPr="006418AF">
        <w:rPr>
          <w:b/>
        </w:rPr>
        <w:t xml:space="preserve"> «Для </w:t>
      </w:r>
      <w:proofErr w:type="spellStart"/>
      <w:r w:rsidRPr="006418AF">
        <w:rPr>
          <w:b/>
        </w:rPr>
        <w:t>документів</w:t>
      </w:r>
      <w:proofErr w:type="spellEnd"/>
      <w:r w:rsidRPr="006418AF">
        <w:rPr>
          <w:b/>
        </w:rPr>
        <w:t>»:</w:t>
      </w:r>
      <w:r w:rsidRPr="006418AF">
        <w:rPr>
          <w:b/>
        </w:rPr>
        <w:tab/>
        <w:t xml:space="preserve">        </w:t>
      </w:r>
    </w:p>
    <w:p w:rsidR="007B2B76" w:rsidRPr="007B2B76" w:rsidRDefault="007B2B76" w:rsidP="007B2B76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7B2B76">
        <w:rPr>
          <w:bCs/>
          <w:lang w:val="en-US"/>
        </w:rPr>
        <w:tab/>
      </w:r>
    </w:p>
    <w:p w:rsidR="007B2B76" w:rsidRPr="007B2B76" w:rsidRDefault="007B2B76" w:rsidP="00BB17F0">
      <w:pPr>
        <w:tabs>
          <w:tab w:val="left" w:pos="2580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7B2B76">
        <w:rPr>
          <w:bCs/>
          <w:lang w:val="uk-UA"/>
        </w:rPr>
        <w:tab/>
      </w:r>
      <w:r w:rsidR="00FC2BEC">
        <w:rPr>
          <w:bCs/>
          <w:lang w:val="uk-UA"/>
        </w:rPr>
        <w:t>01.12.2021</w:t>
      </w:r>
      <w:bookmarkStart w:id="0" w:name="_GoBack"/>
      <w:bookmarkEnd w:id="0"/>
      <w:r w:rsidR="00BB17F0">
        <w:rPr>
          <w:bCs/>
          <w:lang w:val="uk-UA"/>
        </w:rPr>
        <w:tab/>
      </w:r>
      <w:r w:rsidRPr="007B2B76">
        <w:rPr>
          <w:bCs/>
          <w:lang w:val="uk-UA"/>
        </w:rPr>
        <w:t>Вікторія ЗЕЛЕНСЬКА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7B2B76">
        <w:rPr>
          <w:sz w:val="20"/>
          <w:szCs w:val="20"/>
          <w:lang w:val="uk-UA"/>
        </w:rPr>
        <w:tab/>
      </w:r>
      <w:r w:rsidRPr="007B2B76">
        <w:rPr>
          <w:sz w:val="20"/>
          <w:szCs w:val="20"/>
          <w:lang w:val="uk-UA"/>
        </w:rPr>
        <w:tab/>
      </w:r>
      <w:r w:rsidRPr="007B2B76">
        <w:rPr>
          <w:sz w:val="20"/>
          <w:szCs w:val="20"/>
          <w:lang w:val="uk-UA"/>
        </w:rPr>
        <w:tab/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552D90" w:rsidRDefault="00552D90" w:rsidP="006418AF">
      <w:pPr>
        <w:rPr>
          <w:lang w:val="uk-UA"/>
        </w:rPr>
      </w:pPr>
    </w:p>
    <w:p w:rsidR="00D306A6" w:rsidRDefault="00D306A6" w:rsidP="006418AF">
      <w:pPr>
        <w:rPr>
          <w:b/>
          <w:bCs/>
          <w:sz w:val="20"/>
          <w:szCs w:val="20"/>
          <w:lang w:val="uk-UA"/>
        </w:rPr>
      </w:pPr>
    </w:p>
    <w:p w:rsidR="007B2B76" w:rsidRPr="007B2B76" w:rsidRDefault="007B2B76" w:rsidP="007B2B76">
      <w:pPr>
        <w:jc w:val="center"/>
        <w:rPr>
          <w:b/>
          <w:lang w:val="uk-UA"/>
        </w:rPr>
      </w:pPr>
      <w:proofErr w:type="spellStart"/>
      <w:r w:rsidRPr="007B2B76">
        <w:rPr>
          <w:b/>
          <w:lang w:val="uk-UA"/>
        </w:rPr>
        <w:lastRenderedPageBreak/>
        <w:t>Знам’янська</w:t>
      </w:r>
      <w:proofErr w:type="spellEnd"/>
      <w:r w:rsidRPr="007B2B76">
        <w:rPr>
          <w:b/>
          <w:lang w:val="uk-UA"/>
        </w:rPr>
        <w:t xml:space="preserve"> міська рада </w:t>
      </w:r>
    </w:p>
    <w:p w:rsidR="007B2B76" w:rsidRPr="007B2B76" w:rsidRDefault="007B2B76" w:rsidP="007B2B76">
      <w:pPr>
        <w:jc w:val="center"/>
        <w:rPr>
          <w:b/>
          <w:lang w:val="uk-UA"/>
        </w:rPr>
      </w:pPr>
      <w:r w:rsidRPr="007B2B76">
        <w:rPr>
          <w:b/>
          <w:lang w:val="uk-UA"/>
        </w:rPr>
        <w:t xml:space="preserve">Кропивницького району Кіровоградської області </w:t>
      </w:r>
    </w:p>
    <w:p w:rsidR="007B2B76" w:rsidRPr="007B2B76" w:rsidRDefault="007B2B76" w:rsidP="007B2B76">
      <w:pPr>
        <w:jc w:val="center"/>
        <w:rPr>
          <w:b/>
          <w:lang w:val="uk-UA"/>
        </w:rPr>
      </w:pPr>
      <w:r w:rsidRPr="007B2B76">
        <w:rPr>
          <w:b/>
          <w:lang w:val="uk-UA"/>
        </w:rPr>
        <w:t xml:space="preserve">    ____</w:t>
      </w:r>
      <w:r w:rsidRPr="00552D90">
        <w:rPr>
          <w:b/>
          <w:lang w:val="uk-UA"/>
        </w:rPr>
        <w:t xml:space="preserve"> </w:t>
      </w:r>
      <w:r w:rsidRPr="007B2B76">
        <w:rPr>
          <w:b/>
          <w:lang w:val="uk-UA"/>
        </w:rPr>
        <w:t xml:space="preserve">сесія </w:t>
      </w:r>
      <w:r w:rsidRPr="007B2B76">
        <w:rPr>
          <w:b/>
          <w:lang w:val="en-US"/>
        </w:rPr>
        <w:t>VIII</w:t>
      </w:r>
      <w:r w:rsidRPr="007B2B76">
        <w:rPr>
          <w:b/>
          <w:lang w:val="uk-UA"/>
        </w:rPr>
        <w:t xml:space="preserve"> скликання</w:t>
      </w:r>
    </w:p>
    <w:p w:rsidR="007B2B76" w:rsidRPr="007B2B76" w:rsidRDefault="007B2B76" w:rsidP="007B2B76">
      <w:pPr>
        <w:jc w:val="center"/>
        <w:rPr>
          <w:b/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  <w:r w:rsidRPr="007B2B76">
        <w:rPr>
          <w:b/>
          <w:bCs/>
          <w:lang w:val="uk-UA"/>
        </w:rPr>
        <w:t xml:space="preserve">Р І Ш Е Н </w:t>
      </w:r>
      <w:proofErr w:type="spellStart"/>
      <w:r w:rsidRPr="007B2B76">
        <w:rPr>
          <w:b/>
          <w:bCs/>
          <w:lang w:val="uk-UA"/>
        </w:rPr>
        <w:t>Н</w:t>
      </w:r>
      <w:proofErr w:type="spellEnd"/>
      <w:r w:rsidRPr="007B2B76">
        <w:rPr>
          <w:b/>
          <w:bCs/>
          <w:lang w:val="uk-UA"/>
        </w:rPr>
        <w:t xml:space="preserve"> Я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lang w:val="uk-UA"/>
        </w:rPr>
      </w:pP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7B2B76">
        <w:rPr>
          <w:lang w:val="uk-UA"/>
        </w:rPr>
        <w:t xml:space="preserve">від                    20____  року                                                                  </w:t>
      </w:r>
      <w:r w:rsidRPr="007B2B76">
        <w:rPr>
          <w:lang w:val="uk-UA"/>
        </w:rPr>
        <w:tab/>
      </w:r>
      <w:r w:rsidRPr="007B2B76">
        <w:rPr>
          <w:lang w:val="uk-UA"/>
        </w:rPr>
        <w:tab/>
      </w:r>
      <w:r w:rsidRPr="007B2B76">
        <w:rPr>
          <w:b/>
          <w:lang w:val="uk-UA"/>
        </w:rPr>
        <w:t>№</w:t>
      </w:r>
    </w:p>
    <w:p w:rsidR="007B2B76" w:rsidRPr="007B2B76" w:rsidRDefault="007B2B76" w:rsidP="007B2B76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7B2B76">
        <w:rPr>
          <w:lang w:val="uk-UA"/>
        </w:rPr>
        <w:t>м. Знам’янка</w:t>
      </w:r>
    </w:p>
    <w:p w:rsidR="00772E02" w:rsidRDefault="00772E02" w:rsidP="00772E02">
      <w:pPr>
        <w:jc w:val="center"/>
        <w:rPr>
          <w:b/>
          <w:bCs/>
          <w:lang w:val="uk-UA"/>
        </w:rPr>
      </w:pPr>
    </w:p>
    <w:p w:rsidR="00772E02" w:rsidRPr="00552D90" w:rsidRDefault="00772E02" w:rsidP="00772E02">
      <w:pPr>
        <w:rPr>
          <w:bCs/>
          <w:lang w:val="uk-UA"/>
        </w:rPr>
      </w:pPr>
      <w:r w:rsidRPr="00552D90">
        <w:rPr>
          <w:b/>
          <w:bCs/>
          <w:lang w:val="uk-UA"/>
        </w:rPr>
        <w:t xml:space="preserve">                                                                                                         </w:t>
      </w:r>
      <w:r w:rsidRPr="00552D90">
        <w:rPr>
          <w:bCs/>
          <w:lang w:val="uk-UA"/>
        </w:rPr>
        <w:t xml:space="preserve">      </w:t>
      </w:r>
    </w:p>
    <w:p w:rsidR="00C658A4" w:rsidRPr="00C658A4" w:rsidRDefault="00772E02" w:rsidP="00C658A4">
      <w:pPr>
        <w:rPr>
          <w:lang w:val="uk-UA"/>
        </w:rPr>
      </w:pPr>
      <w:r w:rsidRPr="00552D90">
        <w:rPr>
          <w:bCs/>
          <w:lang w:val="uk-UA"/>
        </w:rPr>
        <w:t xml:space="preserve">Про </w:t>
      </w:r>
      <w:r w:rsidR="00C658A4" w:rsidRPr="00C658A4">
        <w:rPr>
          <w:lang w:val="uk-UA"/>
        </w:rPr>
        <w:t>перейменування вулиці</w:t>
      </w:r>
    </w:p>
    <w:p w:rsidR="00C658A4" w:rsidRPr="00C658A4" w:rsidRDefault="00C658A4" w:rsidP="00C658A4">
      <w:pPr>
        <w:rPr>
          <w:lang w:val="uk-UA"/>
        </w:rPr>
      </w:pPr>
      <w:r w:rsidRPr="00C658A4">
        <w:rPr>
          <w:lang w:val="uk-UA"/>
        </w:rPr>
        <w:t>Колгоспної у смт. Знам’янка Друга</w:t>
      </w:r>
    </w:p>
    <w:p w:rsidR="00C658A4" w:rsidRPr="00C658A4" w:rsidRDefault="00C658A4" w:rsidP="00C658A4">
      <w:pPr>
        <w:rPr>
          <w:lang w:val="uk-UA"/>
        </w:rPr>
      </w:pPr>
      <w:r w:rsidRPr="00C658A4">
        <w:rPr>
          <w:lang w:val="uk-UA"/>
        </w:rPr>
        <w:t>Кіровоградської області</w:t>
      </w:r>
    </w:p>
    <w:p w:rsidR="00684BA8" w:rsidRPr="00684BA8" w:rsidRDefault="00684BA8" w:rsidP="00C658A4">
      <w:pPr>
        <w:rPr>
          <w:lang w:val="uk-UA"/>
        </w:rPr>
      </w:pPr>
    </w:p>
    <w:p w:rsidR="00772E02" w:rsidRPr="005F08A4" w:rsidRDefault="00772E02" w:rsidP="00772E02">
      <w:pPr>
        <w:rPr>
          <w:lang w:val="uk-UA"/>
        </w:rPr>
      </w:pPr>
    </w:p>
    <w:p w:rsidR="00772E02" w:rsidRDefault="00772E02" w:rsidP="00772E02">
      <w:pPr>
        <w:jc w:val="both"/>
        <w:rPr>
          <w:lang w:val="uk-UA"/>
        </w:rPr>
      </w:pPr>
      <w:r w:rsidRPr="005F08A4">
        <w:rPr>
          <w:lang w:val="uk-UA"/>
        </w:rPr>
        <w:t xml:space="preserve">           </w:t>
      </w:r>
      <w:r w:rsidR="00C658A4" w:rsidRPr="00721D17">
        <w:rPr>
          <w:lang w:val="uk-UA"/>
        </w:rPr>
        <w:t>Враховуючи вимоги Закону України «Про засудження комуністичного та націонал-соціалістичного (нацистського) тоталітарних режимів в Україні та заборо</w:t>
      </w:r>
      <w:r w:rsidR="00C658A4">
        <w:rPr>
          <w:lang w:val="uk-UA"/>
        </w:rPr>
        <w:t>ну пропаганди їхньої символіки», б</w:t>
      </w:r>
      <w:r w:rsidR="00C658A4" w:rsidRPr="00D04173">
        <w:rPr>
          <w:lang w:val="uk-UA"/>
        </w:rPr>
        <w:t xml:space="preserve">еручи до уваги </w:t>
      </w:r>
      <w:r w:rsidR="00C658A4" w:rsidRPr="00937CBB">
        <w:rPr>
          <w:lang w:val="uk-UA"/>
        </w:rPr>
        <w:t>рекомендації Українського Інституту Національної Пам’яті</w:t>
      </w:r>
      <w:r w:rsidR="00C658A4">
        <w:rPr>
          <w:lang w:val="uk-UA"/>
        </w:rPr>
        <w:t>,</w:t>
      </w:r>
      <w:r w:rsidR="00C658A4" w:rsidRPr="00D04173">
        <w:rPr>
          <w:lang w:val="uk-UA"/>
        </w:rPr>
        <w:t xml:space="preserve"> протокол</w:t>
      </w:r>
      <w:r w:rsidR="00C658A4">
        <w:rPr>
          <w:lang w:val="uk-UA"/>
        </w:rPr>
        <w:t xml:space="preserve">и звітно-виборчих зборів громадян вуличного комітету №17 у смт. Знам’янка Друга від 21.07.2021 року, </w:t>
      </w:r>
      <w:r w:rsidR="00C658A4" w:rsidRPr="00D04173">
        <w:rPr>
          <w:lang w:val="uk-UA"/>
        </w:rPr>
        <w:t xml:space="preserve">засідання топонімічної комісії від </w:t>
      </w:r>
      <w:r w:rsidR="00C658A4">
        <w:rPr>
          <w:lang w:val="uk-UA"/>
        </w:rPr>
        <w:t>2</w:t>
      </w:r>
      <w:r w:rsidR="00C658A4" w:rsidRPr="00D04173">
        <w:rPr>
          <w:lang w:val="uk-UA"/>
        </w:rPr>
        <w:t>9</w:t>
      </w:r>
      <w:r w:rsidR="00C658A4">
        <w:rPr>
          <w:lang w:val="uk-UA"/>
        </w:rPr>
        <w:t xml:space="preserve"> листопада</w:t>
      </w:r>
      <w:r w:rsidR="00C658A4" w:rsidRPr="00D04173">
        <w:rPr>
          <w:lang w:val="uk-UA"/>
        </w:rPr>
        <w:t xml:space="preserve"> 20</w:t>
      </w:r>
      <w:r w:rsidR="00C658A4">
        <w:rPr>
          <w:lang w:val="uk-UA"/>
        </w:rPr>
        <w:t>21</w:t>
      </w:r>
      <w:r w:rsidR="00C658A4" w:rsidRPr="00D04173">
        <w:rPr>
          <w:lang w:val="uk-UA"/>
        </w:rPr>
        <w:t xml:space="preserve"> року,</w:t>
      </w:r>
      <w:r w:rsidR="00C658A4">
        <w:rPr>
          <w:lang w:val="uk-UA"/>
        </w:rPr>
        <w:t xml:space="preserve"> рішення міської ради від 23.09.2016 року №441 «</w:t>
      </w:r>
      <w:r w:rsidR="00C658A4" w:rsidRPr="00330B91">
        <w:rPr>
          <w:rStyle w:val="zw-portion"/>
          <w:color w:val="000000"/>
          <w:lang w:val="uk-UA"/>
        </w:rPr>
        <w:t>Про</w:t>
      </w:r>
      <w:r w:rsidR="00C658A4">
        <w:rPr>
          <w:rStyle w:val="zw-portion"/>
          <w:color w:val="000000"/>
        </w:rPr>
        <w:t> </w:t>
      </w:r>
      <w:r w:rsidR="00C658A4" w:rsidRPr="00330B91">
        <w:rPr>
          <w:rStyle w:val="zw-portion"/>
          <w:color w:val="000000"/>
          <w:lang w:val="uk-UA"/>
        </w:rPr>
        <w:t>перейменування</w:t>
      </w:r>
      <w:r w:rsidR="00C658A4">
        <w:rPr>
          <w:rStyle w:val="zw-portion"/>
          <w:color w:val="000000"/>
        </w:rPr>
        <w:t> </w:t>
      </w:r>
      <w:r w:rsidR="00C658A4" w:rsidRPr="00330B91">
        <w:rPr>
          <w:rStyle w:val="zw-portion"/>
          <w:color w:val="000000"/>
          <w:lang w:val="uk-UA"/>
        </w:rPr>
        <w:t>об’єктів</w:t>
      </w:r>
      <w:r w:rsidR="00C658A4">
        <w:rPr>
          <w:rStyle w:val="zw-portion"/>
          <w:color w:val="000000"/>
        </w:rPr>
        <w:t> </w:t>
      </w:r>
      <w:r w:rsidR="00C658A4">
        <w:rPr>
          <w:rStyle w:val="eop"/>
          <w:rFonts w:ascii="Arial" w:hAnsi="Arial" w:cs="Arial"/>
          <w:color w:val="000000"/>
        </w:rPr>
        <w:t> </w:t>
      </w:r>
      <w:r w:rsidR="00C658A4" w:rsidRPr="00330B91">
        <w:rPr>
          <w:rStyle w:val="zw-portion"/>
          <w:color w:val="000000"/>
          <w:lang w:val="uk-UA"/>
        </w:rPr>
        <w:t>топоніміки</w:t>
      </w:r>
      <w:r w:rsidR="00C658A4">
        <w:rPr>
          <w:rStyle w:val="zw-portion"/>
          <w:color w:val="000000"/>
        </w:rPr>
        <w:t> </w:t>
      </w:r>
      <w:r w:rsidR="00C658A4" w:rsidRPr="00330B91">
        <w:rPr>
          <w:rStyle w:val="zw-portion"/>
          <w:color w:val="000000"/>
          <w:lang w:val="uk-UA"/>
        </w:rPr>
        <w:t>м.</w:t>
      </w:r>
      <w:r w:rsidR="00C658A4">
        <w:rPr>
          <w:rStyle w:val="zw-portion"/>
          <w:color w:val="000000"/>
        </w:rPr>
        <w:t> </w:t>
      </w:r>
      <w:r w:rsidR="00C658A4" w:rsidRPr="00330B91">
        <w:rPr>
          <w:rStyle w:val="zw-portion"/>
          <w:color w:val="000000"/>
          <w:lang w:val="uk-UA"/>
        </w:rPr>
        <w:t>Знам’янка</w:t>
      </w:r>
      <w:r w:rsidR="00C658A4">
        <w:rPr>
          <w:rStyle w:val="zw-portion"/>
          <w:color w:val="000000"/>
          <w:lang w:val="uk-UA"/>
        </w:rPr>
        <w:t>»</w:t>
      </w:r>
      <w:r w:rsidRPr="00C658A4">
        <w:rPr>
          <w:lang w:val="uk-UA"/>
        </w:rPr>
        <w:t>,</w:t>
      </w:r>
      <w:r w:rsidR="005F08A4">
        <w:rPr>
          <w:lang w:val="uk-UA"/>
        </w:rPr>
        <w:t xml:space="preserve">  рішення виконавчого комітету Знам’янської міської ради від «___»_____________ 20______ року №____, </w:t>
      </w:r>
      <w:r w:rsidR="00065970">
        <w:rPr>
          <w:lang w:val="uk-UA"/>
        </w:rPr>
        <w:t xml:space="preserve">керуючись </w:t>
      </w:r>
      <w:r w:rsidR="00D306A6">
        <w:rPr>
          <w:lang w:val="uk-UA"/>
        </w:rPr>
        <w:t xml:space="preserve">Законом України «Про географічні назви», </w:t>
      </w:r>
      <w:r w:rsidR="00065970">
        <w:rPr>
          <w:lang w:val="uk-UA"/>
        </w:rPr>
        <w:t xml:space="preserve">статтею 26 Закону України «Про місцеве самоврядування в Україні», </w:t>
      </w:r>
      <w:proofErr w:type="spellStart"/>
      <w:r w:rsidR="007B2B76">
        <w:rPr>
          <w:lang w:val="uk-UA"/>
        </w:rPr>
        <w:t>Знам’янська</w:t>
      </w:r>
      <w:proofErr w:type="spellEnd"/>
      <w:r w:rsidR="007B2B76">
        <w:rPr>
          <w:lang w:val="uk-UA"/>
        </w:rPr>
        <w:t xml:space="preserve"> </w:t>
      </w:r>
      <w:r>
        <w:rPr>
          <w:lang w:val="uk-UA"/>
        </w:rPr>
        <w:t xml:space="preserve">міська  </w:t>
      </w:r>
      <w:r w:rsidRPr="00C658A4">
        <w:rPr>
          <w:lang w:val="uk-UA"/>
        </w:rPr>
        <w:t>рада</w:t>
      </w:r>
    </w:p>
    <w:p w:rsidR="00772E02" w:rsidRDefault="00772E02" w:rsidP="00772E02">
      <w:pPr>
        <w:jc w:val="both"/>
        <w:rPr>
          <w:lang w:val="uk-UA"/>
        </w:rPr>
      </w:pPr>
      <w:r w:rsidRPr="00C658A4">
        <w:rPr>
          <w:lang w:val="uk-UA"/>
        </w:rPr>
        <w:t xml:space="preserve"> </w:t>
      </w:r>
    </w:p>
    <w:p w:rsidR="00772E02" w:rsidRDefault="00772E02" w:rsidP="00772E02">
      <w:pPr>
        <w:jc w:val="center"/>
        <w:rPr>
          <w:b/>
          <w:lang w:val="uk-UA"/>
        </w:rPr>
      </w:pPr>
      <w:r w:rsidRPr="004D41C5">
        <w:rPr>
          <w:b/>
          <w:lang w:val="uk-UA"/>
        </w:rPr>
        <w:t>В и р і ш и л а :</w:t>
      </w:r>
    </w:p>
    <w:p w:rsidR="00755652" w:rsidRPr="004D41C5" w:rsidRDefault="00755652" w:rsidP="00772E02">
      <w:pPr>
        <w:jc w:val="center"/>
        <w:rPr>
          <w:b/>
          <w:lang w:val="uk-UA"/>
        </w:rPr>
      </w:pPr>
    </w:p>
    <w:p w:rsidR="00C658A4" w:rsidRDefault="00C658A4" w:rsidP="00C658A4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r w:rsidRPr="00C658A4">
        <w:rPr>
          <w:lang w:val="uk-UA"/>
        </w:rPr>
        <w:t>вулиц</w:t>
      </w:r>
      <w:r>
        <w:rPr>
          <w:lang w:val="uk-UA"/>
        </w:rPr>
        <w:t>ю</w:t>
      </w:r>
      <w:r w:rsidRPr="00C658A4">
        <w:rPr>
          <w:lang w:val="uk-UA"/>
        </w:rPr>
        <w:t xml:space="preserve"> Колгоспн</w:t>
      </w:r>
      <w:r>
        <w:rPr>
          <w:lang w:val="uk-UA"/>
        </w:rPr>
        <w:t>у</w:t>
      </w:r>
      <w:r w:rsidRPr="00C658A4">
        <w:rPr>
          <w:lang w:val="uk-UA"/>
        </w:rPr>
        <w:t xml:space="preserve"> у смт. Знам’янка Друга</w:t>
      </w:r>
      <w:r>
        <w:rPr>
          <w:lang w:val="uk-UA"/>
        </w:rPr>
        <w:t xml:space="preserve"> </w:t>
      </w:r>
      <w:r w:rsidRPr="00C658A4">
        <w:rPr>
          <w:lang w:val="uk-UA"/>
        </w:rPr>
        <w:t>Кіровоградської області</w:t>
      </w:r>
      <w:r>
        <w:rPr>
          <w:lang w:val="uk-UA"/>
        </w:rPr>
        <w:t xml:space="preserve"> на вулицю Покровську.</w:t>
      </w:r>
    </w:p>
    <w:p w:rsidR="005F08A4" w:rsidRDefault="005F08A4" w:rsidP="005F08A4">
      <w:pPr>
        <w:numPr>
          <w:ilvl w:val="0"/>
          <w:numId w:val="14"/>
        </w:numPr>
        <w:contextualSpacing/>
        <w:jc w:val="both"/>
        <w:rPr>
          <w:lang w:val="uk-UA"/>
        </w:rPr>
      </w:pPr>
      <w:r>
        <w:rPr>
          <w:lang w:val="uk-UA"/>
        </w:rPr>
        <w:t>Зміну картографічних матеріалів і реєстраційних документів на об’єкти нерухомого майна підприємствам, установам і організаціям, які знаходяться на цій вулиці, а також мешканцям, які проживають на цій вулиці, провести за необхідністю.</w:t>
      </w:r>
    </w:p>
    <w:p w:rsidR="005F08A4" w:rsidRPr="00D306A6" w:rsidRDefault="005F08A4" w:rsidP="00D306A6">
      <w:pPr>
        <w:numPr>
          <w:ilvl w:val="0"/>
          <w:numId w:val="14"/>
        </w:numPr>
        <w:contextualSpacing/>
        <w:jc w:val="both"/>
        <w:rPr>
          <w:lang w:val="uk-UA"/>
        </w:rPr>
      </w:pPr>
      <w:r>
        <w:rPr>
          <w:lang w:val="uk-UA"/>
        </w:rPr>
        <w:t>Управлінню містобудування, архітектури та житлово-комунального господарства Знам’янської 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Микола НІКІТІН) до 01.04.2022 року розробити та здійснити заходи щодо заміни </w:t>
      </w:r>
      <w:r w:rsidR="00552D90">
        <w:rPr>
          <w:lang w:val="uk-UA"/>
        </w:rPr>
        <w:t>покажчиків</w:t>
      </w:r>
      <w:r>
        <w:rPr>
          <w:lang w:val="uk-UA"/>
        </w:rPr>
        <w:t xml:space="preserve"> назви вулиці.</w:t>
      </w:r>
    </w:p>
    <w:p w:rsidR="00C658A4" w:rsidRDefault="00C658A4" w:rsidP="00C658A4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Виконавчому комітету Знам’янської міської ради оприлюднити дане рішення на офіційному сайті Знам’янської міської ради та довести до відома комунального підприємства «</w:t>
      </w:r>
      <w:proofErr w:type="spellStart"/>
      <w:r>
        <w:rPr>
          <w:lang w:val="uk-UA"/>
        </w:rPr>
        <w:t>Знам’янське</w:t>
      </w:r>
      <w:proofErr w:type="spellEnd"/>
      <w:r>
        <w:rPr>
          <w:lang w:val="uk-UA"/>
        </w:rPr>
        <w:t xml:space="preserve"> міжміське бюро технічної інвентаризації </w:t>
      </w:r>
      <w:r w:rsidR="00065970">
        <w:rPr>
          <w:lang w:val="uk-UA"/>
        </w:rPr>
        <w:t xml:space="preserve">                           </w:t>
      </w:r>
      <w:r>
        <w:rPr>
          <w:lang w:val="uk-UA"/>
        </w:rPr>
        <w:t xml:space="preserve">(кер. Людмила ГОЛОВА), </w:t>
      </w:r>
      <w:r w:rsidR="005F08A4">
        <w:rPr>
          <w:lang w:val="uk-UA"/>
        </w:rPr>
        <w:t>державним та приватним нотаріусам, Центру надання адміністративних послуг (</w:t>
      </w:r>
      <w:proofErr w:type="spellStart"/>
      <w:r w:rsidR="005F08A4">
        <w:rPr>
          <w:lang w:val="uk-UA"/>
        </w:rPr>
        <w:t>нач</w:t>
      </w:r>
      <w:proofErr w:type="spellEnd"/>
      <w:r w:rsidR="005F08A4">
        <w:rPr>
          <w:lang w:val="uk-UA"/>
        </w:rPr>
        <w:t>. Віталій МИХАЙЛОВ), відділу ведення Державного реєстру виборців (</w:t>
      </w:r>
      <w:proofErr w:type="spellStart"/>
      <w:r w:rsidR="005F08A4">
        <w:rPr>
          <w:lang w:val="uk-UA"/>
        </w:rPr>
        <w:t>нач</w:t>
      </w:r>
      <w:proofErr w:type="spellEnd"/>
      <w:r w:rsidR="005F08A4">
        <w:rPr>
          <w:lang w:val="uk-UA"/>
        </w:rPr>
        <w:t xml:space="preserve">. Олександр ДЕНИСОВ), </w:t>
      </w:r>
      <w:r>
        <w:rPr>
          <w:lang w:val="uk-UA"/>
        </w:rPr>
        <w:t>відділу земельних питань Знам’янської міської ради</w:t>
      </w:r>
      <w:r w:rsidR="00065970">
        <w:rPr>
          <w:lang w:val="uk-UA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</w:t>
      </w:r>
      <w:r w:rsidR="00D306A6">
        <w:rPr>
          <w:lang w:val="uk-UA"/>
        </w:rPr>
        <w:t>, відділу архітектури та містобудування (в.о. начальника Олександр МОСТОВИЙ)</w:t>
      </w:r>
      <w:r>
        <w:rPr>
          <w:lang w:val="uk-UA"/>
        </w:rPr>
        <w:t xml:space="preserve"> та центр обслуговування платників Знам’янської ДПУ головного управління ДПС у Кіровоградській області.</w:t>
      </w:r>
    </w:p>
    <w:p w:rsidR="00D306A6" w:rsidRDefault="00D306A6" w:rsidP="00C658A4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Відділу архітектури та містобудування ( </w:t>
      </w:r>
      <w:r w:rsidR="007E1DCB">
        <w:rPr>
          <w:lang w:val="uk-UA"/>
        </w:rPr>
        <w:t xml:space="preserve">в.о.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Олександр МОСТОВИЙ) подати дане рішення до Кіровоградської філії державного підприємства «Національні інформаційні системи»</w:t>
      </w:r>
      <w:r w:rsidR="007E1DCB">
        <w:rPr>
          <w:lang w:val="uk-UA"/>
        </w:rPr>
        <w:t>.</w:t>
      </w:r>
    </w:p>
    <w:p w:rsidR="00C658A4" w:rsidRDefault="007B2B76" w:rsidP="00C658A4">
      <w:pPr>
        <w:numPr>
          <w:ilvl w:val="0"/>
          <w:numId w:val="14"/>
        </w:numPr>
        <w:jc w:val="both"/>
        <w:rPr>
          <w:lang w:val="uk-UA"/>
        </w:rPr>
      </w:pPr>
      <w:r w:rsidRPr="00C658A4">
        <w:rPr>
          <w:lang w:val="uk-UA"/>
        </w:rPr>
        <w:t>Організацію виконання даного рішення покласти на секретаря Знам’янської міської ради Вікторію ЗЕЛЕНСЬКУ</w:t>
      </w:r>
      <w:r w:rsidR="00C658A4">
        <w:rPr>
          <w:lang w:val="uk-UA"/>
        </w:rPr>
        <w:t xml:space="preserve"> та заступника міського голови з питань діяльності виконавчих органів Олега ГРЕБЕНЮКА</w:t>
      </w:r>
      <w:r w:rsidRPr="00C658A4">
        <w:rPr>
          <w:lang w:val="uk-UA"/>
        </w:rPr>
        <w:t>.</w:t>
      </w:r>
    </w:p>
    <w:p w:rsidR="00772E02" w:rsidRPr="00C658A4" w:rsidRDefault="00772E02" w:rsidP="00C658A4">
      <w:pPr>
        <w:numPr>
          <w:ilvl w:val="0"/>
          <w:numId w:val="14"/>
        </w:numPr>
        <w:jc w:val="both"/>
        <w:rPr>
          <w:lang w:val="uk-UA"/>
        </w:rPr>
      </w:pPr>
      <w:r w:rsidRPr="00C658A4">
        <w:rPr>
          <w:lang w:val="uk-UA"/>
        </w:rPr>
        <w:lastRenderedPageBreak/>
        <w:t xml:space="preserve">Контроль за виконанням даного рішення покласти на </w:t>
      </w:r>
      <w:r w:rsidR="007B2B76" w:rsidRPr="00C658A4">
        <w:rPr>
          <w:lang w:val="uk-UA"/>
        </w:rPr>
        <w:t xml:space="preserve">постійну комісію з питань </w:t>
      </w:r>
      <w:r w:rsidR="00065970">
        <w:rPr>
          <w:lang w:val="uk-UA"/>
        </w:rPr>
        <w:t xml:space="preserve">житлово-комунального господарства, охорони навколишнього природного середовища, землекористування та будівництва </w:t>
      </w:r>
      <w:r w:rsidR="00755652" w:rsidRPr="00C658A4">
        <w:rPr>
          <w:lang w:val="uk-UA"/>
        </w:rPr>
        <w:t>(</w:t>
      </w:r>
      <w:r w:rsidR="007B2B76" w:rsidRPr="00C658A4">
        <w:rPr>
          <w:lang w:val="uk-UA"/>
        </w:rPr>
        <w:t xml:space="preserve">гол. </w:t>
      </w:r>
      <w:r w:rsidR="00065970">
        <w:rPr>
          <w:lang w:val="uk-UA"/>
        </w:rPr>
        <w:t>Роман КОНДРАТЬЄВ</w:t>
      </w:r>
      <w:r w:rsidR="007B2B76" w:rsidRPr="00C658A4">
        <w:rPr>
          <w:lang w:val="uk-UA"/>
        </w:rPr>
        <w:t>)</w:t>
      </w:r>
      <w:r w:rsidR="00D306A6">
        <w:rPr>
          <w:lang w:val="uk-UA"/>
        </w:rPr>
        <w:t xml:space="preserve"> та з питань депутатської діяльності, регламенту, етики, гласності, законності та правопорядку ( гол. Оксана ПЕРЕМОТ)</w:t>
      </w:r>
      <w:r w:rsidR="007B2B76" w:rsidRPr="00C658A4">
        <w:rPr>
          <w:lang w:val="uk-UA"/>
        </w:rPr>
        <w:t>.</w:t>
      </w:r>
    </w:p>
    <w:p w:rsidR="007B2B76" w:rsidRDefault="007B2B76" w:rsidP="007B2B76">
      <w:pPr>
        <w:shd w:val="clear" w:color="auto" w:fill="FFFFFF"/>
        <w:suppressAutoHyphens/>
        <w:jc w:val="both"/>
        <w:rPr>
          <w:lang w:val="uk-UA"/>
        </w:rPr>
      </w:pPr>
    </w:p>
    <w:p w:rsidR="007E1DCB" w:rsidRPr="007B2B76" w:rsidRDefault="007E1DCB" w:rsidP="007B2B76">
      <w:pPr>
        <w:shd w:val="clear" w:color="auto" w:fill="FFFFFF"/>
        <w:suppressAutoHyphens/>
        <w:jc w:val="both"/>
        <w:rPr>
          <w:lang w:val="uk-UA"/>
        </w:rPr>
      </w:pPr>
    </w:p>
    <w:p w:rsidR="00772E02" w:rsidRDefault="007B2B76" w:rsidP="007B2B76">
      <w:pPr>
        <w:ind w:firstLine="360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772E02">
        <w:rPr>
          <w:b/>
          <w:lang w:val="uk-UA"/>
        </w:rPr>
        <w:t xml:space="preserve">іський голова </w:t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 w:rsidR="00772E02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7B2B76" w:rsidRDefault="007B2B76" w:rsidP="007B2B76">
      <w:pPr>
        <w:ind w:firstLine="360"/>
        <w:rPr>
          <w:b/>
          <w:lang w:val="uk-UA"/>
        </w:rPr>
      </w:pPr>
    </w:p>
    <w:p w:rsidR="00D306A6" w:rsidRDefault="00D306A6" w:rsidP="007B2B76">
      <w:pPr>
        <w:ind w:firstLine="360"/>
        <w:rPr>
          <w:b/>
          <w:lang w:val="uk-UA"/>
        </w:rPr>
      </w:pPr>
    </w:p>
    <w:p w:rsidR="00D306A6" w:rsidRDefault="00D306A6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Pr="00755652" w:rsidRDefault="00755652" w:rsidP="007B2B76">
      <w:pPr>
        <w:ind w:firstLine="360"/>
        <w:rPr>
          <w:sz w:val="20"/>
          <w:lang w:val="uk-UA"/>
        </w:rPr>
      </w:pPr>
      <w:r w:rsidRPr="00755652">
        <w:rPr>
          <w:sz w:val="20"/>
          <w:lang w:val="uk-UA"/>
        </w:rPr>
        <w:t xml:space="preserve">Наталія </w:t>
      </w:r>
      <w:proofErr w:type="spellStart"/>
      <w:r w:rsidRPr="00755652">
        <w:rPr>
          <w:sz w:val="20"/>
          <w:lang w:val="uk-UA"/>
        </w:rPr>
        <w:t>Біліченко</w:t>
      </w:r>
      <w:proofErr w:type="spellEnd"/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7B2B76">
      <w:pPr>
        <w:ind w:firstLine="360"/>
        <w:rPr>
          <w:b/>
          <w:lang w:val="uk-UA"/>
        </w:rPr>
      </w:pPr>
    </w:p>
    <w:p w:rsidR="00684BA8" w:rsidRDefault="00684BA8" w:rsidP="00065970">
      <w:pPr>
        <w:rPr>
          <w:b/>
          <w:lang w:val="uk-UA"/>
        </w:rPr>
      </w:pPr>
    </w:p>
    <w:p w:rsidR="00772E02" w:rsidRPr="008C329B" w:rsidRDefault="00772E02" w:rsidP="00772E02">
      <w:pPr>
        <w:jc w:val="center"/>
        <w:rPr>
          <w:sz w:val="20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sectPr w:rsidR="00772E02" w:rsidRPr="008C3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eastAsia="OpenSymbol"/>
      </w:rPr>
    </w:lvl>
  </w:abstractNum>
  <w:abstractNum w:abstractNumId="4">
    <w:nsid w:val="0584466B"/>
    <w:multiLevelType w:val="hybridMultilevel"/>
    <w:tmpl w:val="FA227E3E"/>
    <w:lvl w:ilvl="0" w:tplc="79AE7F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B506D1"/>
    <w:multiLevelType w:val="hybridMultilevel"/>
    <w:tmpl w:val="C2DC02BA"/>
    <w:lvl w:ilvl="0" w:tplc="985470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2254F"/>
    <w:multiLevelType w:val="multilevel"/>
    <w:tmpl w:val="FAFC1C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C3E11A5"/>
    <w:multiLevelType w:val="hybridMultilevel"/>
    <w:tmpl w:val="F434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C21D0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9">
    <w:nsid w:val="4DBC64DB"/>
    <w:multiLevelType w:val="hybridMultilevel"/>
    <w:tmpl w:val="B7CA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D61AAC"/>
    <w:multiLevelType w:val="hybridMultilevel"/>
    <w:tmpl w:val="8C703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82303A2"/>
    <w:multiLevelType w:val="multilevel"/>
    <w:tmpl w:val="B12C530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3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FC1368"/>
    <w:multiLevelType w:val="hybridMultilevel"/>
    <w:tmpl w:val="0066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130B7B"/>
    <w:multiLevelType w:val="hybridMultilevel"/>
    <w:tmpl w:val="0916DF46"/>
    <w:lvl w:ilvl="0" w:tplc="8D1264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42B99"/>
    <w:multiLevelType w:val="hybridMultilevel"/>
    <w:tmpl w:val="F68C0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4"/>
  </w:num>
  <w:num w:numId="6">
    <w:abstractNumId w:val="8"/>
  </w:num>
  <w:num w:numId="7">
    <w:abstractNumId w:val="12"/>
  </w:num>
  <w:num w:numId="8">
    <w:abstractNumId w:val="13"/>
  </w:num>
  <w:num w:numId="9">
    <w:abstractNumId w:val="10"/>
  </w:num>
  <w:num w:numId="10">
    <w:abstractNumId w:val="9"/>
  </w:num>
  <w:num w:numId="11">
    <w:abstractNumId w:val="7"/>
  </w:num>
  <w:num w:numId="12">
    <w:abstractNumId w:val="4"/>
  </w:num>
  <w:num w:numId="13">
    <w:abstractNumId w:val="6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E02"/>
    <w:rsid w:val="00065970"/>
    <w:rsid w:val="00157B3E"/>
    <w:rsid w:val="0028314D"/>
    <w:rsid w:val="002847ED"/>
    <w:rsid w:val="002B3B08"/>
    <w:rsid w:val="002D32BF"/>
    <w:rsid w:val="00324A49"/>
    <w:rsid w:val="004419A4"/>
    <w:rsid w:val="00452948"/>
    <w:rsid w:val="00453A17"/>
    <w:rsid w:val="00477339"/>
    <w:rsid w:val="00552D90"/>
    <w:rsid w:val="005F08A4"/>
    <w:rsid w:val="006025CD"/>
    <w:rsid w:val="006418AF"/>
    <w:rsid w:val="00684BA8"/>
    <w:rsid w:val="006C07CC"/>
    <w:rsid w:val="00755652"/>
    <w:rsid w:val="00772E02"/>
    <w:rsid w:val="007B2B76"/>
    <w:rsid w:val="007E1DCB"/>
    <w:rsid w:val="00862FF1"/>
    <w:rsid w:val="00BB17F0"/>
    <w:rsid w:val="00BE2A7B"/>
    <w:rsid w:val="00C658A4"/>
    <w:rsid w:val="00C95B6C"/>
    <w:rsid w:val="00CC31DF"/>
    <w:rsid w:val="00CD3F37"/>
    <w:rsid w:val="00D15373"/>
    <w:rsid w:val="00D306A6"/>
    <w:rsid w:val="00D610A2"/>
    <w:rsid w:val="00F92EAE"/>
    <w:rsid w:val="00FC2BEC"/>
    <w:rsid w:val="00FD08A1"/>
    <w:rsid w:val="00FE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2E0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772E0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772E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2E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E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45294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452948"/>
  </w:style>
  <w:style w:type="character" w:styleId="a8">
    <w:name w:val="Hyperlink"/>
    <w:basedOn w:val="a0"/>
    <w:uiPriority w:val="99"/>
    <w:semiHidden/>
    <w:unhideWhenUsed/>
    <w:rsid w:val="00452948"/>
    <w:rPr>
      <w:color w:val="0000FF"/>
      <w:u w:val="single"/>
    </w:rPr>
  </w:style>
  <w:style w:type="character" w:customStyle="1" w:styleId="zw-portion">
    <w:name w:val="zw-portion"/>
    <w:rsid w:val="00C658A4"/>
  </w:style>
  <w:style w:type="character" w:customStyle="1" w:styleId="eop">
    <w:name w:val="eop"/>
    <w:rsid w:val="00C65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72E0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772E0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772E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2E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E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452948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452948"/>
  </w:style>
  <w:style w:type="character" w:styleId="a8">
    <w:name w:val="Hyperlink"/>
    <w:basedOn w:val="a0"/>
    <w:uiPriority w:val="99"/>
    <w:semiHidden/>
    <w:unhideWhenUsed/>
    <w:rsid w:val="00452948"/>
    <w:rPr>
      <w:color w:val="0000FF"/>
      <w:u w:val="single"/>
    </w:rPr>
  </w:style>
  <w:style w:type="character" w:customStyle="1" w:styleId="zw-portion">
    <w:name w:val="zw-portion"/>
    <w:rsid w:val="00C658A4"/>
  </w:style>
  <w:style w:type="character" w:customStyle="1" w:styleId="eop">
    <w:name w:val="eop"/>
    <w:rsid w:val="00C65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3F57-A63B-44C2-B751-73BDA142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6</cp:revision>
  <cp:lastPrinted>2021-12-01T13:39:00Z</cp:lastPrinted>
  <dcterms:created xsi:type="dcterms:W3CDTF">2021-12-01T12:35:00Z</dcterms:created>
  <dcterms:modified xsi:type="dcterms:W3CDTF">2021-12-02T08:51:00Z</dcterms:modified>
</cp:coreProperties>
</file>