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F7" w:rsidRPr="009B0F36" w:rsidRDefault="009C21F7" w:rsidP="009C21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0F3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40A130" wp14:editId="3D746968">
            <wp:extent cx="6477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9C21F7" w:rsidRPr="0024609D" w:rsidRDefault="009C21F7" w:rsidP="009C21F7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r w:rsidRPr="0024609D">
        <w:rPr>
          <w:rFonts w:ascii="Times New Roman" w:hAnsi="Times New Roman" w:cs="Times New Roman"/>
          <w:b/>
          <w:sz w:val="28"/>
          <w:szCs w:val="24"/>
        </w:rPr>
        <w:t>Знам`янська</w:t>
      </w:r>
      <w:proofErr w:type="spellEnd"/>
      <w:r w:rsidRPr="0024609D">
        <w:rPr>
          <w:rFonts w:ascii="Times New Roman" w:hAnsi="Times New Roman" w:cs="Times New Roman"/>
          <w:b/>
          <w:sz w:val="28"/>
          <w:szCs w:val="24"/>
        </w:rPr>
        <w:t xml:space="preserve">  </w:t>
      </w:r>
      <w:proofErr w:type="spellStart"/>
      <w:r w:rsidRPr="0024609D">
        <w:rPr>
          <w:rFonts w:ascii="Times New Roman" w:hAnsi="Times New Roman" w:cs="Times New Roman"/>
          <w:b/>
          <w:sz w:val="28"/>
          <w:szCs w:val="24"/>
        </w:rPr>
        <w:t>міська</w:t>
      </w:r>
      <w:proofErr w:type="spellEnd"/>
      <w:r w:rsidRPr="0024609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4609D">
        <w:rPr>
          <w:rFonts w:ascii="Times New Roman" w:hAnsi="Times New Roman" w:cs="Times New Roman"/>
          <w:b/>
          <w:sz w:val="28"/>
          <w:szCs w:val="24"/>
          <w:lang w:val="uk-UA"/>
        </w:rPr>
        <w:t>р</w:t>
      </w:r>
      <w:r w:rsidRPr="0024609D">
        <w:rPr>
          <w:rFonts w:ascii="Times New Roman" w:hAnsi="Times New Roman" w:cs="Times New Roman"/>
          <w:b/>
          <w:sz w:val="28"/>
          <w:szCs w:val="24"/>
        </w:rPr>
        <w:t>ада</w:t>
      </w:r>
      <w:proofErr w:type="gramStart"/>
      <w:r w:rsidRPr="0024609D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4609D">
        <w:rPr>
          <w:rFonts w:ascii="Times New Roman" w:hAnsi="Times New Roman" w:cs="Times New Roman"/>
          <w:b/>
          <w:sz w:val="28"/>
          <w:szCs w:val="24"/>
        </w:rPr>
        <w:t>К</w:t>
      </w:r>
      <w:proofErr w:type="gramEnd"/>
      <w:r w:rsidRPr="0024609D">
        <w:rPr>
          <w:rFonts w:ascii="Times New Roman" w:hAnsi="Times New Roman" w:cs="Times New Roman"/>
          <w:b/>
          <w:sz w:val="28"/>
          <w:szCs w:val="24"/>
        </w:rPr>
        <w:t>іровоградської</w:t>
      </w:r>
      <w:proofErr w:type="spellEnd"/>
      <w:r w:rsidRPr="0024609D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4609D">
        <w:rPr>
          <w:rFonts w:ascii="Times New Roman" w:hAnsi="Times New Roman" w:cs="Times New Roman"/>
          <w:b/>
          <w:sz w:val="28"/>
          <w:szCs w:val="24"/>
        </w:rPr>
        <w:t>області</w:t>
      </w:r>
      <w:proofErr w:type="spellEnd"/>
    </w:p>
    <w:p w:rsidR="009C21F7" w:rsidRPr="009B0F36" w:rsidRDefault="009C21F7" w:rsidP="009C21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21F7" w:rsidRPr="007F6D91" w:rsidRDefault="009C21F7" w:rsidP="009C21F7">
      <w:pPr>
        <w:spacing w:after="0"/>
        <w:rPr>
          <w:rFonts w:ascii="Times New Roman" w:hAnsi="Times New Roman" w:cs="Times New Roman"/>
          <w:b/>
          <w:sz w:val="40"/>
          <w:szCs w:val="24"/>
          <w:lang w:val="uk-UA"/>
        </w:rPr>
      </w:pPr>
      <w:r>
        <w:rPr>
          <w:rFonts w:ascii="Times New Roman" w:hAnsi="Times New Roman" w:cs="Times New Roman"/>
          <w:b/>
          <w:sz w:val="36"/>
          <w:szCs w:val="24"/>
          <w:lang w:val="uk-UA"/>
        </w:rPr>
        <w:t xml:space="preserve">                                            </w:t>
      </w:r>
      <w:r w:rsidRPr="007F6D91">
        <w:rPr>
          <w:rFonts w:ascii="Times New Roman" w:hAnsi="Times New Roman" w:cs="Times New Roman"/>
          <w:b/>
          <w:sz w:val="40"/>
          <w:szCs w:val="24"/>
          <w:lang w:val="uk-UA"/>
        </w:rPr>
        <w:t>Протокол</w:t>
      </w:r>
    </w:p>
    <w:p w:rsidR="009C21F7" w:rsidRPr="007F6D91" w:rsidRDefault="009C21F7" w:rsidP="009C21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позачергової п’ятдесят четвертої сесії </w:t>
      </w:r>
      <w:proofErr w:type="spellStart"/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>Знам`янської</w:t>
      </w:r>
      <w:proofErr w:type="spellEnd"/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міської ради</w:t>
      </w:r>
    </w:p>
    <w:p w:rsidR="009C21F7" w:rsidRPr="007F6D91" w:rsidRDefault="009C21F7" w:rsidP="009C21F7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4"/>
        </w:rPr>
      </w:pPr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сьомого</w:t>
      </w:r>
      <w:r w:rsidRPr="007F6D91">
        <w:rPr>
          <w:rFonts w:ascii="Times New Roman" w:hAnsi="Times New Roman" w:cs="Times New Roman"/>
          <w:b/>
          <w:bCs/>
          <w:sz w:val="28"/>
          <w:szCs w:val="24"/>
        </w:rPr>
        <w:t xml:space="preserve">  </w:t>
      </w:r>
      <w:proofErr w:type="spellStart"/>
      <w:r w:rsidRPr="007F6D91">
        <w:rPr>
          <w:rFonts w:ascii="Times New Roman" w:hAnsi="Times New Roman" w:cs="Times New Roman"/>
          <w:b/>
          <w:bCs/>
          <w:sz w:val="28"/>
          <w:szCs w:val="24"/>
        </w:rPr>
        <w:t>скликання</w:t>
      </w:r>
      <w:proofErr w:type="spellEnd"/>
    </w:p>
    <w:p w:rsidR="009C21F7" w:rsidRPr="007F6D91" w:rsidRDefault="009C21F7" w:rsidP="009C21F7">
      <w:pPr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          </w:t>
      </w:r>
      <w:proofErr w:type="spellStart"/>
      <w:r w:rsidRPr="007F6D91">
        <w:rPr>
          <w:rFonts w:ascii="Times New Roman" w:hAnsi="Times New Roman" w:cs="Times New Roman"/>
          <w:b/>
          <w:bCs/>
          <w:sz w:val="28"/>
          <w:szCs w:val="24"/>
        </w:rPr>
        <w:t>від</w:t>
      </w:r>
      <w:proofErr w:type="spellEnd"/>
      <w:r w:rsidRPr="007F6D91">
        <w:rPr>
          <w:rFonts w:ascii="Times New Roman" w:hAnsi="Times New Roman" w:cs="Times New Roman"/>
          <w:b/>
          <w:bCs/>
          <w:sz w:val="28"/>
          <w:szCs w:val="24"/>
        </w:rPr>
        <w:t xml:space="preserve">  </w:t>
      </w:r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>06 липня</w:t>
      </w:r>
      <w:r w:rsidRPr="007F6D91">
        <w:rPr>
          <w:rFonts w:ascii="Times New Roman" w:hAnsi="Times New Roman" w:cs="Times New Roman"/>
          <w:b/>
          <w:bCs/>
          <w:sz w:val="28"/>
          <w:szCs w:val="24"/>
        </w:rPr>
        <w:t xml:space="preserve"> 201</w:t>
      </w:r>
      <w:r w:rsidRPr="007F6D91">
        <w:rPr>
          <w:rFonts w:ascii="Times New Roman" w:hAnsi="Times New Roman" w:cs="Times New Roman"/>
          <w:b/>
          <w:bCs/>
          <w:sz w:val="28"/>
          <w:szCs w:val="24"/>
          <w:lang w:val="uk-UA"/>
        </w:rPr>
        <w:t>8</w:t>
      </w:r>
      <w:r w:rsidRPr="007F6D91">
        <w:rPr>
          <w:rFonts w:ascii="Times New Roman" w:hAnsi="Times New Roman" w:cs="Times New Roman"/>
          <w:b/>
          <w:bCs/>
          <w:sz w:val="28"/>
          <w:szCs w:val="24"/>
        </w:rPr>
        <w:t xml:space="preserve"> року</w:t>
      </w:r>
    </w:p>
    <w:p w:rsidR="009C21F7" w:rsidRPr="009B0F36" w:rsidRDefault="009C21F7" w:rsidP="009C21F7">
      <w:pP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C21F7" w:rsidRPr="009B0F36" w:rsidRDefault="009C21F7" w:rsidP="009C21F7">
      <w:pPr>
        <w:autoSpaceDE w:val="0"/>
        <w:autoSpaceDN w:val="0"/>
        <w:adjustRightInd w:val="0"/>
        <w:spacing w:after="0"/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0F36">
        <w:rPr>
          <w:rFonts w:ascii="Times New Roman" w:hAnsi="Times New Roman" w:cs="Times New Roman"/>
          <w:sz w:val="24"/>
          <w:szCs w:val="24"/>
        </w:rPr>
        <w:t xml:space="preserve">Початок – </w:t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B0F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B0F36">
        <w:rPr>
          <w:rFonts w:ascii="Times New Roman" w:hAnsi="Times New Roman" w:cs="Times New Roman"/>
          <w:sz w:val="24"/>
          <w:szCs w:val="24"/>
        </w:rPr>
        <w:t xml:space="preserve"> (</w:t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>пер</w:t>
      </w:r>
      <w:r>
        <w:rPr>
          <w:rFonts w:ascii="Times New Roman" w:hAnsi="Times New Roman" w:cs="Times New Roman"/>
          <w:sz w:val="24"/>
          <w:szCs w:val="24"/>
          <w:lang w:val="uk-UA"/>
        </w:rPr>
        <w:t>ед початком роботи сесії з 9.00 до 10</w:t>
      </w:r>
      <w:r w:rsidRPr="009B0F36">
        <w:rPr>
          <w:rFonts w:ascii="Times New Roman" w:hAnsi="Times New Roman" w:cs="Times New Roman"/>
          <w:sz w:val="24"/>
          <w:szCs w:val="24"/>
          <w:lang w:val="uk-UA"/>
        </w:rPr>
        <w:t>.50 відбулося спільне засідання депутатських комісій)</w:t>
      </w:r>
    </w:p>
    <w:p w:rsidR="009C21F7" w:rsidRPr="009B0F36" w:rsidRDefault="009C21F7" w:rsidP="009C21F7">
      <w:pPr>
        <w:autoSpaceDE w:val="0"/>
        <w:autoSpaceDN w:val="0"/>
        <w:adjustRightInd w:val="0"/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B0F36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засідання – </w:t>
      </w:r>
      <w:r>
        <w:rPr>
          <w:rFonts w:ascii="Times New Roman" w:hAnsi="Times New Roman" w:cs="Times New Roman"/>
          <w:sz w:val="24"/>
          <w:szCs w:val="24"/>
          <w:lang w:val="uk-UA"/>
        </w:rPr>
        <w:t>12.30</w:t>
      </w:r>
    </w:p>
    <w:p w:rsidR="009C21F7" w:rsidRPr="004311EB" w:rsidRDefault="009C21F7" w:rsidP="009C21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</w:rPr>
      </w:pPr>
      <w:proofErr w:type="spellStart"/>
      <w:r w:rsidRPr="004311EB">
        <w:rPr>
          <w:rFonts w:ascii="Times New Roman" w:hAnsi="Times New Roman" w:cs="Times New Roman"/>
          <w:sz w:val="24"/>
        </w:rPr>
        <w:t>Всього</w:t>
      </w:r>
      <w:proofErr w:type="spellEnd"/>
      <w:r w:rsidRPr="004311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11EB">
        <w:rPr>
          <w:rFonts w:ascii="Times New Roman" w:hAnsi="Times New Roman" w:cs="Times New Roman"/>
          <w:sz w:val="24"/>
        </w:rPr>
        <w:t>обрано</w:t>
      </w:r>
      <w:proofErr w:type="spellEnd"/>
      <w:r w:rsidRPr="004311E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11EB">
        <w:rPr>
          <w:rFonts w:ascii="Times New Roman" w:hAnsi="Times New Roman" w:cs="Times New Roman"/>
          <w:sz w:val="24"/>
        </w:rPr>
        <w:t>депутатів</w:t>
      </w:r>
      <w:proofErr w:type="spellEnd"/>
      <w:r w:rsidRPr="004311EB">
        <w:rPr>
          <w:rFonts w:ascii="Times New Roman" w:hAnsi="Times New Roman" w:cs="Times New Roman"/>
          <w:sz w:val="24"/>
        </w:rPr>
        <w:t xml:space="preserve"> –</w:t>
      </w:r>
      <w:r w:rsidRPr="004311EB">
        <w:rPr>
          <w:rFonts w:ascii="Times New Roman" w:hAnsi="Times New Roman" w:cs="Times New Roman"/>
          <w:sz w:val="24"/>
          <w:lang w:val="uk-UA"/>
        </w:rPr>
        <w:t xml:space="preserve"> 34</w:t>
      </w:r>
      <w:r w:rsidRPr="004311EB">
        <w:rPr>
          <w:rFonts w:ascii="Times New Roman" w:hAnsi="Times New Roman" w:cs="Times New Roman"/>
          <w:sz w:val="24"/>
        </w:rPr>
        <w:t>, з них:</w:t>
      </w:r>
    </w:p>
    <w:p w:rsidR="009C21F7" w:rsidRPr="004311EB" w:rsidRDefault="009C21F7" w:rsidP="009C21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uk-UA"/>
        </w:rPr>
      </w:pPr>
      <w:proofErr w:type="spellStart"/>
      <w:r w:rsidRPr="004311EB">
        <w:rPr>
          <w:rFonts w:ascii="Times New Roman" w:hAnsi="Times New Roman" w:cs="Times New Roman"/>
          <w:sz w:val="24"/>
        </w:rPr>
        <w:t>Присутні</w:t>
      </w:r>
      <w:proofErr w:type="spellEnd"/>
      <w:r w:rsidRPr="004311EB">
        <w:rPr>
          <w:rFonts w:ascii="Times New Roman" w:hAnsi="Times New Roman" w:cs="Times New Roman"/>
          <w:sz w:val="24"/>
        </w:rPr>
        <w:t xml:space="preserve"> – </w:t>
      </w:r>
      <w:r w:rsidRPr="004311EB">
        <w:rPr>
          <w:rFonts w:ascii="Times New Roman" w:hAnsi="Times New Roman" w:cs="Times New Roman"/>
          <w:sz w:val="24"/>
          <w:lang w:val="uk-UA"/>
        </w:rPr>
        <w:t>24  депутати (список додається)</w:t>
      </w:r>
    </w:p>
    <w:p w:rsidR="009C21F7" w:rsidRPr="004311EB" w:rsidRDefault="009C21F7" w:rsidP="009C21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uk-UA"/>
        </w:rPr>
      </w:pPr>
      <w:proofErr w:type="spellStart"/>
      <w:r w:rsidRPr="004311EB">
        <w:rPr>
          <w:rFonts w:ascii="Times New Roman" w:hAnsi="Times New Roman" w:cs="Times New Roman"/>
          <w:sz w:val="24"/>
        </w:rPr>
        <w:t>Відсутні</w:t>
      </w:r>
      <w:proofErr w:type="spellEnd"/>
      <w:r w:rsidRPr="004311EB">
        <w:rPr>
          <w:rFonts w:ascii="Times New Roman" w:hAnsi="Times New Roman" w:cs="Times New Roman"/>
          <w:sz w:val="24"/>
        </w:rPr>
        <w:t xml:space="preserve"> –  </w:t>
      </w:r>
      <w:r w:rsidRPr="004311EB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Pr="004311EB">
        <w:rPr>
          <w:rFonts w:ascii="Times New Roman" w:hAnsi="Times New Roman" w:cs="Times New Roman"/>
          <w:sz w:val="24"/>
          <w:lang w:val="uk-UA"/>
        </w:rPr>
        <w:t xml:space="preserve"> депутатів </w:t>
      </w:r>
      <w:r w:rsidRPr="004311EB">
        <w:rPr>
          <w:rFonts w:ascii="Times New Roman" w:hAnsi="Times New Roman" w:cs="Times New Roman"/>
          <w:sz w:val="24"/>
        </w:rPr>
        <w:t>(</w:t>
      </w:r>
      <w:r w:rsidRPr="004311EB">
        <w:rPr>
          <w:rFonts w:ascii="Times New Roman" w:hAnsi="Times New Roman" w:cs="Times New Roman"/>
          <w:sz w:val="24"/>
          <w:lang w:val="uk-UA"/>
        </w:rPr>
        <w:t>список додається)</w:t>
      </w:r>
    </w:p>
    <w:p w:rsidR="009C21F7" w:rsidRDefault="009C21F7" w:rsidP="009C21F7">
      <w:pPr>
        <w:pStyle w:val="a6"/>
        <w:jc w:val="both"/>
        <w:rPr>
          <w:lang w:val="uk-UA"/>
        </w:rPr>
      </w:pPr>
      <w:r>
        <w:rPr>
          <w:lang w:val="uk-UA"/>
        </w:rPr>
        <w:t>Присутні запрошені</w:t>
      </w:r>
      <w:r w:rsidRPr="00CC3513">
        <w:rPr>
          <w:lang w:val="uk-UA"/>
        </w:rPr>
        <w:t xml:space="preserve">:   </w:t>
      </w:r>
      <w:r w:rsidR="00CC3513" w:rsidRPr="00CC3513">
        <w:rPr>
          <w:lang w:val="uk-UA"/>
        </w:rPr>
        <w:t>18</w:t>
      </w:r>
      <w:r w:rsidRPr="00CC3513">
        <w:rPr>
          <w:lang w:val="uk-UA"/>
        </w:rPr>
        <w:t xml:space="preserve">  осіб (список додається)</w:t>
      </w:r>
    </w:p>
    <w:p w:rsidR="009C21F7" w:rsidRDefault="009C21F7" w:rsidP="009C21F7">
      <w:pPr>
        <w:pStyle w:val="a6"/>
        <w:spacing w:after="0"/>
        <w:jc w:val="both"/>
        <w:rPr>
          <w:lang w:val="uk-UA"/>
        </w:rPr>
      </w:pPr>
      <w:r>
        <w:rPr>
          <w:lang w:val="uk-UA"/>
        </w:rPr>
        <w:t xml:space="preserve">Веде сесію: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9C21F7" w:rsidRPr="009B0F36" w:rsidRDefault="009C21F7" w:rsidP="009C21F7">
      <w:pPr>
        <w:pStyle w:val="a6"/>
        <w:spacing w:after="0"/>
        <w:ind w:left="2160" w:hanging="2160"/>
        <w:jc w:val="both"/>
        <w:rPr>
          <w:lang w:val="uk-UA"/>
        </w:rPr>
      </w:pPr>
      <w:r>
        <w:rPr>
          <w:lang w:val="uk-UA"/>
        </w:rPr>
        <w:t>Вела протокол:</w:t>
      </w:r>
      <w:r>
        <w:rPr>
          <w:lang w:val="uk-UA"/>
        </w:rPr>
        <w:tab/>
      </w:r>
      <w:proofErr w:type="spellStart"/>
      <w:r>
        <w:rPr>
          <w:lang w:val="uk-UA"/>
        </w:rPr>
        <w:t>Шведченко</w:t>
      </w:r>
      <w:proofErr w:type="spellEnd"/>
      <w:r>
        <w:rPr>
          <w:lang w:val="uk-UA"/>
        </w:rPr>
        <w:t xml:space="preserve"> Ірина Вікторівна – оператор комп’ютерного набору відділу забезпечення діяльності міської ради.</w:t>
      </w:r>
    </w:p>
    <w:p w:rsidR="009C21F7" w:rsidRPr="009B0F36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DB1">
        <w:rPr>
          <w:rFonts w:ascii="Times New Roman" w:hAnsi="Times New Roman" w:cs="Times New Roman"/>
          <w:color w:val="333333"/>
          <w:sz w:val="24"/>
          <w:szCs w:val="18"/>
          <w:lang w:val="uk-UA"/>
        </w:rPr>
        <w:t xml:space="preserve">Перед початком роботи, під головуванням заступника голови постійної комісії з питань бюджету та економічного розвитку міста А.Мороза відбулося спільне засідання </w:t>
      </w:r>
      <w:r>
        <w:rPr>
          <w:rFonts w:ascii="Times New Roman" w:hAnsi="Times New Roman" w:cs="Times New Roman"/>
          <w:color w:val="333333"/>
          <w:sz w:val="24"/>
          <w:szCs w:val="18"/>
          <w:lang w:val="uk-UA"/>
        </w:rPr>
        <w:t>постійних комісій.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 xml:space="preserve"> На засіданні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постійних комісій 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обговорювалися питання, які виносяться на розгляд позачергової 54 сесії, а саме: «Про внесення змін до програми економічного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соціального 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 xml:space="preserve">розвитку  </w:t>
      </w:r>
      <w:proofErr w:type="spellStart"/>
      <w:r w:rsidRPr="00B13DC3">
        <w:rPr>
          <w:rFonts w:ascii="Times New Roman" w:hAnsi="Times New Roman" w:cs="Times New Roman"/>
          <w:sz w:val="24"/>
          <w:szCs w:val="24"/>
          <w:lang w:val="uk-UA"/>
        </w:rPr>
        <w:t>м.Знам</w:t>
      </w:r>
      <w:r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  <w:r w:rsidRPr="00B13DC3">
        <w:rPr>
          <w:rFonts w:ascii="Times New Roman" w:hAnsi="Times New Roman" w:cs="Times New Roman"/>
          <w:sz w:val="24"/>
          <w:szCs w:val="24"/>
          <w:lang w:val="uk-UA"/>
        </w:rPr>
        <w:t xml:space="preserve"> на 2017 рік» та «Про внесення змін до рішенн</w:t>
      </w:r>
      <w:r>
        <w:rPr>
          <w:rFonts w:ascii="Times New Roman" w:hAnsi="Times New Roman" w:cs="Times New Roman"/>
          <w:sz w:val="24"/>
          <w:szCs w:val="24"/>
          <w:lang w:val="uk-UA"/>
        </w:rPr>
        <w:t>я міської ради від 22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.12.2017 року №1259 « Про міський бюджет на 2018 рік». З даних питань проінформували  І.</w:t>
      </w:r>
      <w:proofErr w:type="spellStart"/>
      <w:r w:rsidRPr="00B13DC3">
        <w:rPr>
          <w:rFonts w:ascii="Times New Roman" w:hAnsi="Times New Roman" w:cs="Times New Roman"/>
          <w:sz w:val="24"/>
          <w:szCs w:val="24"/>
          <w:lang w:val="uk-UA"/>
        </w:rPr>
        <w:t>Кузіна</w:t>
      </w:r>
      <w:proofErr w:type="spellEnd"/>
      <w:r w:rsidRPr="00B13DC3">
        <w:rPr>
          <w:rFonts w:ascii="Times New Roman" w:hAnsi="Times New Roman" w:cs="Times New Roman"/>
          <w:sz w:val="24"/>
          <w:szCs w:val="24"/>
          <w:lang w:val="uk-UA"/>
        </w:rPr>
        <w:t>, начальник відділу економічного розвитку, промисловості, інфраструктури та торгівлі, а також Г.</w:t>
      </w:r>
      <w:proofErr w:type="spellStart"/>
      <w:r w:rsidRPr="00B13DC3">
        <w:rPr>
          <w:rFonts w:ascii="Times New Roman" w:hAnsi="Times New Roman" w:cs="Times New Roman"/>
          <w:sz w:val="24"/>
          <w:szCs w:val="24"/>
          <w:lang w:val="uk-UA"/>
        </w:rPr>
        <w:t>Лихота</w:t>
      </w:r>
      <w:proofErr w:type="spellEnd"/>
      <w:r w:rsidRPr="00B13DC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15C3D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="00315C3D"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фінансо</w:t>
      </w:r>
      <w:r>
        <w:rPr>
          <w:rFonts w:ascii="Times New Roman" w:hAnsi="Times New Roman" w:cs="Times New Roman"/>
          <w:sz w:val="24"/>
          <w:szCs w:val="24"/>
          <w:lang w:val="uk-UA"/>
        </w:rPr>
        <w:t>вого управління, яка надала інформацію по головним розпорядникам коштів відповідно до пояснювальної записки.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надала пропозицію  заслухати постійну комісію з питань бюджету.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Н.Тесленко, попросила прокоментувати додаток 1. Чим обумовлено зміни.</w:t>
      </w:r>
    </w:p>
    <w:p w:rsidR="009C21F7" w:rsidRPr="00B00E21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Лихота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недоотримання земельного податку, зміни надходжень по залізниці у зв’язку із змінами до податкового кодексу, зменшення надходження по єдиному податку, зміни по надходженню акцизного  податку, </w:t>
      </w:r>
      <w:r w:rsidRPr="00A86DAC">
        <w:rPr>
          <w:rFonts w:ascii="Times New Roman" w:hAnsi="Times New Roman" w:cs="Times New Roman"/>
          <w:sz w:val="24"/>
          <w:szCs w:val="24"/>
          <w:lang w:val="uk-UA"/>
        </w:rPr>
        <w:t>збільшення надходжень від ЦНАП та субвенцій з ДБ.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Н.Тесленко, зачитала висновки комісії. </w:t>
      </w:r>
      <w:r w:rsidRPr="00A86DAC">
        <w:rPr>
          <w:rFonts w:ascii="Times New Roman" w:hAnsi="Times New Roman" w:cs="Times New Roman"/>
          <w:sz w:val="24"/>
          <w:szCs w:val="24"/>
          <w:lang w:val="uk-UA"/>
        </w:rPr>
        <w:t>Заробітну плату 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апарату управління не голосувати, тільки після вивчення інформації винести на чергову сесію. Лікарня – 92,4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інсулін – 34,7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 по освіті, які пропозиції не враховані, культура, УМА та ЖКГ </w:t>
      </w:r>
      <w:r w:rsidRPr="00A86DAC">
        <w:rPr>
          <w:rFonts w:ascii="Times New Roman" w:hAnsi="Times New Roman" w:cs="Times New Roman"/>
          <w:sz w:val="24"/>
          <w:szCs w:val="24"/>
          <w:lang w:val="uk-UA"/>
        </w:rPr>
        <w:t>не опрацювало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розподілу коштів вільного залишку з постійною комісією житлово-комунального господарства. Надала пропозицію закрити освіту, культуру, медицину, </w:t>
      </w:r>
      <w:r w:rsidRPr="00A86DAC">
        <w:rPr>
          <w:rFonts w:ascii="Times New Roman" w:hAnsi="Times New Roman" w:cs="Times New Roman"/>
          <w:sz w:val="24"/>
          <w:szCs w:val="24"/>
          <w:lang w:val="uk-UA"/>
        </w:rPr>
        <w:t>УСЗН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без заробітної плати, апарат управління на наступну сесію, ЖКГ теж на наступну сесію.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по ЖКГ давайте ті об’єкти, які з 2017 року проголосуємо, </w:t>
      </w:r>
      <w:r w:rsidRPr="009500BD">
        <w:rPr>
          <w:rFonts w:ascii="Times New Roman" w:hAnsi="Times New Roman" w:cs="Times New Roman"/>
          <w:sz w:val="24"/>
          <w:szCs w:val="24"/>
          <w:lang w:val="uk-UA"/>
        </w:rPr>
        <w:t>на суму 6245576,7 грн.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проекті, об’єкти де роботи не виконані з 2017 року.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Н.Тесленко, голосувати за квартири.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Ю.Клюка, тренерам і вихователям ДНЗ платити за престижність праці.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Сопільняк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щодо відзначення 120 річчя ЗШ №2.</w:t>
      </w:r>
    </w:p>
    <w:p w:rsidR="009C21F7" w:rsidRPr="00B07DDC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бюджет на позачергову сесію врахував всі нагальні потреби. Я вивчив пропозиції бюджетної комісії. Не знімати кошти </w:t>
      </w:r>
      <w:r w:rsidRPr="00B07DDC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ЖКГ, бо не буде часу на виконання робіт. Залишки 2017 року розглядати на комісії ЖКГ і прийняти зараз. В бюджеті 10 млн. 50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за рахунок перевиконання. </w:t>
      </w:r>
      <w:r w:rsidRPr="00B07DDC">
        <w:rPr>
          <w:rFonts w:ascii="Times New Roman" w:hAnsi="Times New Roman" w:cs="Times New Roman"/>
          <w:sz w:val="24"/>
          <w:szCs w:val="24"/>
          <w:lang w:val="uk-UA"/>
        </w:rPr>
        <w:t>Звернувся до представників фінансового управління, які підтвердили наявність підстав для розгляду пропозицій бюджетної комісії.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DDC"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 w:rsidRPr="00B07DDC"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  <w:r w:rsidRPr="00B07DDC">
        <w:rPr>
          <w:rFonts w:ascii="Times New Roman" w:hAnsi="Times New Roman" w:cs="Times New Roman"/>
          <w:sz w:val="24"/>
          <w:szCs w:val="24"/>
          <w:lang w:val="uk-UA"/>
        </w:rPr>
        <w:t>, домовленості були – позачергова сесія по закриттю субвенції. Скільки коштів виділялось на школи? Надайте порівняльну таблицю фінансування по школах та садочках.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Н.Тесленко, чому корегуються доходи міського голови без втручань та наполегливої праці?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що буде з реабілітаційним центром? Єдиний в області був відкритий силами РДА.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І.Муравський, ставка залишається, працівник буде працювати на ставку. Гарантує збереження ставки. 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по ЖКГ щодо плану-графіку виконання робіт, який не поданий на грудневу сесію. Ремонт вулиць, що ведуть до центрального ринку. Зауваження до виконаних робіт по асфальтуванню робіт. Не згодна </w:t>
      </w:r>
      <w:r w:rsidRPr="00403F20">
        <w:rPr>
          <w:rFonts w:ascii="Times New Roman" w:hAnsi="Times New Roman" w:cs="Times New Roman"/>
          <w:sz w:val="24"/>
          <w:szCs w:val="24"/>
          <w:lang w:val="uk-UA"/>
        </w:rPr>
        <w:t>з виділенням коштів для виготовлення ПКД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меморіальне кладовище. Чому немає Алеї Слави. Де флагштоки біля  могил загиблих? Є підписи родин про згоду (не згодна одна сім’я). Не згодна (мала сума на проведення спортивних змагань – 19,0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.). Надала пропозицію, без плану робіт до кінця року по ЖКГ не голосувати.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А.Тесленко, комісія має обговорити якість виконаних робіт. Неякісне виконання робіт по розчищенню зливової каналізації на вул. Привокзальній. Щодо не розгляду комісією всіх пропозицій, які включені по ЖКГ в даному проекті бюджету. Щодо кримінального провадження по зливовій каналізації Привокзальної.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М.Нікітін, немає повідомлень про кримінальне провадження, є повідомлення підрядників про відмову виконувати роботи по ремонту прибудинкової території Привокзальної,7,11,12.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не включено  ПКД по Трудовій,7, тротуар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Дмитрівській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,33, вимощення.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Н.Тесленко, коли УМА та ЖКГ буде працювати планово?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голосуємо по кодах.  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М.Терновий, розпочати сесію, голосувати.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К.Свертока звернулася з проханням надати житло.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А.Мороз, звернення  по розгляду питання готовності соціального житла.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 10.50 год. розпочалося пленарне засідання позачергової 54 сесії. </w:t>
      </w:r>
    </w:p>
    <w:p w:rsidR="009C21F7" w:rsidRPr="000E7B8B" w:rsidRDefault="009C21F7" w:rsidP="009C21F7">
      <w:pPr>
        <w:tabs>
          <w:tab w:val="left" w:pos="720"/>
          <w:tab w:val="left" w:pos="6900"/>
        </w:tabs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</w:t>
      </w:r>
      <w:r w:rsidRPr="000E7B8B">
        <w:rPr>
          <w:rFonts w:ascii="Times New Roman" w:hAnsi="Times New Roman" w:cs="Times New Roman"/>
          <w:sz w:val="24"/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0E7B8B">
        <w:rPr>
          <w:rFonts w:ascii="Times New Roman" w:hAnsi="Times New Roman" w:cs="Times New Roman"/>
          <w:sz w:val="24"/>
          <w:lang w:val="uk-UA"/>
        </w:rPr>
        <w:t>героїв-знам’янчан</w:t>
      </w:r>
      <w:proofErr w:type="spellEnd"/>
      <w:r w:rsidRPr="000E7B8B"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pStyle w:val="a6"/>
        <w:spacing w:after="0"/>
        <w:jc w:val="both"/>
        <w:rPr>
          <w:lang w:val="uk-UA"/>
        </w:rPr>
      </w:pPr>
      <w:r>
        <w:rPr>
          <w:lang w:val="uk-UA"/>
        </w:rPr>
        <w:lastRenderedPageBreak/>
        <w:t xml:space="preserve"> </w:t>
      </w:r>
      <w:r>
        <w:rPr>
          <w:lang w:val="uk-UA"/>
        </w:rPr>
        <w:tab/>
        <w:t xml:space="preserve">Міський голова зазначив, що на пленарному засіданні позачергової п’ятдесят четвертої сесії  </w:t>
      </w:r>
      <w:proofErr w:type="spellStart"/>
      <w:r>
        <w:rPr>
          <w:lang w:val="uk-UA"/>
        </w:rPr>
        <w:t>Знам`янської</w:t>
      </w:r>
      <w:proofErr w:type="spellEnd"/>
      <w:r>
        <w:rPr>
          <w:lang w:val="uk-UA"/>
        </w:rPr>
        <w:t xml:space="preserve"> міської ради сьомого скликання із 34 депутатів міської ради присутні 24 депутата, 10 депутатів відсутні, що дає сесії право бути правомочною.</w:t>
      </w:r>
    </w:p>
    <w:p w:rsidR="009C21F7" w:rsidRPr="000E7B8B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E7B8B">
        <w:rPr>
          <w:rFonts w:ascii="Times New Roman" w:hAnsi="Times New Roman" w:cs="Times New Roman"/>
          <w:sz w:val="24"/>
          <w:lang w:val="uk-UA"/>
        </w:rPr>
        <w:t xml:space="preserve">Оскільки голосування на сесії міської ради, відповідно  до затвердженого регламенту, відбувається за допомогою програмно-технічного комплексу автоматизованої системи електронного голосування з фіксацією результатів голосування, </w:t>
      </w:r>
      <w:r w:rsidRPr="006E52AF">
        <w:rPr>
          <w:rFonts w:ascii="Times New Roman" w:hAnsi="Times New Roman" w:cs="Times New Roman"/>
          <w:sz w:val="24"/>
          <w:lang w:val="uk-UA"/>
        </w:rPr>
        <w:t>міський голова  запропонував</w:t>
      </w:r>
      <w:r w:rsidRPr="000E7B8B">
        <w:rPr>
          <w:rFonts w:ascii="Times New Roman" w:hAnsi="Times New Roman" w:cs="Times New Roman"/>
          <w:sz w:val="24"/>
          <w:lang w:val="uk-UA"/>
        </w:rPr>
        <w:t xml:space="preserve"> обрати лічильну комісію у складі 2 осіб для засвідчення результатів голосування здійснених електронною системою.</w:t>
      </w:r>
    </w:p>
    <w:p w:rsidR="009C21F7" w:rsidRPr="000E7B8B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E7B8B">
        <w:rPr>
          <w:rFonts w:ascii="Times New Roman" w:hAnsi="Times New Roman" w:cs="Times New Roman"/>
          <w:sz w:val="24"/>
          <w:lang w:val="uk-UA"/>
        </w:rPr>
        <w:t xml:space="preserve">Запропонований склад лічильної комісії: </w:t>
      </w:r>
      <w:r>
        <w:rPr>
          <w:rFonts w:ascii="Times New Roman" w:hAnsi="Times New Roman" w:cs="Times New Roman"/>
          <w:sz w:val="24"/>
          <w:lang w:val="uk-UA"/>
        </w:rPr>
        <w:t>Ю.</w:t>
      </w:r>
      <w:proofErr w:type="spellStart"/>
      <w:r>
        <w:rPr>
          <w:rFonts w:ascii="Times New Roman" w:hAnsi="Times New Roman" w:cs="Times New Roman"/>
          <w:sz w:val="24"/>
          <w:lang w:val="uk-UA"/>
        </w:rPr>
        <w:t>Сопільняк</w:t>
      </w:r>
      <w:proofErr w:type="spellEnd"/>
      <w:r>
        <w:rPr>
          <w:rFonts w:ascii="Times New Roman" w:hAnsi="Times New Roman" w:cs="Times New Roman"/>
          <w:sz w:val="24"/>
          <w:lang w:val="uk-UA"/>
        </w:rPr>
        <w:t>, Н.Тесленко.</w:t>
      </w:r>
    </w:p>
    <w:p w:rsidR="009C21F7" w:rsidRPr="000E7B8B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E7B8B">
        <w:rPr>
          <w:rFonts w:ascii="Times New Roman" w:hAnsi="Times New Roman" w:cs="Times New Roman"/>
          <w:sz w:val="24"/>
          <w:lang w:val="uk-UA"/>
        </w:rPr>
        <w:t xml:space="preserve">Голосували за склад лічильної комісії: </w:t>
      </w:r>
    </w:p>
    <w:p w:rsidR="009C21F7" w:rsidRPr="000E7B8B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0E7B8B">
        <w:rPr>
          <w:rFonts w:ascii="Times New Roman" w:hAnsi="Times New Roman" w:cs="Times New Roman"/>
          <w:sz w:val="24"/>
          <w:lang w:val="uk-UA"/>
        </w:rPr>
        <w:t>Результати голосування: «За» -2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0E7B8B">
        <w:rPr>
          <w:rFonts w:ascii="Times New Roman" w:hAnsi="Times New Roman" w:cs="Times New Roman"/>
          <w:sz w:val="24"/>
          <w:lang w:val="uk-UA"/>
        </w:rPr>
        <w:t xml:space="preserve">, «Проти» - 0, «Утримався» - 0, «Не голосували» - 0, 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«Відсутні» - 10</w:t>
      </w:r>
      <w:r w:rsidRPr="000E7B8B">
        <w:rPr>
          <w:rFonts w:ascii="Times New Roman" w:hAnsi="Times New Roman" w:cs="Times New Roman"/>
          <w:sz w:val="24"/>
          <w:lang w:val="uk-UA"/>
        </w:rPr>
        <w:t>.</w:t>
      </w:r>
    </w:p>
    <w:p w:rsidR="009C21F7" w:rsidRPr="00F7665A" w:rsidRDefault="009C21F7" w:rsidP="009C21F7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 w:rsidRPr="00F7665A">
        <w:rPr>
          <w:rFonts w:ascii="Times New Roman" w:hAnsi="Times New Roman" w:cs="Times New Roman"/>
          <w:sz w:val="28"/>
          <w:lang w:val="uk-UA"/>
        </w:rPr>
        <w:tab/>
      </w:r>
      <w:r w:rsidRPr="00F7665A">
        <w:rPr>
          <w:rFonts w:ascii="Times New Roman" w:hAnsi="Times New Roman" w:cs="Times New Roman"/>
          <w:b/>
          <w:sz w:val="24"/>
          <w:lang w:val="uk-UA"/>
        </w:rPr>
        <w:t xml:space="preserve">Обговорення порядку денного: 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Міський голова зачитав порядок денний.</w:t>
      </w:r>
    </w:p>
    <w:p w:rsidR="009C21F7" w:rsidRPr="00F7665A" w:rsidRDefault="009C21F7" w:rsidP="009C21F7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B13DC3">
        <w:rPr>
          <w:rFonts w:ascii="Times New Roman" w:hAnsi="Times New Roman" w:cs="Times New Roman"/>
          <w:sz w:val="24"/>
          <w:szCs w:val="24"/>
          <w:lang w:val="uk-UA"/>
        </w:rPr>
        <w:t>Про внесення змін до програми економічного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соціального 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озвитку  </w:t>
      </w:r>
      <w:proofErr w:type="spellStart"/>
      <w:r w:rsidRPr="00410932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2017 рік.</w:t>
      </w:r>
    </w:p>
    <w:p w:rsidR="009C21F7" w:rsidRDefault="009C21F7" w:rsidP="009C21F7">
      <w:pPr>
        <w:pStyle w:val="a7"/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Інф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начальник відділу економічного розвитку, промисловості, інфраструктури та торгівлі</w:t>
      </w:r>
    </w:p>
    <w:p w:rsidR="009C21F7" w:rsidRPr="00AD38C9" w:rsidRDefault="009C21F7" w:rsidP="009C21F7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B13DC3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</w:t>
      </w:r>
      <w:r>
        <w:rPr>
          <w:rFonts w:ascii="Times New Roman" w:hAnsi="Times New Roman" w:cs="Times New Roman"/>
          <w:sz w:val="24"/>
          <w:szCs w:val="24"/>
          <w:lang w:val="uk-UA"/>
        </w:rPr>
        <w:t>я міської ради від 22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.12.2017 року №1259 « Про міський бюджет на 2018 рік».</w:t>
      </w:r>
    </w:p>
    <w:p w:rsidR="009C21F7" w:rsidRPr="00AD38C9" w:rsidRDefault="009C21F7" w:rsidP="009C21F7">
      <w:pPr>
        <w:pStyle w:val="a7"/>
        <w:spacing w:after="0"/>
        <w:ind w:left="5664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Інф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Г.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Лихота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заступник міського голови – начальник фінансового управління</w:t>
      </w:r>
    </w:p>
    <w:p w:rsidR="009C21F7" w:rsidRPr="005A6794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A6794">
        <w:rPr>
          <w:rFonts w:ascii="Times New Roman" w:hAnsi="Times New Roman" w:cs="Times New Roman"/>
          <w:sz w:val="24"/>
          <w:lang w:val="uk-UA"/>
        </w:rPr>
        <w:t>Голосували:</w:t>
      </w:r>
    </w:p>
    <w:p w:rsidR="009C21F7" w:rsidRPr="005A6794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A6794">
        <w:rPr>
          <w:rFonts w:ascii="Times New Roman" w:hAnsi="Times New Roman" w:cs="Times New Roman"/>
          <w:sz w:val="24"/>
          <w:lang w:val="uk-UA"/>
        </w:rPr>
        <w:t>За прийняття порядку денного за основу</w:t>
      </w:r>
      <w:r>
        <w:rPr>
          <w:rFonts w:ascii="Times New Roman" w:hAnsi="Times New Roman" w:cs="Times New Roman"/>
          <w:sz w:val="24"/>
          <w:lang w:val="uk-UA"/>
        </w:rPr>
        <w:t xml:space="preserve"> та в цілому</w:t>
      </w:r>
      <w:r w:rsidRPr="005A6794"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A6794">
        <w:rPr>
          <w:rFonts w:ascii="Times New Roman" w:hAnsi="Times New Roman" w:cs="Times New Roman"/>
          <w:sz w:val="24"/>
          <w:lang w:val="uk-UA"/>
        </w:rPr>
        <w:t>Р</w:t>
      </w:r>
      <w:r>
        <w:rPr>
          <w:rFonts w:ascii="Times New Roman" w:hAnsi="Times New Roman" w:cs="Times New Roman"/>
          <w:sz w:val="24"/>
          <w:lang w:val="uk-UA"/>
        </w:rPr>
        <w:t>езультати голосування: «За» – 25</w:t>
      </w:r>
      <w:r w:rsidRPr="005A6794">
        <w:rPr>
          <w:rFonts w:ascii="Times New Roman" w:hAnsi="Times New Roman" w:cs="Times New Roman"/>
          <w:sz w:val="24"/>
          <w:lang w:val="uk-UA"/>
        </w:rPr>
        <w:t xml:space="preserve"> «Проти» – 0,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A679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Pr="00AE24B9" w:rsidRDefault="009C21F7" w:rsidP="00AE24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24B9" w:rsidRPr="00AE24B9" w:rsidRDefault="00AE24B9" w:rsidP="00AE24B9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Позачергова п</w:t>
      </w:r>
      <w:r w:rsidRPr="00AE24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четверта</w:t>
      </w:r>
      <w:r w:rsidRPr="00AE24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AE24B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AE24B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AE24B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E24B9" w:rsidRPr="00AE24B9" w:rsidRDefault="00AE24B9" w:rsidP="00AE24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E24B9" w:rsidRPr="00AE24B9" w:rsidRDefault="00AE24B9" w:rsidP="00AE24B9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AE24B9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AE24B9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AE24B9">
        <w:rPr>
          <w:rFonts w:ascii="Times New Roman" w:hAnsi="Times New Roman" w:cs="Times New Roman"/>
          <w:color w:val="auto"/>
        </w:rPr>
        <w:t xml:space="preserve"> Я</w:t>
      </w:r>
    </w:p>
    <w:p w:rsidR="00AE24B9" w:rsidRPr="00AE24B9" w:rsidRDefault="00AE24B9" w:rsidP="00AE24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6 липня</w:t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E24B9" w:rsidRPr="00AE24B9" w:rsidRDefault="00AE24B9" w:rsidP="00AE24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E24B9" w:rsidRPr="00AE24B9" w:rsidRDefault="00AE24B9" w:rsidP="00AE24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24B9" w:rsidRDefault="00AE24B9" w:rsidP="00AE24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денного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позачергової </w:t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E24B9" w:rsidRDefault="00AE24B9" w:rsidP="00AE24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четвертої </w:t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сьомого скликання </w:t>
      </w:r>
    </w:p>
    <w:p w:rsidR="00AE24B9" w:rsidRPr="00AE24B9" w:rsidRDefault="00AE24B9" w:rsidP="00AE24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основу та в цілому</w:t>
      </w:r>
    </w:p>
    <w:p w:rsidR="00AE24B9" w:rsidRPr="00AE24B9" w:rsidRDefault="00AE24B9" w:rsidP="00AE24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E24B9" w:rsidRDefault="00AE24B9" w:rsidP="00AE24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26  Закону України «Про місцеве самоврядування в Україні» та статті 43  Регламенту </w:t>
      </w:r>
      <w:proofErr w:type="spellStart"/>
      <w:r w:rsidRPr="00AE24B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скликання, затвердити для розгляду на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позачерговій п’ятдесят четвертій</w:t>
      </w:r>
      <w:r w:rsidRPr="00AE24B9">
        <w:rPr>
          <w:rFonts w:ascii="Times New Roman" w:hAnsi="Times New Roman" w:cs="Times New Roman"/>
          <w:sz w:val="24"/>
          <w:szCs w:val="24"/>
          <w:lang w:val="uk-UA"/>
        </w:rPr>
        <w:t xml:space="preserve"> сесії міської ради сьомого скликання такий порядок денний:</w:t>
      </w:r>
    </w:p>
    <w:p w:rsidR="00353EC8" w:rsidRPr="00AE24B9" w:rsidRDefault="00353EC8" w:rsidP="00AE24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7D41" w:rsidRPr="00327D41" w:rsidRDefault="00327D41" w:rsidP="00327D41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7D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 внесення змін до програми економічного і соціального розвитку  </w:t>
      </w:r>
      <w:proofErr w:type="spellStart"/>
      <w:r w:rsidRPr="00327D41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327D41">
        <w:rPr>
          <w:rFonts w:ascii="Times New Roman" w:hAnsi="Times New Roman" w:cs="Times New Roman"/>
          <w:sz w:val="24"/>
          <w:szCs w:val="24"/>
          <w:lang w:val="uk-UA"/>
        </w:rPr>
        <w:t xml:space="preserve"> на 2017 рік.</w:t>
      </w:r>
    </w:p>
    <w:p w:rsidR="00327D41" w:rsidRPr="00AD38C9" w:rsidRDefault="00327D41" w:rsidP="00327D41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B13DC3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</w:t>
      </w:r>
      <w:r>
        <w:rPr>
          <w:rFonts w:ascii="Times New Roman" w:hAnsi="Times New Roman" w:cs="Times New Roman"/>
          <w:sz w:val="24"/>
          <w:szCs w:val="24"/>
          <w:lang w:val="uk-UA"/>
        </w:rPr>
        <w:t>я міської ради від 22</w:t>
      </w:r>
      <w:r w:rsidRPr="00B13DC3">
        <w:rPr>
          <w:rFonts w:ascii="Times New Roman" w:hAnsi="Times New Roman" w:cs="Times New Roman"/>
          <w:sz w:val="24"/>
          <w:szCs w:val="24"/>
          <w:lang w:val="uk-UA"/>
        </w:rPr>
        <w:t>.12.2017 року №1259 « Про міський бюджет на 2018 рік».</w:t>
      </w:r>
    </w:p>
    <w:p w:rsidR="00327D41" w:rsidRDefault="00327D41" w:rsidP="00327D41">
      <w:pPr>
        <w:pStyle w:val="a7"/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327D41" w:rsidRPr="00327D41" w:rsidRDefault="00327D41" w:rsidP="00327D41">
      <w:pPr>
        <w:spacing w:after="0"/>
        <w:ind w:left="1416" w:firstLine="708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27D41"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Pr="00327D41">
        <w:rPr>
          <w:rFonts w:ascii="Times New Roman" w:hAnsi="Times New Roman" w:cs="Times New Roman"/>
          <w:b/>
          <w:sz w:val="24"/>
          <w:lang w:val="uk-UA"/>
        </w:rPr>
        <w:tab/>
      </w:r>
      <w:r w:rsidRPr="00327D41">
        <w:rPr>
          <w:rFonts w:ascii="Times New Roman" w:hAnsi="Times New Roman" w:cs="Times New Roman"/>
          <w:b/>
          <w:sz w:val="24"/>
          <w:lang w:val="uk-UA"/>
        </w:rPr>
        <w:tab/>
      </w:r>
      <w:r w:rsidRPr="00327D41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327D41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AE24B9" w:rsidRDefault="00AE24B9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AE24B9" w:rsidRPr="005A6794" w:rsidRDefault="00AE24B9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Переходимо до розгляду питань порядку денного</w:t>
      </w:r>
    </w:p>
    <w:p w:rsidR="009C21F7" w:rsidRPr="00500754" w:rsidRDefault="009C21F7" w:rsidP="009C21F7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b/>
          <w:bCs/>
          <w:sz w:val="24"/>
          <w:lang w:val="uk-UA"/>
        </w:rPr>
        <w:t>Слухали:</w:t>
      </w:r>
      <w:r w:rsidRPr="00500754">
        <w:rPr>
          <w:rFonts w:ascii="Times New Roman" w:hAnsi="Times New Roman" w:cs="Times New Roman"/>
          <w:sz w:val="24"/>
          <w:lang w:val="uk-UA"/>
        </w:rPr>
        <w:t xml:space="preserve"> Про </w:t>
      </w:r>
      <w:r w:rsidRPr="00500754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програми економічного і соціального розвитку  </w:t>
      </w:r>
      <w:proofErr w:type="spellStart"/>
      <w:r w:rsidRPr="00500754">
        <w:rPr>
          <w:rFonts w:ascii="Times New Roman" w:hAnsi="Times New Roman" w:cs="Times New Roman"/>
          <w:sz w:val="24"/>
          <w:szCs w:val="24"/>
          <w:lang w:val="uk-UA"/>
        </w:rPr>
        <w:t>м.Знамянка</w:t>
      </w:r>
      <w:proofErr w:type="spellEnd"/>
      <w:r w:rsidRPr="00500754">
        <w:rPr>
          <w:rFonts w:ascii="Times New Roman" w:hAnsi="Times New Roman" w:cs="Times New Roman"/>
          <w:sz w:val="24"/>
          <w:szCs w:val="24"/>
          <w:lang w:val="uk-UA"/>
        </w:rPr>
        <w:t xml:space="preserve"> на 2017 рік.</w:t>
      </w:r>
    </w:p>
    <w:p w:rsidR="009C21F7" w:rsidRPr="00500754" w:rsidRDefault="009C21F7" w:rsidP="009C21F7">
      <w:pPr>
        <w:spacing w:after="0"/>
        <w:ind w:left="1134" w:hanging="1134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b/>
          <w:bCs/>
          <w:sz w:val="24"/>
          <w:lang w:val="uk-UA"/>
        </w:rPr>
        <w:t>Інформувала:</w:t>
      </w:r>
      <w:r w:rsidRPr="00500754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І.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Кузіна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>, начальник відділу економічного розвитку, промисловості, інфраструктури та торгівлі.</w:t>
      </w:r>
    </w:p>
    <w:p w:rsidR="009C21F7" w:rsidRPr="00500754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Голосували:</w:t>
      </w:r>
    </w:p>
    <w:p w:rsidR="009C21F7" w:rsidRPr="00500754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b/>
          <w:sz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lang w:val="uk-UA"/>
        </w:rPr>
        <w:t xml:space="preserve"> Рішення №1420</w:t>
      </w:r>
      <w:r w:rsidRPr="00500754">
        <w:rPr>
          <w:rFonts w:ascii="Times New Roman" w:hAnsi="Times New Roman" w:cs="Times New Roman"/>
          <w:sz w:val="24"/>
          <w:lang w:val="uk-UA"/>
        </w:rPr>
        <w:t xml:space="preserve"> затверджено  </w:t>
      </w:r>
      <w:r>
        <w:rPr>
          <w:rFonts w:ascii="Times New Roman" w:hAnsi="Times New Roman" w:cs="Times New Roman"/>
          <w:sz w:val="24"/>
          <w:lang w:val="uk-UA"/>
        </w:rPr>
        <w:t xml:space="preserve">за основу і </w:t>
      </w:r>
      <w:r w:rsidRPr="00500754">
        <w:rPr>
          <w:rFonts w:ascii="Times New Roman" w:hAnsi="Times New Roman" w:cs="Times New Roman"/>
          <w:sz w:val="24"/>
          <w:lang w:val="uk-UA"/>
        </w:rPr>
        <w:t>в цілому за результатами голосування (додається).</w:t>
      </w:r>
    </w:p>
    <w:p w:rsidR="009C21F7" w:rsidRPr="003A1DF5" w:rsidRDefault="009C21F7" w:rsidP="009C21F7">
      <w:pPr>
        <w:pStyle w:val="ab"/>
      </w:pPr>
      <w:r>
        <w:t xml:space="preserve">Позачергова п’ятдесят четверта  сесія </w:t>
      </w:r>
      <w:proofErr w:type="spellStart"/>
      <w:r w:rsidRPr="003A1DF5">
        <w:t>Знам’янської</w:t>
      </w:r>
      <w:proofErr w:type="spellEnd"/>
      <w:r w:rsidRPr="003A1DF5">
        <w:t xml:space="preserve"> міської ради</w:t>
      </w:r>
    </w:p>
    <w:p w:rsidR="009C21F7" w:rsidRPr="000662B1" w:rsidRDefault="009C21F7" w:rsidP="009C21F7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>сьомого  скликання</w:t>
      </w:r>
    </w:p>
    <w:p w:rsidR="009C21F7" w:rsidRPr="000662B1" w:rsidRDefault="009C21F7" w:rsidP="009C21F7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Р І Ш Е Н </w:t>
      </w:r>
      <w:proofErr w:type="spellStart"/>
      <w:r w:rsidRPr="000662B1">
        <w:rPr>
          <w:rFonts w:ascii="Times New Roman" w:hAnsi="Times New Roman" w:cs="Times New Roman"/>
          <w:b/>
          <w:bCs/>
          <w:sz w:val="24"/>
          <w:lang w:val="uk-UA"/>
        </w:rPr>
        <w:t>Н</w:t>
      </w:r>
      <w:proofErr w:type="spellEnd"/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 Я</w:t>
      </w:r>
    </w:p>
    <w:p w:rsidR="009C21F7" w:rsidRPr="000662B1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 6 липня  </w:t>
      </w:r>
      <w:r w:rsidRPr="000662B1">
        <w:rPr>
          <w:rFonts w:ascii="Times New Roman" w:hAnsi="Times New Roman" w:cs="Times New Roman"/>
          <w:sz w:val="24"/>
          <w:lang w:val="uk-UA"/>
        </w:rPr>
        <w:t xml:space="preserve">2018   року                                                                           </w:t>
      </w:r>
      <w:r w:rsidRPr="000662B1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0662B1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1420</w:t>
      </w:r>
    </w:p>
    <w:p w:rsidR="009C21F7" w:rsidRPr="000662B1" w:rsidRDefault="009C21F7" w:rsidP="009C21F7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>м. Знам’янка</w:t>
      </w:r>
    </w:p>
    <w:p w:rsidR="009C21F7" w:rsidRPr="000662B1" w:rsidRDefault="009C21F7" w:rsidP="009C21F7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 xml:space="preserve">Про внесення доповнення </w:t>
      </w:r>
    </w:p>
    <w:p w:rsidR="009C21F7" w:rsidRPr="000662B1" w:rsidRDefault="009C21F7" w:rsidP="009C21F7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>до Програми економічного</w:t>
      </w:r>
    </w:p>
    <w:p w:rsidR="009C21F7" w:rsidRPr="000662B1" w:rsidRDefault="009C21F7" w:rsidP="009C21F7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 xml:space="preserve">і соціального розвитку </w:t>
      </w:r>
    </w:p>
    <w:p w:rsidR="009C21F7" w:rsidRPr="000662B1" w:rsidRDefault="009C21F7" w:rsidP="009C21F7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>м. Знам’янка на 2018 рік</w:t>
      </w:r>
    </w:p>
    <w:p w:rsidR="009C21F7" w:rsidRPr="0092065E" w:rsidRDefault="009C21F7" w:rsidP="009C21F7">
      <w:pPr>
        <w:rPr>
          <w:highlight w:val="yellow"/>
          <w:lang w:val="uk-UA"/>
        </w:rPr>
      </w:pPr>
    </w:p>
    <w:p w:rsidR="009C21F7" w:rsidRPr="00460B26" w:rsidRDefault="009C21F7" w:rsidP="009C21F7">
      <w:pPr>
        <w:pStyle w:val="aa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60B26">
        <w:rPr>
          <w:lang w:val="uk-UA"/>
        </w:rPr>
        <w:tab/>
      </w:r>
      <w:r w:rsidRPr="00001047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Pr="00001047">
        <w:rPr>
          <w:rFonts w:ascii="Times New Roman" w:hAnsi="Times New Roman"/>
          <w:sz w:val="24"/>
          <w:szCs w:val="24"/>
          <w:lang w:val="uk-UA" w:eastAsia="ru-RU"/>
        </w:rPr>
        <w:t xml:space="preserve">розпоряджень Кабінету Міністрів України </w:t>
      </w:r>
      <w:r w:rsidRPr="00001047">
        <w:rPr>
          <w:rFonts w:ascii="Times New Roman" w:hAnsi="Times New Roman"/>
          <w:sz w:val="24"/>
          <w:szCs w:val="24"/>
          <w:lang w:val="uk-UA"/>
        </w:rPr>
        <w:t>від 13.06.2018р. №423-р "Питання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територій"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001047">
        <w:rPr>
          <w:rFonts w:ascii="Times New Roman" w:hAnsi="Times New Roman"/>
          <w:sz w:val="24"/>
          <w:szCs w:val="24"/>
          <w:lang w:val="uk-UA" w:eastAsia="ru-RU"/>
        </w:rPr>
        <w:t>від 06.12.2017р. №861-р «Деякі питання розподілу у 2017 році субвенції з державного бюджету місцевим бюджетам на здійснення заходів щодо соціально-економічного</w:t>
      </w:r>
      <w:r w:rsidRPr="007F58FA">
        <w:rPr>
          <w:rFonts w:ascii="Times New Roman" w:hAnsi="Times New Roman"/>
          <w:sz w:val="24"/>
          <w:szCs w:val="24"/>
          <w:lang w:val="uk-UA" w:eastAsia="ru-RU"/>
        </w:rPr>
        <w:t xml:space="preserve"> розвитку окремих територій»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листа фінансового управління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</w:t>
      </w:r>
      <w:r w:rsidRPr="00604677">
        <w:rPr>
          <w:rFonts w:ascii="Times New Roman" w:hAnsi="Times New Roman"/>
          <w:sz w:val="24"/>
          <w:szCs w:val="24"/>
          <w:lang w:val="uk-UA" w:eastAsia="ru-RU"/>
        </w:rPr>
        <w:t>'янської</w:t>
      </w:r>
      <w:proofErr w:type="spellEnd"/>
      <w:r w:rsidRPr="00604677">
        <w:rPr>
          <w:rFonts w:ascii="Times New Roman" w:hAnsi="Times New Roman"/>
          <w:sz w:val="24"/>
          <w:szCs w:val="24"/>
          <w:lang w:val="uk-UA" w:eastAsia="ru-RU"/>
        </w:rPr>
        <w:t xml:space="preserve"> РДА</w:t>
      </w:r>
      <w:r w:rsidRPr="0076666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від 27.04.2018р. №01-39/85/1</w:t>
      </w:r>
      <w:r w:rsidRPr="00460B26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60B26">
        <w:rPr>
          <w:rFonts w:ascii="Times New Roman" w:hAnsi="Times New Roman"/>
          <w:sz w:val="24"/>
          <w:szCs w:val="24"/>
          <w:lang w:val="uk-UA"/>
        </w:rPr>
        <w:t xml:space="preserve"> керуючись ст. 26 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60B26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9C21F7" w:rsidRPr="00B12D5F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21F7" w:rsidRPr="00B12D5F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C21F7" w:rsidRPr="00B12D5F" w:rsidRDefault="009C21F7" w:rsidP="009C21F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2D5F">
        <w:rPr>
          <w:rFonts w:ascii="Times New Roman" w:hAnsi="Times New Roman" w:cs="Times New Roman"/>
          <w:sz w:val="24"/>
          <w:szCs w:val="24"/>
          <w:lang w:val="uk-UA"/>
        </w:rPr>
        <w:t xml:space="preserve">1.     Внести доповнення до Переліку соціальних заходів, реалізація яких буде продовжена, розпочата, завершена у 2018 році, у рамках програми економічного і соціального розвитку Кіровоградської області на 2018 рік у </w:t>
      </w:r>
      <w:proofErr w:type="spellStart"/>
      <w:r w:rsidRPr="00B12D5F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B12D5F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економічного і соціального розвитку м. Знам’янка на 2018 рік, затвердженої рішенням міської ради від 17 листопада 2017 року №1180 "Про затвердження  Програми економічного і соціального розвитку міста </w:t>
      </w:r>
      <w:r w:rsidRPr="00B12D5F">
        <w:rPr>
          <w:rFonts w:ascii="Times New Roman" w:hAnsi="Times New Roman" w:cs="Times New Roman"/>
          <w:sz w:val="24"/>
          <w:szCs w:val="24"/>
          <w:lang w:val="uk-UA"/>
        </w:rPr>
        <w:lastRenderedPageBreak/>
        <w:t>Знам’янка на 2018 рік", доповнивши розділ "Житлово-комунальне господарство" та додавши розділ "Охорона здоров'я" (додається).</w:t>
      </w:r>
    </w:p>
    <w:p w:rsidR="009C21F7" w:rsidRPr="00B12D5F" w:rsidRDefault="009C21F7" w:rsidP="009C21F7">
      <w:pPr>
        <w:pStyle w:val="a6"/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2.      </w:t>
      </w:r>
      <w:r w:rsidRPr="00B12D5F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B12D5F">
        <w:rPr>
          <w:lang w:val="uk-UA"/>
        </w:rPr>
        <w:t>Данасієнко</w:t>
      </w:r>
      <w:proofErr w:type="spellEnd"/>
      <w:r w:rsidRPr="00B12D5F">
        <w:rPr>
          <w:lang w:val="uk-UA"/>
        </w:rPr>
        <w:t>).</w:t>
      </w:r>
    </w:p>
    <w:p w:rsidR="009C21F7" w:rsidRPr="00B12D5F" w:rsidRDefault="009C21F7" w:rsidP="009C21F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Pr="00B12D5F" w:rsidRDefault="009C21F7" w:rsidP="009C21F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Pr="00B12D5F" w:rsidRDefault="009C21F7" w:rsidP="009C21F7">
      <w:pPr>
        <w:spacing w:after="0"/>
        <w:ind w:left="141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С. </w:t>
      </w:r>
      <w:proofErr w:type="spellStart"/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9C21F7" w:rsidRDefault="009C21F7" w:rsidP="009C21F7">
      <w:pPr>
        <w:jc w:val="center"/>
        <w:rPr>
          <w:b/>
          <w:bCs/>
          <w:i/>
          <w:iCs/>
          <w:color w:val="000000"/>
          <w:lang w:val="uk-UA"/>
        </w:rPr>
      </w:pPr>
    </w:p>
    <w:p w:rsidR="009C21F7" w:rsidRPr="00A37DD8" w:rsidRDefault="009C21F7" w:rsidP="009C21F7">
      <w:pPr>
        <w:jc w:val="center"/>
        <w:rPr>
          <w:rFonts w:ascii="Times New Roman" w:hAnsi="Times New Roman" w:cs="Times New Roman"/>
          <w:color w:val="000000"/>
          <w:lang w:val="uk-UA"/>
        </w:rPr>
      </w:pPr>
      <w:r w:rsidRPr="00A37DD8">
        <w:rPr>
          <w:rFonts w:ascii="Times New Roman" w:hAnsi="Times New Roman" w:cs="Times New Roman"/>
          <w:b/>
          <w:bCs/>
          <w:iCs/>
          <w:color w:val="000000"/>
          <w:lang w:val="uk-UA"/>
        </w:rPr>
        <w:t>ПЕРЕЛІК</w:t>
      </w:r>
      <w:r w:rsidRPr="00A37DD8">
        <w:rPr>
          <w:rFonts w:ascii="Times New Roman" w:hAnsi="Times New Roman" w:cs="Times New Roman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буде продовжена, розпочата, завершена у 2018 році, у рамках програми економічного і соціального розвитку Кіровоградської області на 2018 рік у м. Знам'янка</w:t>
      </w:r>
    </w:p>
    <w:tbl>
      <w:tblPr>
        <w:tblW w:w="1016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507"/>
        <w:gridCol w:w="720"/>
        <w:gridCol w:w="877"/>
        <w:gridCol w:w="23"/>
        <w:gridCol w:w="776"/>
        <w:gridCol w:w="664"/>
        <w:gridCol w:w="45"/>
        <w:gridCol w:w="869"/>
        <w:gridCol w:w="886"/>
        <w:gridCol w:w="900"/>
        <w:gridCol w:w="824"/>
        <w:gridCol w:w="976"/>
        <w:gridCol w:w="629"/>
      </w:tblGrid>
      <w:tr w:rsidR="009C21F7" w:rsidRPr="00A37DD8" w:rsidTr="008014F4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№ з/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</w:t>
            </w:r>
            <w:proofErr w:type="gramEnd"/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</w:p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</w:p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Назва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заходу</w:t>
            </w:r>
          </w:p>
        </w:tc>
        <w:tc>
          <w:tcPr>
            <w:tcW w:w="2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Термін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реалізації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проекту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Д</w:t>
            </w:r>
            <w:bookmarkStart w:id="0" w:name="_GoBack"/>
            <w:bookmarkEnd w:id="0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жерела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 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фінансування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Загальна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вартість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тис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.г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Освоєння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на 01.01.</w:t>
            </w:r>
          </w:p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201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8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року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тис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.г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Потреба на 201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8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ік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тис.грн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.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Примітка</w:t>
            </w:r>
            <w:proofErr w:type="spellEnd"/>
          </w:p>
        </w:tc>
      </w:tr>
      <w:tr w:rsidR="009C21F7" w:rsidRPr="00A37DD8" w:rsidTr="008014F4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21F7" w:rsidRPr="00A37DD8" w:rsidRDefault="009C21F7" w:rsidP="00353EC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Назва Програми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Стратегічний пріори</w:t>
            </w:r>
          </w:p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тет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Назва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проект</w:t>
            </w:r>
          </w:p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ту регіонального розвитку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Поча</w:t>
            </w:r>
            <w:proofErr w:type="spellEnd"/>
          </w:p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ок</w:t>
            </w:r>
            <w:proofErr w:type="spellEnd"/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З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акінчення</w:t>
            </w:r>
            <w:proofErr w:type="spellEnd"/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</w:p>
        </w:tc>
      </w:tr>
      <w:tr w:rsidR="009C21F7" w:rsidRPr="00A37DD8" w:rsidTr="00353EC8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Охорона здоров'я</w:t>
            </w: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19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Придбання медичного обладнання для КЗ  "</w:t>
            </w: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Знам'янська</w:t>
            </w:r>
            <w:proofErr w:type="spellEnd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 xml:space="preserve"> міська лікарня </w:t>
            </w: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ім.А.В.Лисенка</w:t>
            </w:r>
            <w:proofErr w:type="spellEnd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" (за рахунок залишку субвенції з державного бюджету</w:t>
            </w:r>
            <w:r w:rsidRPr="00A37DD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на здійснення заходів щодо соціально-економічного розвитку окремих територій</w:t>
            </w: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, що утворився на кінець 2017 року)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РБ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190,0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190,0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195,7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195,7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353EC8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Житлово-комунальне господарство</w:t>
            </w: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 xml:space="preserve">Придбання дитячого спортивно-ігрового майданчика, 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lastRenderedPageBreak/>
              <w:t>м.Знам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</w:rPr>
              <w:t>'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янка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вул.Привокзальна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, буд.13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75,0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75,0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2,25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2,25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9C21F7" w:rsidRPr="00A37DD8" w:rsidTr="008014F4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77,25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77,25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F7" w:rsidRPr="00A37DD8" w:rsidRDefault="009C21F7" w:rsidP="00353EC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</w:tbl>
    <w:p w:rsidR="009C21F7" w:rsidRPr="00A37DD8" w:rsidRDefault="009C21F7" w:rsidP="009C21F7">
      <w:pPr>
        <w:pStyle w:val="aa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C21F7" w:rsidRDefault="009C21F7" w:rsidP="00D14851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Надійшла пропозиція від депутата А.Тесленка зробити перерву на 5 хвилин для рішення комісії.</w:t>
      </w:r>
    </w:p>
    <w:p w:rsidR="009C21F7" w:rsidRDefault="009C21F7" w:rsidP="00D14851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А.Тесленко, наголосив, що 11.07.2018р. о 9.00 відбудеться засідання постійної комісії </w:t>
      </w:r>
      <w:r w:rsidRPr="00A7614B">
        <w:rPr>
          <w:rFonts w:ascii="Times New Roman" w:hAnsi="Times New Roman" w:cs="Times New Roman"/>
          <w:sz w:val="24"/>
          <w:lang w:val="uk-UA"/>
        </w:rPr>
        <w:t>на яке необхідно надати ПКД по об’єктах, включених до проекту рішення.</w:t>
      </w:r>
      <w:r>
        <w:rPr>
          <w:rFonts w:ascii="Times New Roman" w:hAnsi="Times New Roman" w:cs="Times New Roman"/>
          <w:sz w:val="24"/>
          <w:lang w:val="uk-UA"/>
        </w:rPr>
        <w:t xml:space="preserve"> Пропозиція - при голосуванні утримуватися.</w:t>
      </w:r>
    </w:p>
    <w:p w:rsidR="00315DCF" w:rsidRPr="00500754" w:rsidRDefault="00315DCF" w:rsidP="00D14851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Pr="007F561A" w:rsidRDefault="009C21F7" w:rsidP="009C21F7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F561A">
        <w:rPr>
          <w:rFonts w:ascii="Times New Roman" w:hAnsi="Times New Roman" w:cs="Times New Roman"/>
          <w:b/>
          <w:bCs/>
          <w:sz w:val="24"/>
          <w:lang w:val="uk-UA"/>
        </w:rPr>
        <w:t>Слухали:</w:t>
      </w:r>
      <w:r>
        <w:rPr>
          <w:rFonts w:ascii="Times New Roman" w:hAnsi="Times New Roman" w:cs="Times New Roman"/>
          <w:sz w:val="24"/>
          <w:lang w:val="uk-UA"/>
        </w:rPr>
        <w:t xml:space="preserve"> Про</w:t>
      </w:r>
      <w:r w:rsidRPr="007F561A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рішення міської ради від 22.12.2017 року №1259 « Про міський бюджет на 2018 рік».</w:t>
      </w:r>
    </w:p>
    <w:p w:rsidR="009C21F7" w:rsidRPr="007F561A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F561A">
        <w:rPr>
          <w:rFonts w:ascii="Times New Roman" w:hAnsi="Times New Roman" w:cs="Times New Roman"/>
          <w:b/>
          <w:bCs/>
          <w:sz w:val="24"/>
          <w:lang w:val="uk-UA"/>
        </w:rPr>
        <w:t>Інформувала:</w:t>
      </w:r>
      <w:r w:rsidRPr="007F561A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Г.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Лихота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A7614B">
        <w:rPr>
          <w:rFonts w:ascii="Times New Roman" w:hAnsi="Times New Roman" w:cs="Times New Roman"/>
          <w:sz w:val="24"/>
          <w:lang w:val="uk-UA"/>
        </w:rPr>
        <w:t>заступник міського голови</w:t>
      </w:r>
      <w:r w:rsidR="00A7614B">
        <w:rPr>
          <w:rFonts w:ascii="Times New Roman" w:hAnsi="Times New Roman" w:cs="Times New Roman"/>
          <w:sz w:val="24"/>
          <w:lang w:val="uk-UA"/>
        </w:rPr>
        <w:t xml:space="preserve"> з питань діяльності виконавчих органів</w:t>
      </w:r>
      <w:r>
        <w:rPr>
          <w:rFonts w:ascii="Times New Roman" w:hAnsi="Times New Roman" w:cs="Times New Roman"/>
          <w:sz w:val="24"/>
          <w:lang w:val="uk-UA"/>
        </w:rPr>
        <w:t xml:space="preserve"> – начальник фінансового управління.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Голосували:</w:t>
      </w:r>
    </w:p>
    <w:p w:rsidR="009C21F7" w:rsidRPr="00500754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 проект рішення за основу.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81AEA" w:rsidRDefault="00981AEA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>Надійшла пропозиція голосувати по кожному коду окремо.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Надійшла пропозиція КПК 0210150 загальний фонд 964,1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т.ч. оплата праці 789,4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12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- 13,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не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Надійшла пропозиція  КПК 0212010 загальний фонд 5317,3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24, «Проти»  – 1</w:t>
      </w:r>
      <w:r w:rsidRPr="00500754">
        <w:rPr>
          <w:rFonts w:ascii="Times New Roman" w:hAnsi="Times New Roman" w:cs="Times New Roman"/>
          <w:sz w:val="24"/>
          <w:lang w:val="uk-UA"/>
        </w:rPr>
        <w:t>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Надійшла пропозиція збільшити КПК 0212010 загальний фонд на 92,4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Надійшла пропозиція  КПК 0212144 загальний фонд 720,5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Надійшла пропозиція збільшити КПК 0212144 загальний фонд на 34,8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0213112 загальний фонд 7,1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0213133 загальний фонд 2,9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0215011 загальний фонд 39,136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0215012 загальний фонд 9,864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0217363 спеціальний фонд 195,7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т.ч. 190,0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 субвенція з Державного бюджету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0219410 загальний фонд 1920,2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0610160 </w:t>
      </w:r>
      <w:r w:rsidRPr="00573ED5">
        <w:rPr>
          <w:rFonts w:ascii="Times New Roman" w:hAnsi="Times New Roman" w:cs="Times New Roman"/>
          <w:sz w:val="24"/>
          <w:lang w:val="uk-UA"/>
        </w:rPr>
        <w:t xml:space="preserve">загальний фонд 39,0 </w:t>
      </w:r>
      <w:proofErr w:type="spellStart"/>
      <w:r w:rsidRPr="00573ED5"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 w:rsidRPr="00573ED5">
        <w:rPr>
          <w:rFonts w:ascii="Times New Roman" w:hAnsi="Times New Roman" w:cs="Times New Roman"/>
          <w:sz w:val="24"/>
          <w:lang w:val="uk-UA"/>
        </w:rPr>
        <w:t>. в</w:t>
      </w:r>
      <w:r>
        <w:rPr>
          <w:rFonts w:ascii="Times New Roman" w:hAnsi="Times New Roman" w:cs="Times New Roman"/>
          <w:sz w:val="24"/>
          <w:lang w:val="uk-UA"/>
        </w:rPr>
        <w:t xml:space="preserve">  т.ч. оплата праці 29,1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17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- 8,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не приймається</w:t>
      </w:r>
    </w:p>
    <w:p w:rsidR="009C21F7" w:rsidRDefault="009C21F7" w:rsidP="00573ED5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0611010 загальний фонд 109,1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290,0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0611020 загальний фонд 2139,199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1508,583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збільшити КПК 0611020 загальний фонд 160,0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Надійшла пропозиція  збільшити  КПК 0611020 загальний фонд 130,0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 збільшити КПК 0611020 загальний фонд 25,0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збільшити КПК 0611020 спеціальний фонд 300,0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збільшити КПК 011020 загальний фонд 230,0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0611090 загальний фонд 30,1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- 2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0611150 загальний фонд   -41,596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0611160 загальний фонд 97,383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0615030 загальний фонд 93,7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збільшити КПК 0615030 спеціальний фонд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22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- 3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змінити КПК 0615030 спеціальний фонд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на КПК 0617325 спеціальний фонд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22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- 3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Надійшла пропозиція  КПК 0810160 загальний фонд 559,9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т.ч.  оплата праці 438,6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0812152 загальний фонд 50,0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>Надійшла пропозиція - робота пленарного засідання позачергової 54 сесії без перерви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25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0813041 загальний фонд 60,0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загальний фонд: КПК 0813042 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0813043  -1730,0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0813044  100,0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0813080  1530,0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0813081  600,0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 0813082  900,0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0813085 30,0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КПК 0813100  10,0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0813104 загальний фонд 10,0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0813221  спеціальний фонд 579,10502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0813242 загальний фонд 650,0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1011100 загальний фонд 103,35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127,0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1014030 загальний фонд 28,5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22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- 2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Надійшла пропозиція  КПК 1014040  загальний фонд 5,2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1014060 загальний фонд 85,95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 збільшити КПК 1014060 загальний фонд 110,0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85,0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24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1014082 загальний фонд 50,0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17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- 7,  «Не голосували» - 0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1210160 загальний фонд 266,0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 т.ч. оплата праці 210,0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- 12,  «Не голосували» - 2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1216011 спеціальний фонд 527,248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13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- 8,  «Не голосували» - 2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1216014 загальний фонд 81,5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- 8,  «Не голосували» - 5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1216015 спеціальний фонд 250,0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12, «Проти»  – 1</w:t>
      </w:r>
      <w:r w:rsidRPr="00500754">
        <w:rPr>
          <w:rFonts w:ascii="Times New Roman" w:hAnsi="Times New Roman" w:cs="Times New Roman"/>
          <w:sz w:val="24"/>
          <w:lang w:val="uk-UA"/>
        </w:rPr>
        <w:t>, «Утри</w:t>
      </w:r>
      <w:r>
        <w:rPr>
          <w:rFonts w:ascii="Times New Roman" w:hAnsi="Times New Roman" w:cs="Times New Roman"/>
          <w:sz w:val="24"/>
          <w:lang w:val="uk-UA"/>
        </w:rPr>
        <w:t>мався» - 7,  «Не голосували» - 3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1216017загальний фонд 13,39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11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- 8,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1216020 загальний фонд 86,5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500,0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- 9,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Надійшла пропозиція  КПК 1216030 загальний фонд 625,4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6727,608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- 9,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1216090 загальний фонд 40,0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10, «Проти»  – 1</w:t>
      </w:r>
      <w:r w:rsidRPr="00500754">
        <w:rPr>
          <w:rFonts w:ascii="Times New Roman" w:hAnsi="Times New Roman" w:cs="Times New Roman"/>
          <w:sz w:val="24"/>
          <w:lang w:val="uk-UA"/>
        </w:rPr>
        <w:t>, «Утри</w:t>
      </w:r>
      <w:r>
        <w:rPr>
          <w:rFonts w:ascii="Times New Roman" w:hAnsi="Times New Roman" w:cs="Times New Roman"/>
          <w:sz w:val="24"/>
          <w:lang w:val="uk-UA"/>
        </w:rPr>
        <w:t>мався» - 9,  «Не голосували» - 3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1217310 спеціальний фонд 2122,833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11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- 6,  «Не голосували» - 6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1217461 загальний фонд 647,841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спеціальний фонд 2809,728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- 9,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1217691  спеціальний фонд 105,0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- 10,  «Не голосували» - 3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1218340  спеціальний фонд 19,7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- 7,  «Не голосували» - 6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збільшити доходи загального фонду код 41034500 субвенція з Державного бюджету 75,0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.; збільшити видатки спеціального фонду по КПК 1217363 77,25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т.ч. субвенція  з Державного бюджету 75,0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21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- 1,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3710160  загальний  фонд 212,1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 в т.ч. оплата праці 173,4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- 9,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Надійшла пропозиція  КПК 3710160 загальний  фонд 3,0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12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- 7,  «Не голосували» - 4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не приймається</w:t>
      </w: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353EC8" w:rsidRDefault="00353EC8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Надійшла пропозиція Н.Тесленко по додатку 1 </w:t>
      </w:r>
      <w:r w:rsidRPr="00CF1AAC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Pr="00CF1AAC">
        <w:rPr>
          <w:rFonts w:ascii="Times New Roman" w:hAnsi="Times New Roman" w:cs="Times New Roman"/>
          <w:sz w:val="24"/>
          <w:lang w:val="uk-UA"/>
        </w:rPr>
        <w:t>відкорегувати</w:t>
      </w:r>
      <w:proofErr w:type="spellEnd"/>
      <w:r w:rsidRPr="00CF1AAC">
        <w:rPr>
          <w:rFonts w:ascii="Times New Roman" w:hAnsi="Times New Roman" w:cs="Times New Roman"/>
          <w:sz w:val="24"/>
          <w:lang w:val="uk-UA"/>
        </w:rPr>
        <w:t>),</w:t>
      </w:r>
      <w:r>
        <w:rPr>
          <w:rFonts w:ascii="Times New Roman" w:hAnsi="Times New Roman" w:cs="Times New Roman"/>
          <w:sz w:val="24"/>
          <w:lang w:val="uk-UA"/>
        </w:rPr>
        <w:t xml:space="preserve"> залишити 11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млн.грн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., земельний податок – 3,100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lang w:val="uk-UA"/>
        </w:rPr>
        <w:t>., залишити всі трансферти.</w:t>
      </w:r>
    </w:p>
    <w:p w:rsidR="009C21F7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2A22DD">
        <w:rPr>
          <w:rFonts w:ascii="Times New Roman" w:hAnsi="Times New Roman" w:cs="Times New Roman"/>
          <w:sz w:val="24"/>
          <w:lang w:val="uk-UA"/>
        </w:rPr>
        <w:t>О.</w:t>
      </w:r>
      <w:proofErr w:type="spellStart"/>
      <w:r w:rsidRPr="002A22DD">
        <w:rPr>
          <w:rFonts w:ascii="Times New Roman" w:hAnsi="Times New Roman" w:cs="Times New Roman"/>
          <w:sz w:val="24"/>
          <w:lang w:val="uk-UA"/>
        </w:rPr>
        <w:t>Лепетко</w:t>
      </w:r>
      <w:proofErr w:type="spellEnd"/>
      <w:r w:rsidRPr="002A22DD">
        <w:rPr>
          <w:rFonts w:ascii="Times New Roman" w:hAnsi="Times New Roman" w:cs="Times New Roman"/>
          <w:sz w:val="24"/>
          <w:lang w:val="uk-UA"/>
        </w:rPr>
        <w:t xml:space="preserve"> надала пропозицію</w:t>
      </w:r>
      <w:r>
        <w:rPr>
          <w:rFonts w:ascii="Times New Roman" w:hAnsi="Times New Roman" w:cs="Times New Roman"/>
          <w:sz w:val="24"/>
          <w:lang w:val="uk-UA"/>
        </w:rPr>
        <w:t xml:space="preserve">  внести зміни до  рішення та у додатки 1-7 відповідно до проголосованих змін. Доходи відкоригувати податком на доходи фізичних осіб та зменшити земельний податок з юридичних осіб відповідно до вимог Податкового кодексу.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sz w:val="24"/>
          <w:lang w:val="uk-UA"/>
        </w:rPr>
        <w:t>Ре</w:t>
      </w:r>
      <w:r>
        <w:rPr>
          <w:rFonts w:ascii="Times New Roman" w:hAnsi="Times New Roman" w:cs="Times New Roman"/>
          <w:sz w:val="24"/>
          <w:lang w:val="uk-UA"/>
        </w:rPr>
        <w:t>зультати голосування: «За»  – 20</w:t>
      </w:r>
      <w:r w:rsidRPr="00500754">
        <w:rPr>
          <w:rFonts w:ascii="Times New Roman" w:hAnsi="Times New Roman" w:cs="Times New Roman"/>
          <w:sz w:val="24"/>
          <w:lang w:val="uk-UA"/>
        </w:rPr>
        <w:t>, «Проти»  – 0 , «Утри</w:t>
      </w:r>
      <w:r>
        <w:rPr>
          <w:rFonts w:ascii="Times New Roman" w:hAnsi="Times New Roman" w:cs="Times New Roman"/>
          <w:sz w:val="24"/>
          <w:lang w:val="uk-UA"/>
        </w:rPr>
        <w:t>мався» - 0,  «Не голосували» - 1</w:t>
      </w:r>
      <w:r w:rsidRPr="00500754">
        <w:rPr>
          <w:rFonts w:ascii="Times New Roman" w:hAnsi="Times New Roman" w:cs="Times New Roman"/>
          <w:sz w:val="24"/>
          <w:lang w:val="uk-UA"/>
        </w:rPr>
        <w:t>, «Відсутні» - 1</w:t>
      </w:r>
      <w:r>
        <w:rPr>
          <w:rFonts w:ascii="Times New Roman" w:hAnsi="Times New Roman" w:cs="Times New Roman"/>
          <w:sz w:val="24"/>
          <w:lang w:val="uk-UA"/>
        </w:rPr>
        <w:t>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Пропозиція  приймається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500754">
        <w:rPr>
          <w:rFonts w:ascii="Times New Roman" w:hAnsi="Times New Roman" w:cs="Times New Roman"/>
          <w:b/>
          <w:sz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lang w:val="uk-UA"/>
        </w:rPr>
        <w:t xml:space="preserve"> Рішення №1421</w:t>
      </w:r>
      <w:r w:rsidRPr="00500754">
        <w:rPr>
          <w:rFonts w:ascii="Times New Roman" w:hAnsi="Times New Roman" w:cs="Times New Roman"/>
          <w:sz w:val="24"/>
          <w:lang w:val="uk-UA"/>
        </w:rPr>
        <w:t xml:space="preserve"> затверджено  в цілому </w:t>
      </w:r>
      <w:r>
        <w:rPr>
          <w:rFonts w:ascii="Times New Roman" w:hAnsi="Times New Roman" w:cs="Times New Roman"/>
          <w:sz w:val="24"/>
          <w:lang w:val="uk-UA"/>
        </w:rPr>
        <w:t xml:space="preserve">із змінами та доповненнями </w:t>
      </w:r>
      <w:r w:rsidRPr="00500754">
        <w:rPr>
          <w:rFonts w:ascii="Times New Roman" w:hAnsi="Times New Roman" w:cs="Times New Roman"/>
          <w:sz w:val="24"/>
          <w:lang w:val="uk-UA"/>
        </w:rPr>
        <w:t>за результатами голосування (додається).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 – 21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Проти – 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Утримався – 0</w:t>
      </w:r>
    </w:p>
    <w:p w:rsidR="009C21F7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Не голосували - 1</w:t>
      </w:r>
    </w:p>
    <w:p w:rsidR="009C21F7" w:rsidRDefault="009C21F7" w:rsidP="009C21F7">
      <w:pPr>
        <w:pStyle w:val="ab"/>
      </w:pPr>
    </w:p>
    <w:p w:rsidR="009C21F7" w:rsidRPr="003A1DF5" w:rsidRDefault="009C21F7" w:rsidP="009C21F7">
      <w:pPr>
        <w:pStyle w:val="ab"/>
      </w:pPr>
      <w:r>
        <w:t xml:space="preserve">Позачергова п’ятдесят четверта  сесія </w:t>
      </w:r>
      <w:proofErr w:type="spellStart"/>
      <w:r w:rsidRPr="003A1DF5">
        <w:t>Знам’янської</w:t>
      </w:r>
      <w:proofErr w:type="spellEnd"/>
      <w:r w:rsidRPr="003A1DF5">
        <w:t xml:space="preserve"> міської ради</w:t>
      </w:r>
    </w:p>
    <w:p w:rsidR="009C21F7" w:rsidRPr="000662B1" w:rsidRDefault="009C21F7" w:rsidP="009C21F7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>сьомого  скликання</w:t>
      </w:r>
    </w:p>
    <w:p w:rsidR="009C21F7" w:rsidRPr="000662B1" w:rsidRDefault="009C21F7" w:rsidP="009C21F7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Р І Ш Е Н </w:t>
      </w:r>
      <w:proofErr w:type="spellStart"/>
      <w:r w:rsidRPr="000662B1">
        <w:rPr>
          <w:rFonts w:ascii="Times New Roman" w:hAnsi="Times New Roman" w:cs="Times New Roman"/>
          <w:b/>
          <w:bCs/>
          <w:sz w:val="24"/>
          <w:lang w:val="uk-UA"/>
        </w:rPr>
        <w:t>Н</w:t>
      </w:r>
      <w:proofErr w:type="spellEnd"/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 Я</w:t>
      </w:r>
    </w:p>
    <w:p w:rsidR="009C21F7" w:rsidRPr="000662B1" w:rsidRDefault="009C21F7" w:rsidP="009C21F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 6 липня  </w:t>
      </w:r>
      <w:r w:rsidRPr="000662B1">
        <w:rPr>
          <w:rFonts w:ascii="Times New Roman" w:hAnsi="Times New Roman" w:cs="Times New Roman"/>
          <w:sz w:val="24"/>
          <w:lang w:val="uk-UA"/>
        </w:rPr>
        <w:t xml:space="preserve">2018   року                                                                           </w:t>
      </w:r>
      <w:r w:rsidRPr="000662B1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0662B1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1421</w:t>
      </w:r>
    </w:p>
    <w:p w:rsidR="009C21F7" w:rsidRPr="000662B1" w:rsidRDefault="009C21F7" w:rsidP="009C21F7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>м. Знам’янка</w:t>
      </w:r>
    </w:p>
    <w:p w:rsidR="009C21F7" w:rsidRPr="00F25CCF" w:rsidRDefault="009C21F7" w:rsidP="009C21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25CCF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</w:t>
      </w:r>
    </w:p>
    <w:p w:rsidR="009C21F7" w:rsidRPr="00F25CCF" w:rsidRDefault="009C21F7" w:rsidP="009C21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25CC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від 22 грудня 2017р. </w:t>
      </w:r>
    </w:p>
    <w:p w:rsidR="009C21F7" w:rsidRPr="00F25CCF" w:rsidRDefault="009C21F7" w:rsidP="009C21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25CCF">
        <w:rPr>
          <w:rFonts w:ascii="Times New Roman" w:hAnsi="Times New Roman" w:cs="Times New Roman"/>
          <w:sz w:val="24"/>
          <w:szCs w:val="24"/>
          <w:lang w:val="uk-UA"/>
        </w:rPr>
        <w:t>№ 1259  «Про міський бюджет на 2018 рік»</w:t>
      </w:r>
    </w:p>
    <w:p w:rsidR="00353EC8" w:rsidRDefault="00353EC8" w:rsidP="00353E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Pr="00F25CCF" w:rsidRDefault="009C21F7" w:rsidP="00353EC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5CCF">
        <w:rPr>
          <w:rFonts w:ascii="Times New Roman" w:hAnsi="Times New Roman" w:cs="Times New Roman"/>
          <w:sz w:val="24"/>
          <w:szCs w:val="24"/>
          <w:lang w:val="uk-UA"/>
        </w:rPr>
        <w:t>На підставі ст.20, 43, 55, 73, 76, 77, 78, 93, 101 Бюджетного кодексу України, керуючись ст.26 Закону України «Про місцеве самоврядування в Україні» та відповідно до Закону України «Про Державний бюджет України на 2018 рік», міська рада</w:t>
      </w:r>
    </w:p>
    <w:p w:rsidR="009C21F7" w:rsidRPr="00F25CCF" w:rsidRDefault="009C21F7" w:rsidP="009C21F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F25C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и р і ш и л а :</w:t>
      </w:r>
    </w:p>
    <w:p w:rsidR="009C21F7" w:rsidRPr="00667496" w:rsidRDefault="009C21F7" w:rsidP="00DB014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1. Внести зміни до рішення міської ради від 22 грудня 2017 року № 1259 «Про міський бюджет на 2018 рік», від 30.03.2018 року № 1387 «Про внесення змін до рішення міської ради від 22 грудня 2017р. № 1259  «Про міський бюджет на 2018 рік»», а саме: </w:t>
      </w:r>
    </w:p>
    <w:p w:rsidR="009C21F7" w:rsidRPr="00667496" w:rsidRDefault="009C21F7" w:rsidP="009C21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збільшити доходи міського бюджету на 12938,60502 тис. грн., в тому числі:</w:t>
      </w:r>
    </w:p>
    <w:p w:rsidR="009C21F7" w:rsidRPr="00667496" w:rsidRDefault="009C21F7" w:rsidP="009C21F7">
      <w:pPr>
        <w:numPr>
          <w:ilvl w:val="0"/>
          <w:numId w:val="9"/>
        </w:numPr>
        <w:tabs>
          <w:tab w:val="clear" w:pos="1594"/>
          <w:tab w:val="num" w:pos="180"/>
        </w:tabs>
        <w:autoSpaceDE w:val="0"/>
        <w:autoSpaceDN w:val="0"/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загального фонду – на 12655,60502 тис. грн., з них за рахунок зміни обсягу міжбюджетних трансфертів – на 4255,60502 тис. грн.;</w:t>
      </w:r>
    </w:p>
    <w:p w:rsidR="009C21F7" w:rsidRPr="00667496" w:rsidRDefault="009C21F7" w:rsidP="009C21F7">
      <w:pPr>
        <w:numPr>
          <w:ilvl w:val="0"/>
          <w:numId w:val="9"/>
        </w:numPr>
        <w:tabs>
          <w:tab w:val="clear" w:pos="1594"/>
          <w:tab w:val="num" w:pos="180"/>
        </w:tabs>
        <w:autoSpaceDE w:val="0"/>
        <w:autoSpaceDN w:val="0"/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спеціального фонду – на 283,0 тис. грн. за рахунок зміни обсягу міжбюджетних трансфертів;</w:t>
      </w:r>
    </w:p>
    <w:p w:rsidR="009C21F7" w:rsidRPr="00667496" w:rsidRDefault="009C21F7" w:rsidP="009C21F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збільшити видатки міського бюджету на 15402,72402 тис. грн., з них: 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>видатки загального фонду міського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>бюджету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у сумі 12160,086 тис. грн., видатки спеціального фонду міського бюджету у сумі 3242,63802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>., в тому числі за рахунок:</w:t>
      </w:r>
    </w:p>
    <w:p w:rsidR="009C21F7" w:rsidRDefault="009C21F7" w:rsidP="009C21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доходів міського бюджету без урахування обсягу міжбюджетних трансфертів –  на 8400,0 тис. грн., з них: видатки загального фонду – 6467,817 тис. грн., спеціального – 1932,183 тис. грн.; </w:t>
      </w:r>
    </w:p>
    <w:p w:rsidR="00EF49F9" w:rsidRPr="00667496" w:rsidRDefault="00EF49F9" w:rsidP="00EF49F9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Pr="00667496" w:rsidRDefault="009C21F7" w:rsidP="009C21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зміни обсягу міжбюджетних трансфертів на 4538,60502 тис. грн., в тому числі видатки загального фонду - на 3369,1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., видатки спеціального фонду - на 1169,50502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9C21F7" w:rsidRPr="00667496" w:rsidRDefault="009C21F7" w:rsidP="009C21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залучення вільного залишку загального фонду міського бюджету, що склався станом на  01 січня 2018 року (без врахування міжбюджетних трансфертів)  на суму 2416,169 тис. грн., з них: на видатки загального фонду – 2323,169 тис. грн., на видатки спеціального фонду (бюджету розвитку) – 93,0 тис. грн.;</w:t>
      </w:r>
    </w:p>
    <w:p w:rsidR="009C21F7" w:rsidRPr="00667496" w:rsidRDefault="009C21F7" w:rsidP="009C21F7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залучення залишку коштів спеціального фонду міського бюджету (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розвитку), що утворився станом на 1 січня 2018 року  - 47,95 тис. грн.;</w:t>
      </w:r>
    </w:p>
    <w:p w:rsidR="009C21F7" w:rsidRPr="00667496" w:rsidRDefault="009C21F7" w:rsidP="009C21F7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збільшити профіцит 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>міського бюджету на суму 2911,68802 тис. грн., у тому числі профіцит загального фонду міського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>бюджету на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суму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2911,68802 тис. грн., напрямком використання якого визначити передачу коштів із загального фонду бюджету до бюджету розвитку (спеціального фонду);</w:t>
      </w:r>
    </w:p>
    <w:p w:rsidR="009C21F7" w:rsidRPr="00667496" w:rsidRDefault="009C21F7" w:rsidP="009C21F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>збільшити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дефіцит міського бюджету на суму 2911,68802</w:t>
      </w:r>
      <w:r w:rsidRPr="0066749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>тис. грн., у тому числі дефіцит спеціального фонду міського бюджету на суму 2911,68802 тис. грн., джерелом покриття якого визначити надходження коштів із загального фонду до бюджету розвитку;</w:t>
      </w:r>
    </w:p>
    <w:p w:rsidR="009C21F7" w:rsidRPr="00667496" w:rsidRDefault="009C21F7" w:rsidP="009C21F7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додатків 1, 3, 5 та 7 (додаються);</w:t>
      </w:r>
    </w:p>
    <w:p w:rsidR="009C21F7" w:rsidRPr="00667496" w:rsidRDefault="009C21F7" w:rsidP="009C21F7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затвердити додатки 2, 4 у новій редакції (додаються).</w:t>
      </w:r>
    </w:p>
    <w:p w:rsidR="009C21F7" w:rsidRPr="00667496" w:rsidRDefault="009C21F7" w:rsidP="009C21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2. Кошти медичної субвенції з державного бюджету надати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районному бюджету для фінансування медичних послуг, наданих міському населенню комунальним некомерційним підприємством «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(враховуючи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Водянський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фельдшерський пункт та Амбулаторію загальної практики сімейної медицини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. Знам’янка Друга) у сумі 1920,2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21F7" w:rsidRPr="00667496" w:rsidRDefault="009C21F7" w:rsidP="009C21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3. На підставі рішення міської ради від 16 лютого 2018 року № 1323 «Про припинення в результаті реорганізації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центральної районної лікарні шляхом приєднання до комунального закладу «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А.В. Лисенка», відповідно до </w:t>
      </w:r>
      <w:r w:rsidRPr="0066749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пункту 2 Змін, що вносяться до Порядку та умов надання субвенції з державного бюджету місцевим бюджетам </w:t>
      </w:r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на здійснення заходів щодо соціально-економічного розвитку окремих територій, затверджених постановою КМУ від 1 грудня 2017 року № 1040, спрямувати кошти субвенції з місцевого бюджету 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району на здійснення заходів щодо соціально-економічного розвитку окремих територій за рахунок залишку коштів відповідної субвенції з державного бюджету, що утворився на кінець 2017 року, у сумі 190,0 тис. грн. на придбання медичного обладнання для комунального закладу «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А.В.Лисенка».</w:t>
      </w:r>
    </w:p>
    <w:p w:rsidR="00AB0D5E" w:rsidRDefault="009C21F7" w:rsidP="009C21F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667496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667496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Pr="006674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353EC8" w:rsidRDefault="00353EC8" w:rsidP="009C21F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21F7" w:rsidRPr="00667496" w:rsidRDefault="009C21F7" w:rsidP="00353E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74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Міський голова                                              С.</w:t>
      </w:r>
      <w:proofErr w:type="spellStart"/>
      <w:r w:rsidRPr="00667496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9C21F7" w:rsidRDefault="009C21F7" w:rsidP="00353EC8">
      <w:pPr>
        <w:keepNext/>
        <w:spacing w:after="0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EC8" w:rsidRDefault="00353EC8" w:rsidP="00353EC8">
      <w:pPr>
        <w:keepNext/>
        <w:spacing w:after="0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EC8" w:rsidRDefault="00353EC8" w:rsidP="00353EC8">
      <w:pPr>
        <w:keepNext/>
        <w:spacing w:after="0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EC8" w:rsidRDefault="00353EC8" w:rsidP="00353EC8">
      <w:pPr>
        <w:keepNext/>
        <w:spacing w:after="0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EC8" w:rsidRDefault="00353EC8" w:rsidP="00353EC8">
      <w:pPr>
        <w:keepNext/>
        <w:spacing w:after="0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34C2" w:rsidRDefault="00F634C2" w:rsidP="00EF49F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9C21F7" w:rsidRPr="006C177D" w:rsidRDefault="009C21F7" w:rsidP="00F634C2">
      <w:pPr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>Міський голова повідомив, що питання, внесені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 до поря</w:t>
      </w:r>
      <w:r>
        <w:rPr>
          <w:rFonts w:ascii="Times New Roman" w:hAnsi="Times New Roman" w:cs="Times New Roman"/>
          <w:sz w:val="24"/>
          <w:lang w:val="uk-UA"/>
        </w:rPr>
        <w:t>дку денного, розглянуто. Запит</w:t>
      </w:r>
      <w:r w:rsidR="001E0D9A">
        <w:rPr>
          <w:rFonts w:ascii="Times New Roman" w:hAnsi="Times New Roman" w:cs="Times New Roman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lang w:val="uk-UA"/>
        </w:rPr>
        <w:t>в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 чи є зауваження</w:t>
      </w:r>
      <w:r w:rsidRPr="006C177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C177D">
        <w:rPr>
          <w:rFonts w:ascii="Times New Roman" w:hAnsi="Times New Roman" w:cs="Times New Roman"/>
          <w:sz w:val="24"/>
        </w:rPr>
        <w:t>пропозиції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щодо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роботи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сесії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? </w:t>
      </w:r>
      <w:proofErr w:type="spellStart"/>
      <w:r w:rsidRPr="006C177D">
        <w:rPr>
          <w:rFonts w:ascii="Times New Roman" w:hAnsi="Times New Roman" w:cs="Times New Roman"/>
          <w:sz w:val="24"/>
        </w:rPr>
        <w:t>Зауважень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6C177D">
        <w:rPr>
          <w:rFonts w:ascii="Times New Roman" w:hAnsi="Times New Roman" w:cs="Times New Roman"/>
          <w:sz w:val="24"/>
        </w:rPr>
        <w:t>пропозицій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не </w:t>
      </w:r>
      <w:proofErr w:type="spellStart"/>
      <w:r w:rsidRPr="006C177D">
        <w:rPr>
          <w:rFonts w:ascii="Times New Roman" w:hAnsi="Times New Roman" w:cs="Times New Roman"/>
          <w:sz w:val="24"/>
        </w:rPr>
        <w:t>надійшло</w:t>
      </w:r>
      <w:proofErr w:type="spellEnd"/>
      <w:r w:rsidRPr="006C177D">
        <w:rPr>
          <w:rFonts w:ascii="Times New Roman" w:hAnsi="Times New Roman" w:cs="Times New Roman"/>
          <w:sz w:val="24"/>
        </w:rPr>
        <w:t>.</w:t>
      </w:r>
    </w:p>
    <w:p w:rsidR="009C21F7" w:rsidRPr="006C177D" w:rsidRDefault="009C21F7" w:rsidP="009C21F7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lang w:val="uk-UA"/>
        </w:rPr>
      </w:pPr>
      <w:proofErr w:type="spellStart"/>
      <w:r w:rsidRPr="006C177D">
        <w:rPr>
          <w:rFonts w:ascii="Times New Roman" w:hAnsi="Times New Roman" w:cs="Times New Roman"/>
          <w:sz w:val="24"/>
        </w:rPr>
        <w:t>Оголоси</w:t>
      </w:r>
      <w:proofErr w:type="spellEnd"/>
      <w:r>
        <w:rPr>
          <w:rFonts w:ascii="Times New Roman" w:hAnsi="Times New Roman" w:cs="Times New Roman"/>
          <w:sz w:val="24"/>
          <w:lang w:val="uk-UA"/>
        </w:rPr>
        <w:t>в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 позачергову </w:t>
      </w:r>
      <w:r w:rsidRPr="001B2469">
        <w:rPr>
          <w:rFonts w:ascii="Times New Roman" w:hAnsi="Times New Roman" w:cs="Times New Roman"/>
          <w:sz w:val="24"/>
          <w:lang w:val="uk-UA"/>
        </w:rPr>
        <w:t>п’ятдесят</w:t>
      </w:r>
      <w:r>
        <w:rPr>
          <w:rFonts w:ascii="Times New Roman" w:hAnsi="Times New Roman" w:cs="Times New Roman"/>
          <w:sz w:val="24"/>
          <w:lang w:val="uk-UA"/>
        </w:rPr>
        <w:t xml:space="preserve"> четверту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Pr="006C177D">
        <w:rPr>
          <w:rFonts w:ascii="Times New Roman" w:hAnsi="Times New Roman" w:cs="Times New Roman"/>
          <w:sz w:val="24"/>
        </w:rPr>
        <w:t>сесію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міської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ради 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сьомого </w:t>
      </w:r>
      <w:r w:rsidRPr="006C17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скликання</w:t>
      </w:r>
      <w:proofErr w:type="spellEnd"/>
      <w:r w:rsidRPr="006C177D">
        <w:rPr>
          <w:rFonts w:ascii="Times New Roman" w:hAnsi="Times New Roman" w:cs="Times New Roman"/>
          <w:sz w:val="24"/>
        </w:rPr>
        <w:t xml:space="preserve"> </w:t>
      </w:r>
      <w:r w:rsidRPr="006C177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C177D">
        <w:rPr>
          <w:rFonts w:ascii="Times New Roman" w:hAnsi="Times New Roman" w:cs="Times New Roman"/>
          <w:sz w:val="24"/>
        </w:rPr>
        <w:t>закритою</w:t>
      </w:r>
      <w:proofErr w:type="spellEnd"/>
      <w:r w:rsidRPr="006C177D">
        <w:rPr>
          <w:rFonts w:ascii="Times New Roman" w:hAnsi="Times New Roman" w:cs="Times New Roman"/>
          <w:sz w:val="24"/>
        </w:rPr>
        <w:t>.</w:t>
      </w:r>
    </w:p>
    <w:p w:rsidR="009C21F7" w:rsidRPr="006C177D" w:rsidRDefault="009C21F7" w:rsidP="009C21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lang w:val="uk-UA"/>
        </w:rPr>
      </w:pPr>
      <w:r w:rsidRPr="001B2469">
        <w:rPr>
          <w:rFonts w:ascii="Times New Roman" w:hAnsi="Times New Roman" w:cs="Times New Roman"/>
          <w:i/>
          <w:iCs/>
          <w:sz w:val="24"/>
          <w:lang w:val="uk-UA"/>
        </w:rPr>
        <w:t>/прозвучав Державний Гімн України/</w:t>
      </w:r>
    </w:p>
    <w:p w:rsidR="009C21F7" w:rsidRPr="006C177D" w:rsidRDefault="009C21F7" w:rsidP="009C21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lang w:val="uk-UA"/>
        </w:rPr>
      </w:pPr>
    </w:p>
    <w:p w:rsidR="009C21F7" w:rsidRPr="006C177D" w:rsidRDefault="009C21F7" w:rsidP="009C21F7">
      <w:pPr>
        <w:rPr>
          <w:rFonts w:ascii="Times New Roman" w:hAnsi="Times New Roman" w:cs="Times New Roman"/>
          <w:b/>
          <w:sz w:val="24"/>
          <w:lang w:val="uk-UA"/>
        </w:rPr>
      </w:pPr>
      <w:r w:rsidRPr="006C177D">
        <w:rPr>
          <w:rFonts w:ascii="Times New Roman" w:hAnsi="Times New Roman" w:cs="Times New Roman"/>
          <w:sz w:val="24"/>
          <w:lang w:val="uk-UA"/>
        </w:rPr>
        <w:tab/>
      </w:r>
      <w:r w:rsidRPr="006C177D">
        <w:rPr>
          <w:rFonts w:ascii="Times New Roman" w:hAnsi="Times New Roman" w:cs="Times New Roman"/>
          <w:sz w:val="24"/>
          <w:lang w:val="uk-UA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 w:rsidR="001B2469">
        <w:rPr>
          <w:rFonts w:ascii="Times New Roman" w:hAnsi="Times New Roman" w:cs="Times New Roman"/>
          <w:b/>
          <w:sz w:val="24"/>
          <w:lang w:val="uk-UA"/>
        </w:rPr>
        <w:tab/>
      </w:r>
      <w:r w:rsidR="001B2469">
        <w:rPr>
          <w:rFonts w:ascii="Times New Roman" w:hAnsi="Times New Roman" w:cs="Times New Roman"/>
          <w:b/>
          <w:sz w:val="24"/>
          <w:lang w:val="uk-UA"/>
        </w:rPr>
        <w:tab/>
      </w:r>
      <w:r w:rsidR="001B2469"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>С.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9C21F7" w:rsidRPr="004E1613" w:rsidRDefault="009C21F7" w:rsidP="009C21F7">
      <w:pPr>
        <w:spacing w:after="0"/>
        <w:ind w:left="3540"/>
        <w:rPr>
          <w:rFonts w:ascii="Times New Roman" w:hAnsi="Times New Roman" w:cs="Times New Roman"/>
          <w:b/>
          <w:sz w:val="24"/>
          <w:lang w:val="uk-UA"/>
        </w:rPr>
      </w:pPr>
      <w:r w:rsidRPr="006C177D">
        <w:rPr>
          <w:rFonts w:ascii="Times New Roman" w:hAnsi="Times New Roman" w:cs="Times New Roman"/>
          <w:sz w:val="32"/>
          <w:szCs w:val="24"/>
          <w:lang w:val="uk-UA"/>
        </w:rPr>
        <w:br w:type="page"/>
      </w:r>
      <w:r w:rsidRPr="004E1613">
        <w:rPr>
          <w:rFonts w:ascii="Times New Roman" w:hAnsi="Times New Roman" w:cs="Times New Roman"/>
          <w:b/>
          <w:sz w:val="24"/>
          <w:lang w:val="uk-UA"/>
        </w:rPr>
        <w:lastRenderedPageBreak/>
        <w:t xml:space="preserve">    Список депутатів</w:t>
      </w:r>
    </w:p>
    <w:p w:rsidR="009C21F7" w:rsidRPr="004E1613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4E1613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E1613">
        <w:rPr>
          <w:rFonts w:ascii="Times New Roman" w:hAnsi="Times New Roman" w:cs="Times New Roman"/>
          <w:b/>
          <w:sz w:val="24"/>
          <w:lang w:val="uk-UA"/>
        </w:rPr>
        <w:t xml:space="preserve"> міської ради сьомого скликання,</w:t>
      </w:r>
    </w:p>
    <w:p w:rsidR="009C21F7" w:rsidRPr="004E1613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E1613">
        <w:rPr>
          <w:rFonts w:ascii="Times New Roman" w:hAnsi="Times New Roman" w:cs="Times New Roman"/>
          <w:b/>
          <w:sz w:val="24"/>
          <w:lang w:val="uk-UA"/>
        </w:rPr>
        <w:t xml:space="preserve">присутніх на пленарному засіданні </w:t>
      </w:r>
    </w:p>
    <w:p w:rsidR="009C21F7" w:rsidRPr="004E1613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E1613">
        <w:rPr>
          <w:rFonts w:ascii="Times New Roman" w:hAnsi="Times New Roman" w:cs="Times New Roman"/>
          <w:b/>
          <w:sz w:val="24"/>
          <w:lang w:val="uk-UA"/>
        </w:rPr>
        <w:t xml:space="preserve"> позачергової п’ятдесят </w:t>
      </w:r>
      <w:r>
        <w:rPr>
          <w:rFonts w:ascii="Times New Roman" w:hAnsi="Times New Roman" w:cs="Times New Roman"/>
          <w:b/>
          <w:sz w:val="24"/>
          <w:lang w:val="uk-UA"/>
        </w:rPr>
        <w:t>четвертої</w:t>
      </w:r>
      <w:r w:rsidRPr="004E1613">
        <w:rPr>
          <w:rFonts w:ascii="Times New Roman" w:hAnsi="Times New Roman" w:cs="Times New Roman"/>
          <w:b/>
          <w:sz w:val="24"/>
          <w:lang w:val="uk-UA"/>
        </w:rPr>
        <w:t xml:space="preserve">  сесії  міської ради</w:t>
      </w:r>
    </w:p>
    <w:p w:rsidR="009C21F7" w:rsidRPr="004E1613" w:rsidRDefault="009C21F7" w:rsidP="009C21F7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  <w:lang w:val="uk-UA"/>
        </w:rPr>
        <w:t xml:space="preserve">Бойко Світлана Василівна 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>Бойчук Ольга Іванівна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</w:rPr>
        <w:t>Грінченко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Ігор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Григорович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Зіньковська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Ірина Валентинівна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</w:rPr>
        <w:t xml:space="preserve">Клименко </w:t>
      </w:r>
      <w:proofErr w:type="spellStart"/>
      <w:proofErr w:type="gramStart"/>
      <w:r w:rsidRPr="004E1613">
        <w:rPr>
          <w:rFonts w:ascii="Times New Roman" w:hAnsi="Times New Roman" w:cs="Times New Roman"/>
          <w:sz w:val="24"/>
        </w:rPr>
        <w:t>Наталія</w:t>
      </w:r>
      <w:proofErr w:type="spellEnd"/>
      <w:proofErr w:type="gram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Миколаївна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</w:rPr>
        <w:t xml:space="preserve">Клюка </w:t>
      </w:r>
      <w:proofErr w:type="spellStart"/>
      <w:r w:rsidRPr="004E1613">
        <w:rPr>
          <w:rFonts w:ascii="Times New Roman" w:hAnsi="Times New Roman" w:cs="Times New Roman"/>
          <w:sz w:val="24"/>
        </w:rPr>
        <w:t>Юрій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Григорович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Каратєєв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Сергій Всеволодович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</w:rPr>
        <w:t>Кондратьєв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Роман Семенович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Коленченко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Надія Іванівна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Кузін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Олег Миколайович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  <w:lang w:val="uk-UA"/>
        </w:rPr>
        <w:t>Куцов</w:t>
      </w:r>
      <w:proofErr w:type="spellEnd"/>
      <w:r w:rsidRPr="004E1613">
        <w:rPr>
          <w:rFonts w:ascii="Times New Roman" w:hAnsi="Times New Roman" w:cs="Times New Roman"/>
          <w:sz w:val="24"/>
          <w:lang w:val="uk-UA"/>
        </w:rPr>
        <w:t xml:space="preserve"> Олександр Григорович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</w:rPr>
        <w:t>Майборода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Юрій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Георгійович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Володимир Васильович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Микуляк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Інна Вікторівна</w:t>
      </w:r>
    </w:p>
    <w:p w:rsidR="009C21F7" w:rsidRPr="00B83856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</w:rPr>
        <w:t xml:space="preserve">Мороз </w:t>
      </w:r>
      <w:proofErr w:type="spellStart"/>
      <w:r w:rsidRPr="004E1613">
        <w:rPr>
          <w:rFonts w:ascii="Times New Roman" w:hAnsi="Times New Roman" w:cs="Times New Roman"/>
          <w:sz w:val="24"/>
        </w:rPr>
        <w:t>Андрій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Іванович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Луц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Олексій Іванович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</w:rPr>
        <w:t>Озеряний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Олександр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Анатолійович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</w:rPr>
        <w:t xml:space="preserve">Пастух </w:t>
      </w:r>
      <w:proofErr w:type="spellStart"/>
      <w:r w:rsidRPr="004E1613">
        <w:rPr>
          <w:rFonts w:ascii="Times New Roman" w:hAnsi="Times New Roman" w:cs="Times New Roman"/>
          <w:sz w:val="24"/>
        </w:rPr>
        <w:t>Костянтин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Костянтинович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Сопільняк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Юрій Михайлович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>Терновий Микола Макарович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</w:rPr>
        <w:t xml:space="preserve">Тесленко </w:t>
      </w:r>
      <w:proofErr w:type="spellStart"/>
      <w:r w:rsidRPr="004E1613">
        <w:rPr>
          <w:rFonts w:ascii="Times New Roman" w:hAnsi="Times New Roman" w:cs="Times New Roman"/>
          <w:sz w:val="24"/>
        </w:rPr>
        <w:t>Анатолій</w:t>
      </w:r>
      <w:proofErr w:type="spellEnd"/>
      <w:proofErr w:type="gramStart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В</w:t>
      </w:r>
      <w:proofErr w:type="gramEnd"/>
      <w:r w:rsidRPr="004E1613">
        <w:rPr>
          <w:rFonts w:ascii="Times New Roman" w:hAnsi="Times New Roman" w:cs="Times New Roman"/>
          <w:sz w:val="24"/>
        </w:rPr>
        <w:t>ікторович</w:t>
      </w:r>
      <w:proofErr w:type="spellEnd"/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E1613">
        <w:rPr>
          <w:rFonts w:ascii="Times New Roman" w:hAnsi="Times New Roman" w:cs="Times New Roman"/>
          <w:sz w:val="24"/>
          <w:lang w:val="uk-UA"/>
        </w:rPr>
        <w:t>Тесленко Наталія Олександрівна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Олег Борисович</w:t>
      </w:r>
    </w:p>
    <w:p w:rsidR="009C21F7" w:rsidRPr="004E1613" w:rsidRDefault="009C21F7" w:rsidP="009C21F7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E1613">
        <w:rPr>
          <w:rFonts w:ascii="Times New Roman" w:hAnsi="Times New Roman" w:cs="Times New Roman"/>
          <w:sz w:val="24"/>
        </w:rPr>
        <w:t>Тишкевич</w:t>
      </w:r>
      <w:proofErr w:type="spellEnd"/>
      <w:r w:rsidRPr="004E161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1613">
        <w:rPr>
          <w:rFonts w:ascii="Times New Roman" w:hAnsi="Times New Roman" w:cs="Times New Roman"/>
          <w:sz w:val="24"/>
        </w:rPr>
        <w:t>Нат</w:t>
      </w:r>
      <w:proofErr w:type="spellEnd"/>
      <w:r w:rsidR="00F55E71">
        <w:rPr>
          <w:rFonts w:ascii="Times New Roman" w:hAnsi="Times New Roman" w:cs="Times New Roman"/>
          <w:sz w:val="24"/>
          <w:lang w:val="uk-UA"/>
        </w:rPr>
        <w:t>а</w:t>
      </w:r>
      <w:r w:rsidRPr="004E1613">
        <w:rPr>
          <w:rFonts w:ascii="Times New Roman" w:hAnsi="Times New Roman" w:cs="Times New Roman"/>
          <w:sz w:val="24"/>
        </w:rPr>
        <w:t xml:space="preserve">ля </w:t>
      </w:r>
      <w:proofErr w:type="spellStart"/>
      <w:r w:rsidRPr="004E1613">
        <w:rPr>
          <w:rFonts w:ascii="Times New Roman" w:hAnsi="Times New Roman" w:cs="Times New Roman"/>
          <w:sz w:val="24"/>
        </w:rPr>
        <w:t>Миколаївна</w:t>
      </w:r>
      <w:proofErr w:type="spellEnd"/>
    </w:p>
    <w:p w:rsidR="009C21F7" w:rsidRPr="004E1613" w:rsidRDefault="009C21F7" w:rsidP="009C21F7">
      <w:pPr>
        <w:ind w:left="720"/>
        <w:rPr>
          <w:rFonts w:ascii="Times New Roman" w:hAnsi="Times New Roman" w:cs="Times New Roman"/>
          <w:sz w:val="36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36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36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8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Pr="004E1613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Pr="00676411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676411">
        <w:rPr>
          <w:rFonts w:ascii="Times New Roman" w:hAnsi="Times New Roman" w:cs="Times New Roman"/>
          <w:b/>
          <w:sz w:val="24"/>
        </w:rPr>
        <w:lastRenderedPageBreak/>
        <w:t xml:space="preserve">Список </w:t>
      </w:r>
    </w:p>
    <w:p w:rsidR="009C21F7" w:rsidRPr="00676411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676411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67641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76411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67641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76411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676411">
        <w:rPr>
          <w:rFonts w:ascii="Times New Roman" w:hAnsi="Times New Roman" w:cs="Times New Roman"/>
          <w:b/>
          <w:sz w:val="24"/>
        </w:rPr>
        <w:t xml:space="preserve"> ради </w:t>
      </w:r>
      <w:r w:rsidRPr="00676411">
        <w:rPr>
          <w:rFonts w:ascii="Times New Roman" w:hAnsi="Times New Roman" w:cs="Times New Roman"/>
          <w:b/>
          <w:sz w:val="24"/>
          <w:lang w:val="uk-UA"/>
        </w:rPr>
        <w:t>сьомого</w:t>
      </w:r>
      <w:r w:rsidRPr="0067641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76411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676411">
        <w:rPr>
          <w:rFonts w:ascii="Times New Roman" w:hAnsi="Times New Roman" w:cs="Times New Roman"/>
          <w:b/>
          <w:sz w:val="24"/>
        </w:rPr>
        <w:t>,</w:t>
      </w:r>
    </w:p>
    <w:p w:rsidR="009C21F7" w:rsidRPr="00676411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676411">
        <w:rPr>
          <w:rFonts w:ascii="Times New Roman" w:hAnsi="Times New Roman" w:cs="Times New Roman"/>
          <w:b/>
          <w:sz w:val="24"/>
        </w:rPr>
        <w:t>відсутніх</w:t>
      </w:r>
      <w:proofErr w:type="spellEnd"/>
      <w:r w:rsidRPr="00676411">
        <w:rPr>
          <w:rFonts w:ascii="Times New Roman" w:hAnsi="Times New Roman" w:cs="Times New Roman"/>
          <w:b/>
          <w:sz w:val="24"/>
        </w:rPr>
        <w:t xml:space="preserve"> </w:t>
      </w:r>
      <w:r w:rsidRPr="00676411">
        <w:rPr>
          <w:rFonts w:ascii="Times New Roman" w:hAnsi="Times New Roman" w:cs="Times New Roman"/>
          <w:b/>
          <w:sz w:val="24"/>
          <w:lang w:val="uk-UA"/>
        </w:rPr>
        <w:t>на пленарному засіданні</w:t>
      </w:r>
    </w:p>
    <w:p w:rsidR="009C21F7" w:rsidRPr="00676411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676411">
        <w:rPr>
          <w:rFonts w:ascii="Times New Roman" w:hAnsi="Times New Roman" w:cs="Times New Roman"/>
          <w:b/>
          <w:sz w:val="24"/>
          <w:lang w:val="uk-UA"/>
        </w:rPr>
        <w:t>позачергової п’ятдесят</w:t>
      </w:r>
      <w:r>
        <w:rPr>
          <w:rFonts w:ascii="Times New Roman" w:hAnsi="Times New Roman" w:cs="Times New Roman"/>
          <w:b/>
          <w:sz w:val="24"/>
          <w:lang w:val="uk-UA"/>
        </w:rPr>
        <w:t xml:space="preserve"> четвертої</w:t>
      </w:r>
      <w:r w:rsidRPr="00676411">
        <w:rPr>
          <w:rFonts w:ascii="Times New Roman" w:hAnsi="Times New Roman" w:cs="Times New Roman"/>
          <w:b/>
          <w:sz w:val="24"/>
          <w:lang w:val="uk-UA"/>
        </w:rPr>
        <w:t xml:space="preserve"> сесії  міської ради</w:t>
      </w:r>
    </w:p>
    <w:p w:rsidR="009C21F7" w:rsidRDefault="009C21F7" w:rsidP="009C21F7">
      <w:pPr>
        <w:rPr>
          <w:b/>
          <w:lang w:val="uk-UA"/>
        </w:rPr>
      </w:pPr>
    </w:p>
    <w:p w:rsidR="009C21F7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76411">
        <w:rPr>
          <w:rFonts w:ascii="Times New Roman" w:hAnsi="Times New Roman" w:cs="Times New Roman"/>
          <w:sz w:val="24"/>
          <w:lang w:val="uk-UA"/>
        </w:rPr>
        <w:t xml:space="preserve">Антоненко О.С. – </w:t>
      </w:r>
      <w:r>
        <w:rPr>
          <w:rFonts w:ascii="Times New Roman" w:hAnsi="Times New Roman" w:cs="Times New Roman"/>
          <w:sz w:val="24"/>
          <w:lang w:val="uk-UA"/>
        </w:rPr>
        <w:t>санаторно-курортне лікування</w:t>
      </w:r>
    </w:p>
    <w:p w:rsidR="009C21F7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Данасієнко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Н.М. - виробнича необхідність</w:t>
      </w:r>
    </w:p>
    <w:p w:rsidR="009C21F7" w:rsidRPr="00676411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Макарова Т.І. – за сімейними обставинами</w:t>
      </w:r>
    </w:p>
    <w:p w:rsidR="009C21F7" w:rsidRPr="00676411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 w:rsidRPr="00676411">
        <w:rPr>
          <w:rFonts w:ascii="Times New Roman" w:hAnsi="Times New Roman" w:cs="Times New Roman"/>
          <w:sz w:val="24"/>
          <w:lang w:val="uk-UA"/>
        </w:rPr>
        <w:t>Лєвінте</w:t>
      </w:r>
      <w:proofErr w:type="spellEnd"/>
      <w:r w:rsidRPr="00676411">
        <w:rPr>
          <w:rFonts w:ascii="Times New Roman" w:hAnsi="Times New Roman" w:cs="Times New Roman"/>
          <w:sz w:val="24"/>
          <w:lang w:val="uk-UA"/>
        </w:rPr>
        <w:t xml:space="preserve"> С.В. – </w:t>
      </w:r>
      <w:r>
        <w:rPr>
          <w:rFonts w:ascii="Times New Roman" w:hAnsi="Times New Roman" w:cs="Times New Roman"/>
          <w:sz w:val="24"/>
          <w:lang w:val="uk-UA"/>
        </w:rPr>
        <w:t>за сімейними обставинами</w:t>
      </w:r>
    </w:p>
    <w:p w:rsidR="009C21F7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 w:rsidRPr="00676411">
        <w:rPr>
          <w:rFonts w:ascii="Times New Roman" w:hAnsi="Times New Roman" w:cs="Times New Roman"/>
          <w:sz w:val="24"/>
          <w:lang w:val="uk-UA"/>
        </w:rPr>
        <w:t>Постика</w:t>
      </w:r>
      <w:proofErr w:type="spellEnd"/>
      <w:r w:rsidRPr="00676411">
        <w:rPr>
          <w:rFonts w:ascii="Times New Roman" w:hAnsi="Times New Roman" w:cs="Times New Roman"/>
          <w:sz w:val="24"/>
          <w:lang w:val="uk-UA"/>
        </w:rPr>
        <w:t xml:space="preserve"> С.М. – </w:t>
      </w:r>
      <w:r>
        <w:rPr>
          <w:rFonts w:ascii="Times New Roman" w:hAnsi="Times New Roman" w:cs="Times New Roman"/>
          <w:sz w:val="24"/>
          <w:lang w:val="uk-UA"/>
        </w:rPr>
        <w:t>відрядження</w:t>
      </w:r>
    </w:p>
    <w:p w:rsidR="009C21F7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Пашко С.Г.  – відрядження</w:t>
      </w:r>
    </w:p>
    <w:p w:rsidR="009C21F7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Озеряний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В.А. - відрядження</w:t>
      </w:r>
    </w:p>
    <w:p w:rsidR="009C21F7" w:rsidRPr="00676411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Рубан О.М. - лікарняний</w:t>
      </w:r>
    </w:p>
    <w:p w:rsidR="009C21F7" w:rsidRPr="00676411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 w:rsidRPr="00676411">
        <w:rPr>
          <w:rFonts w:ascii="Times New Roman" w:hAnsi="Times New Roman" w:cs="Times New Roman"/>
          <w:sz w:val="24"/>
          <w:lang w:val="uk-UA"/>
        </w:rPr>
        <w:t>Семиніна</w:t>
      </w:r>
      <w:proofErr w:type="spellEnd"/>
      <w:r w:rsidRPr="00676411">
        <w:rPr>
          <w:rFonts w:ascii="Times New Roman" w:hAnsi="Times New Roman" w:cs="Times New Roman"/>
          <w:sz w:val="24"/>
          <w:lang w:val="uk-UA"/>
        </w:rPr>
        <w:t xml:space="preserve"> Л.І. – </w:t>
      </w:r>
      <w:r>
        <w:rPr>
          <w:rFonts w:ascii="Times New Roman" w:hAnsi="Times New Roman" w:cs="Times New Roman"/>
          <w:sz w:val="24"/>
          <w:lang w:val="uk-UA"/>
        </w:rPr>
        <w:t>відпустка</w:t>
      </w:r>
    </w:p>
    <w:p w:rsidR="009C21F7" w:rsidRPr="00676411" w:rsidRDefault="009C21F7" w:rsidP="009C21F7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 w:rsidRPr="00676411">
        <w:rPr>
          <w:rFonts w:ascii="Times New Roman" w:hAnsi="Times New Roman" w:cs="Times New Roman"/>
          <w:sz w:val="24"/>
          <w:lang w:val="uk-UA"/>
        </w:rPr>
        <w:t>Філіпова</w:t>
      </w:r>
      <w:proofErr w:type="spellEnd"/>
      <w:r w:rsidRPr="00676411">
        <w:rPr>
          <w:rFonts w:ascii="Times New Roman" w:hAnsi="Times New Roman" w:cs="Times New Roman"/>
          <w:sz w:val="24"/>
          <w:lang w:val="uk-UA"/>
        </w:rPr>
        <w:t xml:space="preserve"> С.М. – </w:t>
      </w:r>
      <w:r>
        <w:rPr>
          <w:rFonts w:ascii="Times New Roman" w:hAnsi="Times New Roman" w:cs="Times New Roman"/>
          <w:sz w:val="24"/>
          <w:lang w:val="uk-UA"/>
        </w:rPr>
        <w:t>відрядження</w:t>
      </w:r>
    </w:p>
    <w:p w:rsidR="009C21F7" w:rsidRPr="00676411" w:rsidRDefault="009C21F7" w:rsidP="009C21F7">
      <w:pPr>
        <w:pStyle w:val="a7"/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Pr="00D86D0C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86D0C">
        <w:rPr>
          <w:rFonts w:ascii="Times New Roman" w:hAnsi="Times New Roman" w:cs="Times New Roman"/>
          <w:b/>
          <w:sz w:val="24"/>
          <w:lang w:val="uk-UA"/>
        </w:rPr>
        <w:t>Список</w:t>
      </w:r>
    </w:p>
    <w:p w:rsidR="009C21F7" w:rsidRPr="00D86D0C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86D0C">
        <w:rPr>
          <w:rFonts w:ascii="Times New Roman" w:hAnsi="Times New Roman" w:cs="Times New Roman"/>
          <w:b/>
          <w:sz w:val="24"/>
          <w:lang w:val="uk-UA"/>
        </w:rPr>
        <w:t>запрошених та присутніх на  пленарному засіданні</w:t>
      </w:r>
    </w:p>
    <w:p w:rsidR="009C21F7" w:rsidRPr="00D86D0C" w:rsidRDefault="009C21F7" w:rsidP="009C21F7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86D0C">
        <w:rPr>
          <w:rFonts w:ascii="Times New Roman" w:hAnsi="Times New Roman" w:cs="Times New Roman"/>
          <w:b/>
          <w:sz w:val="24"/>
          <w:lang w:val="uk-UA"/>
        </w:rPr>
        <w:t xml:space="preserve">позачергової п’ятдесят </w:t>
      </w:r>
      <w:r>
        <w:rPr>
          <w:rFonts w:ascii="Times New Roman" w:hAnsi="Times New Roman" w:cs="Times New Roman"/>
          <w:b/>
          <w:sz w:val="24"/>
          <w:lang w:val="uk-UA"/>
        </w:rPr>
        <w:t>четвертої</w:t>
      </w:r>
      <w:r w:rsidRPr="00D86D0C">
        <w:rPr>
          <w:rFonts w:ascii="Times New Roman" w:hAnsi="Times New Roman" w:cs="Times New Roman"/>
          <w:b/>
          <w:sz w:val="24"/>
          <w:lang w:val="uk-UA"/>
        </w:rPr>
        <w:t xml:space="preserve">  сесії  міської ради</w:t>
      </w:r>
    </w:p>
    <w:p w:rsidR="009C21F7" w:rsidRDefault="009C21F7" w:rsidP="009C21F7">
      <w:pPr>
        <w:jc w:val="center"/>
        <w:rPr>
          <w:b/>
          <w:lang w:val="uk-UA"/>
        </w:rPr>
      </w:pP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Загородня В.Г. – перший заступник міського голови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Лихота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Г.В. заступник міського голови</w:t>
      </w:r>
      <w:r w:rsidR="00FA62A4">
        <w:rPr>
          <w:rFonts w:ascii="Times New Roman" w:hAnsi="Times New Roman" w:cs="Times New Roman"/>
          <w:sz w:val="24"/>
          <w:lang w:val="uk-UA"/>
        </w:rPr>
        <w:t xml:space="preserve"> з питань діяльності виконавчих органів</w:t>
      </w:r>
      <w:r>
        <w:rPr>
          <w:rFonts w:ascii="Times New Roman" w:hAnsi="Times New Roman" w:cs="Times New Roman"/>
          <w:sz w:val="24"/>
          <w:lang w:val="uk-UA"/>
        </w:rPr>
        <w:t xml:space="preserve"> – начальник фінансового управління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D86D0C">
        <w:rPr>
          <w:rFonts w:ascii="Times New Roman" w:hAnsi="Times New Roman" w:cs="Times New Roman"/>
          <w:sz w:val="24"/>
          <w:lang w:val="uk-UA"/>
        </w:rPr>
        <w:t xml:space="preserve">Ратушна І.О. – керуюча справами виконавчим комітетом </w:t>
      </w:r>
      <w:proofErr w:type="spellStart"/>
      <w:r w:rsidRPr="00D86D0C">
        <w:rPr>
          <w:rFonts w:ascii="Times New Roman" w:hAnsi="Times New Roman" w:cs="Times New Roman"/>
          <w:sz w:val="24"/>
          <w:lang w:val="uk-UA"/>
        </w:rPr>
        <w:t>Знам</w:t>
      </w:r>
      <w:r w:rsidR="008E02F6">
        <w:rPr>
          <w:rFonts w:ascii="Times New Roman" w:hAnsi="Times New Roman" w:cs="Times New Roman"/>
          <w:sz w:val="24"/>
          <w:lang w:val="uk-UA"/>
        </w:rPr>
        <w:t>’</w:t>
      </w:r>
      <w:r w:rsidRPr="00D86D0C">
        <w:rPr>
          <w:rFonts w:ascii="Times New Roman" w:hAnsi="Times New Roman" w:cs="Times New Roman"/>
          <w:sz w:val="24"/>
          <w:lang w:val="uk-UA"/>
        </w:rPr>
        <w:t>янської</w:t>
      </w:r>
      <w:proofErr w:type="spellEnd"/>
      <w:r w:rsidRPr="00D86D0C">
        <w:rPr>
          <w:rFonts w:ascii="Times New Roman" w:hAnsi="Times New Roman" w:cs="Times New Roman"/>
          <w:sz w:val="24"/>
          <w:lang w:val="uk-UA"/>
        </w:rPr>
        <w:t xml:space="preserve"> міської ради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Лепетко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О.М. - заступник начальника фінансового управління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Кузіна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І.П. – начальник відділу економічного розвитку, промисловості, інфраструктури та торгівлі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Черкас Н.Л. – заступник начальника відділу освіти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Волошина А.М. – начальник УПСЗН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Нікітін М.М. – начальник УМА та ЖКГ</w:t>
      </w:r>
    </w:p>
    <w:p w:rsidR="00FA62A4" w:rsidRDefault="00FA62A4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Біліченко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Н.В. – начальник відділу забезпечення міської ради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Ковальчук О.М. – головний бухгалтер виконавчого комітету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</w:t>
      </w:r>
      <w:r w:rsidR="008E02F6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міської ради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Костікова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Т.М. – директор територіального центру</w:t>
      </w:r>
    </w:p>
    <w:p w:rsidR="008D1C01" w:rsidRDefault="008D1C01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Підгорна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О.В. – головний бухгалтер управління МА та ЖКГ</w:t>
      </w:r>
    </w:p>
    <w:p w:rsidR="009F3C45" w:rsidRDefault="009F3C45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Дончик О.В. – головний бухгалтер відділу освіти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Муравський І.Б. –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лікаря КЗ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</w:t>
      </w:r>
      <w:r w:rsidR="008E02F6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>»</w:t>
      </w:r>
    </w:p>
    <w:p w:rsidR="009C21F7" w:rsidRDefault="009C21F7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D86D0C">
        <w:rPr>
          <w:rFonts w:ascii="Times New Roman" w:hAnsi="Times New Roman" w:cs="Times New Roman"/>
          <w:sz w:val="24"/>
          <w:lang w:val="uk-UA"/>
        </w:rPr>
        <w:t>Приходько В.І. – головний спеціаліст з правових питань відділу забезпечення діяльності міської ради</w:t>
      </w:r>
    </w:p>
    <w:p w:rsidR="00CC1381" w:rsidRDefault="00CC1381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Лук’яниця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М.А. – помічник-консультант депутата міської ради</w:t>
      </w:r>
    </w:p>
    <w:p w:rsidR="001F14C2" w:rsidRDefault="001F14C2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Свертока К. – мешканка міста, дитина-сирота</w:t>
      </w:r>
    </w:p>
    <w:p w:rsidR="00EC3502" w:rsidRDefault="00EC3502" w:rsidP="009C21F7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Усаченко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І.А. </w:t>
      </w:r>
      <w:r w:rsidR="0087221C">
        <w:rPr>
          <w:rFonts w:ascii="Times New Roman" w:hAnsi="Times New Roman" w:cs="Times New Roman"/>
          <w:sz w:val="24"/>
          <w:lang w:val="uk-UA"/>
        </w:rPr>
        <w:t>–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87221C">
        <w:rPr>
          <w:rFonts w:ascii="Times New Roman" w:hAnsi="Times New Roman" w:cs="Times New Roman"/>
          <w:sz w:val="24"/>
          <w:lang w:val="uk-UA"/>
        </w:rPr>
        <w:t>секретар Спілки підприємців</w:t>
      </w:r>
    </w:p>
    <w:p w:rsidR="0087221C" w:rsidRPr="008D1C01" w:rsidRDefault="0087221C" w:rsidP="008D1C01">
      <w:pPr>
        <w:spacing w:after="0" w:line="240" w:lineRule="auto"/>
        <w:ind w:left="360"/>
        <w:rPr>
          <w:rFonts w:ascii="Times New Roman" w:hAnsi="Times New Roman" w:cs="Times New Roman"/>
          <w:sz w:val="24"/>
          <w:lang w:val="uk-UA"/>
        </w:rPr>
      </w:pPr>
    </w:p>
    <w:p w:rsidR="009C21F7" w:rsidRPr="00D86D0C" w:rsidRDefault="009C21F7" w:rsidP="009C21F7">
      <w:pPr>
        <w:rPr>
          <w:rFonts w:ascii="Times New Roman" w:hAnsi="Times New Roman" w:cs="Times New Roman"/>
          <w:sz w:val="24"/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9C21F7" w:rsidRDefault="009C21F7" w:rsidP="009C21F7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9C21F7" w:rsidRDefault="009C21F7" w:rsidP="009C21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21F7" w:rsidRDefault="009C21F7" w:rsidP="009C21F7">
      <w:pPr>
        <w:jc w:val="both"/>
        <w:rPr>
          <w:lang w:val="uk-UA"/>
        </w:rPr>
      </w:pPr>
    </w:p>
    <w:p w:rsidR="009C21F7" w:rsidRDefault="009C21F7" w:rsidP="009C21F7">
      <w:pPr>
        <w:jc w:val="both"/>
        <w:rPr>
          <w:lang w:val="uk-UA"/>
        </w:rPr>
      </w:pPr>
    </w:p>
    <w:p w:rsidR="009C21F7" w:rsidRDefault="009C21F7" w:rsidP="009C21F7">
      <w:pPr>
        <w:jc w:val="both"/>
        <w:rPr>
          <w:lang w:val="uk-UA"/>
        </w:rPr>
      </w:pPr>
    </w:p>
    <w:p w:rsidR="009C21F7" w:rsidRPr="006C177D" w:rsidRDefault="009C21F7" w:rsidP="009C21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24"/>
          <w:lang w:val="uk-UA"/>
        </w:rPr>
      </w:pPr>
    </w:p>
    <w:p w:rsidR="009C21F7" w:rsidRDefault="009C21F7" w:rsidP="009C21F7">
      <w:pPr>
        <w:rPr>
          <w:lang w:val="uk-UA"/>
        </w:rPr>
      </w:pPr>
    </w:p>
    <w:p w:rsidR="00D14851" w:rsidRDefault="00D14851" w:rsidP="009C21F7">
      <w:pPr>
        <w:rPr>
          <w:lang w:val="uk-UA"/>
        </w:rPr>
      </w:pPr>
    </w:p>
    <w:p w:rsidR="00D14851" w:rsidRDefault="00D14851" w:rsidP="009C21F7">
      <w:pPr>
        <w:rPr>
          <w:lang w:val="uk-UA"/>
        </w:rPr>
      </w:pPr>
    </w:p>
    <w:p w:rsidR="00D14851" w:rsidRDefault="00D14851" w:rsidP="009C21F7">
      <w:pPr>
        <w:rPr>
          <w:lang w:val="uk-UA"/>
        </w:rPr>
      </w:pPr>
    </w:p>
    <w:p w:rsidR="00D14851" w:rsidRPr="00DE5827" w:rsidRDefault="00D14851" w:rsidP="00DE58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582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Перелік рішень,</w:t>
      </w:r>
    </w:p>
    <w:p w:rsidR="00D14851" w:rsidRPr="00DE5827" w:rsidRDefault="00D14851" w:rsidP="00DE58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5827">
        <w:rPr>
          <w:rFonts w:ascii="Times New Roman" w:hAnsi="Times New Roman" w:cs="Times New Roman"/>
          <w:b/>
          <w:sz w:val="24"/>
          <w:szCs w:val="24"/>
          <w:lang w:val="uk-UA"/>
        </w:rPr>
        <w:t>які  затверджені на пленарному засіданні</w:t>
      </w:r>
    </w:p>
    <w:p w:rsidR="00D14851" w:rsidRPr="00DE5827" w:rsidRDefault="00DE5827" w:rsidP="00DE58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позачергової </w:t>
      </w:r>
      <w:r w:rsidR="00D14851" w:rsidRPr="00DE58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четвертої</w:t>
      </w:r>
      <w:r w:rsidR="00D14851" w:rsidRPr="00DE58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сесії  міської ради</w:t>
      </w:r>
    </w:p>
    <w:p w:rsidR="00D14851" w:rsidRPr="00DE5827" w:rsidRDefault="00DE5827" w:rsidP="00DE58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06 липня </w:t>
      </w:r>
      <w:r w:rsidR="00D14851" w:rsidRPr="00DE58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 року</w:t>
      </w:r>
    </w:p>
    <w:p w:rsidR="00D14851" w:rsidRPr="00E74508" w:rsidRDefault="00D14851" w:rsidP="00D14851">
      <w:pPr>
        <w:jc w:val="center"/>
        <w:rPr>
          <w:b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6"/>
        <w:gridCol w:w="1132"/>
        <w:gridCol w:w="1277"/>
      </w:tblGrid>
      <w:tr w:rsidR="00D14851" w:rsidRPr="00FA3E2F" w:rsidTr="00353EC8">
        <w:tc>
          <w:tcPr>
            <w:tcW w:w="568" w:type="dxa"/>
          </w:tcPr>
          <w:p w:rsidR="00D14851" w:rsidRPr="00FA3E2F" w:rsidRDefault="00D14851" w:rsidP="00353EC8">
            <w:pPr>
              <w:pStyle w:val="a6"/>
              <w:jc w:val="center"/>
              <w:rPr>
                <w:b/>
              </w:rPr>
            </w:pPr>
            <w:r w:rsidRPr="00FA3E2F">
              <w:rPr>
                <w:b/>
              </w:rPr>
              <w:t xml:space="preserve">№ </w:t>
            </w:r>
            <w:proofErr w:type="gramStart"/>
            <w:r w:rsidRPr="00FA3E2F">
              <w:rPr>
                <w:b/>
              </w:rPr>
              <w:t>п</w:t>
            </w:r>
            <w:proofErr w:type="gramEnd"/>
            <w:r w:rsidRPr="00FA3E2F">
              <w:rPr>
                <w:b/>
              </w:rPr>
              <w:t>/п</w:t>
            </w:r>
          </w:p>
        </w:tc>
        <w:tc>
          <w:tcPr>
            <w:tcW w:w="6946" w:type="dxa"/>
          </w:tcPr>
          <w:p w:rsidR="00D14851" w:rsidRPr="00FA3E2F" w:rsidRDefault="00D14851" w:rsidP="00353EC8">
            <w:pPr>
              <w:pStyle w:val="a6"/>
              <w:jc w:val="center"/>
              <w:rPr>
                <w:b/>
              </w:rPr>
            </w:pPr>
            <w:proofErr w:type="spellStart"/>
            <w:r w:rsidRPr="00FA3E2F">
              <w:rPr>
                <w:b/>
                <w:bCs/>
              </w:rPr>
              <w:t>Назва</w:t>
            </w:r>
            <w:proofErr w:type="spellEnd"/>
            <w:r w:rsidRPr="00FA3E2F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FA3E2F">
              <w:rPr>
                <w:b/>
                <w:bCs/>
              </w:rPr>
              <w:t>р</w:t>
            </w:r>
            <w:proofErr w:type="gramEnd"/>
            <w:r w:rsidRPr="00FA3E2F">
              <w:rPr>
                <w:b/>
                <w:bCs/>
              </w:rPr>
              <w:t>ішення</w:t>
            </w:r>
            <w:proofErr w:type="spellEnd"/>
          </w:p>
        </w:tc>
        <w:tc>
          <w:tcPr>
            <w:tcW w:w="1132" w:type="dxa"/>
          </w:tcPr>
          <w:p w:rsidR="00D14851" w:rsidRPr="00FA3E2F" w:rsidRDefault="00D14851" w:rsidP="00353EC8">
            <w:pPr>
              <w:pStyle w:val="a6"/>
              <w:jc w:val="center"/>
              <w:rPr>
                <w:b/>
              </w:rPr>
            </w:pPr>
            <w:r w:rsidRPr="00FA3E2F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A3E2F">
              <w:rPr>
                <w:b/>
                <w:bCs/>
              </w:rPr>
              <w:t>р</w:t>
            </w:r>
            <w:proofErr w:type="gramEnd"/>
            <w:r w:rsidRPr="00FA3E2F">
              <w:rPr>
                <w:b/>
                <w:bCs/>
              </w:rPr>
              <w:t>ішення</w:t>
            </w:r>
            <w:proofErr w:type="spellEnd"/>
          </w:p>
        </w:tc>
        <w:tc>
          <w:tcPr>
            <w:tcW w:w="1277" w:type="dxa"/>
          </w:tcPr>
          <w:p w:rsidR="00D14851" w:rsidRPr="00FA3E2F" w:rsidRDefault="00D14851" w:rsidP="00353EC8">
            <w:pPr>
              <w:pStyle w:val="a6"/>
              <w:jc w:val="center"/>
              <w:rPr>
                <w:b/>
                <w:bCs/>
              </w:rPr>
            </w:pPr>
            <w:r w:rsidRPr="00FA3E2F">
              <w:rPr>
                <w:b/>
                <w:bCs/>
              </w:rPr>
              <w:t xml:space="preserve">№ </w:t>
            </w:r>
            <w:proofErr w:type="spellStart"/>
            <w:r w:rsidRPr="00FA3E2F">
              <w:rPr>
                <w:b/>
                <w:bCs/>
              </w:rPr>
              <w:t>сторінки</w:t>
            </w:r>
            <w:proofErr w:type="spellEnd"/>
          </w:p>
        </w:tc>
      </w:tr>
      <w:tr w:rsidR="00D14851" w:rsidRPr="00C13AB6" w:rsidTr="00DE5827">
        <w:trPr>
          <w:trHeight w:val="251"/>
        </w:trPr>
        <w:tc>
          <w:tcPr>
            <w:tcW w:w="568" w:type="dxa"/>
          </w:tcPr>
          <w:p w:rsidR="00D14851" w:rsidRPr="00DE5827" w:rsidRDefault="00D14851" w:rsidP="00353EC8">
            <w:pPr>
              <w:pStyle w:val="a6"/>
              <w:spacing w:after="0"/>
              <w:rPr>
                <w:lang w:val="uk-UA"/>
              </w:rPr>
            </w:pPr>
            <w:r w:rsidRPr="00C13AB6">
              <w:t>1</w:t>
            </w:r>
            <w:r w:rsidR="00DE5827">
              <w:rPr>
                <w:lang w:val="uk-UA"/>
              </w:rPr>
              <w:t>.</w:t>
            </w:r>
          </w:p>
        </w:tc>
        <w:tc>
          <w:tcPr>
            <w:tcW w:w="6946" w:type="dxa"/>
          </w:tcPr>
          <w:p w:rsidR="00D14851" w:rsidRPr="00DE5827" w:rsidRDefault="00DE5827" w:rsidP="00353EC8">
            <w:pPr>
              <w:pStyle w:val="a6"/>
              <w:spacing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затвердження порядку денного за основу  і в цілому.</w:t>
            </w:r>
          </w:p>
        </w:tc>
        <w:tc>
          <w:tcPr>
            <w:tcW w:w="1132" w:type="dxa"/>
          </w:tcPr>
          <w:p w:rsidR="00D14851" w:rsidRPr="00DE5827" w:rsidRDefault="00DE5827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б/н</w:t>
            </w:r>
          </w:p>
        </w:tc>
        <w:tc>
          <w:tcPr>
            <w:tcW w:w="1277" w:type="dxa"/>
          </w:tcPr>
          <w:p w:rsidR="00D14851" w:rsidRPr="00C13AB6" w:rsidRDefault="00353EC8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E5827" w:rsidRPr="00C13AB6" w:rsidTr="00DE5827">
        <w:trPr>
          <w:trHeight w:val="251"/>
        </w:trPr>
        <w:tc>
          <w:tcPr>
            <w:tcW w:w="568" w:type="dxa"/>
          </w:tcPr>
          <w:p w:rsidR="00DE5827" w:rsidRPr="00DE5827" w:rsidRDefault="00DE5827" w:rsidP="00353EC8">
            <w:pPr>
              <w:pStyle w:val="a6"/>
              <w:spacing w:after="0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946" w:type="dxa"/>
          </w:tcPr>
          <w:p w:rsidR="00DE5827" w:rsidRDefault="00DE5827" w:rsidP="00353EC8">
            <w:pPr>
              <w:pStyle w:val="a6"/>
              <w:spacing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внесення доповнення до Програми економічного і соціального розвитку  </w:t>
            </w:r>
            <w:proofErr w:type="spellStart"/>
            <w:r>
              <w:rPr>
                <w:bCs/>
                <w:lang w:val="uk-UA"/>
              </w:rPr>
              <w:t>м.Знам’янка</w:t>
            </w:r>
            <w:proofErr w:type="spellEnd"/>
            <w:r>
              <w:rPr>
                <w:bCs/>
                <w:lang w:val="uk-UA"/>
              </w:rPr>
              <w:t xml:space="preserve"> на 2018 рік.</w:t>
            </w:r>
          </w:p>
        </w:tc>
        <w:tc>
          <w:tcPr>
            <w:tcW w:w="1132" w:type="dxa"/>
          </w:tcPr>
          <w:p w:rsidR="00DE5827" w:rsidRDefault="00DE5827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1420</w:t>
            </w:r>
          </w:p>
        </w:tc>
        <w:tc>
          <w:tcPr>
            <w:tcW w:w="1277" w:type="dxa"/>
          </w:tcPr>
          <w:p w:rsidR="00DE5827" w:rsidRPr="00C13AB6" w:rsidRDefault="00AE24B9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DE5827" w:rsidRPr="00C13AB6" w:rsidTr="00DE5827">
        <w:trPr>
          <w:trHeight w:val="251"/>
        </w:trPr>
        <w:tc>
          <w:tcPr>
            <w:tcW w:w="568" w:type="dxa"/>
          </w:tcPr>
          <w:p w:rsidR="00DE5827" w:rsidRDefault="00DE5827" w:rsidP="00353EC8">
            <w:pPr>
              <w:pStyle w:val="a6"/>
              <w:spacing w:after="0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946" w:type="dxa"/>
          </w:tcPr>
          <w:p w:rsidR="00DE5827" w:rsidRDefault="00DE5827" w:rsidP="00353EC8">
            <w:pPr>
              <w:pStyle w:val="a6"/>
              <w:spacing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внесення змін до рішення міської ради від 22 грудня 2017 року №1259 «Про міський бюджет на 2018 рік».</w:t>
            </w:r>
          </w:p>
        </w:tc>
        <w:tc>
          <w:tcPr>
            <w:tcW w:w="1132" w:type="dxa"/>
          </w:tcPr>
          <w:p w:rsidR="00DE5827" w:rsidRDefault="00DE5827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1421</w:t>
            </w:r>
          </w:p>
        </w:tc>
        <w:tc>
          <w:tcPr>
            <w:tcW w:w="1277" w:type="dxa"/>
          </w:tcPr>
          <w:p w:rsidR="00DE5827" w:rsidRPr="00C13AB6" w:rsidRDefault="00650887" w:rsidP="00353EC8">
            <w:pPr>
              <w:pStyle w:val="a6"/>
              <w:spacing w:after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</w:tr>
    </w:tbl>
    <w:p w:rsidR="00D14851" w:rsidRPr="00B13DC3" w:rsidRDefault="00D14851" w:rsidP="009C21F7">
      <w:pPr>
        <w:rPr>
          <w:lang w:val="uk-UA"/>
        </w:rPr>
      </w:pPr>
    </w:p>
    <w:p w:rsidR="007C59A4" w:rsidRPr="009C21F7" w:rsidRDefault="007C59A4">
      <w:pPr>
        <w:rPr>
          <w:lang w:val="uk-UA"/>
        </w:rPr>
      </w:pPr>
    </w:p>
    <w:sectPr w:rsidR="007C59A4" w:rsidRPr="009C21F7" w:rsidSect="00353EC8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6E" w:rsidRDefault="00AD0D6E" w:rsidP="00D14851">
      <w:pPr>
        <w:spacing w:after="0" w:line="240" w:lineRule="auto"/>
      </w:pPr>
      <w:r>
        <w:separator/>
      </w:r>
    </w:p>
  </w:endnote>
  <w:endnote w:type="continuationSeparator" w:id="0">
    <w:p w:rsidR="00AD0D6E" w:rsidRDefault="00AD0D6E" w:rsidP="00D14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6E" w:rsidRDefault="00AD0D6E" w:rsidP="00D14851">
      <w:pPr>
        <w:spacing w:after="0" w:line="240" w:lineRule="auto"/>
      </w:pPr>
      <w:r>
        <w:separator/>
      </w:r>
    </w:p>
  </w:footnote>
  <w:footnote w:type="continuationSeparator" w:id="0">
    <w:p w:rsidR="00AD0D6E" w:rsidRDefault="00AD0D6E" w:rsidP="00D14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06577"/>
      <w:docPartObj>
        <w:docPartGallery w:val="Page Numbers (Top of Page)"/>
        <w:docPartUnique/>
      </w:docPartObj>
    </w:sdtPr>
    <w:sdtEndPr/>
    <w:sdtContent>
      <w:p w:rsidR="00353EC8" w:rsidRDefault="00353EC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4F4">
          <w:rPr>
            <w:noProof/>
          </w:rPr>
          <w:t>5</w:t>
        </w:r>
        <w:r>
          <w:fldChar w:fldCharType="end"/>
        </w:r>
      </w:p>
    </w:sdtContent>
  </w:sdt>
  <w:p w:rsidR="00353EC8" w:rsidRDefault="00353EC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55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8033E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D5729"/>
    <w:multiLevelType w:val="hybridMultilevel"/>
    <w:tmpl w:val="7528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94F1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383790"/>
    <w:multiLevelType w:val="hybridMultilevel"/>
    <w:tmpl w:val="77883C10"/>
    <w:lvl w:ilvl="0" w:tplc="771854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A608E"/>
    <w:multiLevelType w:val="hybridMultilevel"/>
    <w:tmpl w:val="6F1A9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1212A"/>
    <w:multiLevelType w:val="hybridMultilevel"/>
    <w:tmpl w:val="77883C10"/>
    <w:lvl w:ilvl="0" w:tplc="771854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F04AD"/>
    <w:multiLevelType w:val="hybridMultilevel"/>
    <w:tmpl w:val="6F1A9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D19E0"/>
    <w:multiLevelType w:val="hybridMultilevel"/>
    <w:tmpl w:val="C9A66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97BBE"/>
    <w:multiLevelType w:val="hybridMultilevel"/>
    <w:tmpl w:val="241A4E46"/>
    <w:lvl w:ilvl="0" w:tplc="FEDE442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F7"/>
    <w:rsid w:val="000C2D6E"/>
    <w:rsid w:val="000E4891"/>
    <w:rsid w:val="001471CF"/>
    <w:rsid w:val="001B2469"/>
    <w:rsid w:val="001E0D9A"/>
    <w:rsid w:val="001F14C2"/>
    <w:rsid w:val="0024609D"/>
    <w:rsid w:val="00315C3D"/>
    <w:rsid w:val="00315DCF"/>
    <w:rsid w:val="00327D41"/>
    <w:rsid w:val="00353EC8"/>
    <w:rsid w:val="003C3C53"/>
    <w:rsid w:val="00403F20"/>
    <w:rsid w:val="00410932"/>
    <w:rsid w:val="00494645"/>
    <w:rsid w:val="00573ED5"/>
    <w:rsid w:val="00650887"/>
    <w:rsid w:val="006E52AF"/>
    <w:rsid w:val="00764BA2"/>
    <w:rsid w:val="007C59A4"/>
    <w:rsid w:val="007F6D91"/>
    <w:rsid w:val="008014F4"/>
    <w:rsid w:val="0087221C"/>
    <w:rsid w:val="008D1C01"/>
    <w:rsid w:val="008E02F6"/>
    <w:rsid w:val="009500BD"/>
    <w:rsid w:val="00981AEA"/>
    <w:rsid w:val="009C21F7"/>
    <w:rsid w:val="009F3C45"/>
    <w:rsid w:val="00A7614B"/>
    <w:rsid w:val="00A86DAC"/>
    <w:rsid w:val="00AB0D5E"/>
    <w:rsid w:val="00AD0D6E"/>
    <w:rsid w:val="00AE24B9"/>
    <w:rsid w:val="00B07DDC"/>
    <w:rsid w:val="00CC1381"/>
    <w:rsid w:val="00CC3513"/>
    <w:rsid w:val="00CF1AAC"/>
    <w:rsid w:val="00D14851"/>
    <w:rsid w:val="00DB014E"/>
    <w:rsid w:val="00DC1A15"/>
    <w:rsid w:val="00DE5827"/>
    <w:rsid w:val="00EC3502"/>
    <w:rsid w:val="00EF49F9"/>
    <w:rsid w:val="00F55E71"/>
    <w:rsid w:val="00F634C2"/>
    <w:rsid w:val="00FA62A4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7"/>
  </w:style>
  <w:style w:type="paragraph" w:styleId="3">
    <w:name w:val="heading 3"/>
    <w:basedOn w:val="a"/>
    <w:next w:val="a"/>
    <w:link w:val="30"/>
    <w:uiPriority w:val="9"/>
    <w:unhideWhenUsed/>
    <w:qFormat/>
    <w:rsid w:val="00AE24B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1F7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Знак Знак, Знак Знак"/>
    <w:basedOn w:val="a0"/>
    <w:link w:val="a6"/>
    <w:locked/>
    <w:rsid w:val="009C2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, Знак"/>
    <w:basedOn w:val="a"/>
    <w:link w:val="a5"/>
    <w:unhideWhenUsed/>
    <w:rsid w:val="009C21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9C21F7"/>
  </w:style>
  <w:style w:type="paragraph" w:styleId="a7">
    <w:name w:val="List Paragraph"/>
    <w:basedOn w:val="a"/>
    <w:uiPriority w:val="34"/>
    <w:qFormat/>
    <w:rsid w:val="009C21F7"/>
    <w:pPr>
      <w:ind w:left="720"/>
      <w:contextualSpacing/>
    </w:pPr>
  </w:style>
  <w:style w:type="character" w:customStyle="1" w:styleId="a8">
    <w:name w:val="Текст Знак"/>
    <w:aliases w:val="Знак1 Знак"/>
    <w:basedOn w:val="a0"/>
    <w:link w:val="a9"/>
    <w:semiHidden/>
    <w:locked/>
    <w:rsid w:val="009C21F7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9">
    <w:name w:val="Plain Text"/>
    <w:aliases w:val="Знак1"/>
    <w:basedOn w:val="a"/>
    <w:link w:val="a8"/>
    <w:semiHidden/>
    <w:unhideWhenUsed/>
    <w:rsid w:val="009C21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0">
    <w:name w:val="Текст Знак1"/>
    <w:basedOn w:val="a0"/>
    <w:uiPriority w:val="99"/>
    <w:semiHidden/>
    <w:rsid w:val="009C21F7"/>
    <w:rPr>
      <w:rFonts w:ascii="Consolas" w:hAnsi="Consolas" w:cs="Consolas"/>
      <w:sz w:val="21"/>
      <w:szCs w:val="21"/>
    </w:rPr>
  </w:style>
  <w:style w:type="paragraph" w:styleId="aa">
    <w:name w:val="No Spacing"/>
    <w:uiPriority w:val="99"/>
    <w:qFormat/>
    <w:rsid w:val="009C21F7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uiPriority w:val="99"/>
    <w:qFormat/>
    <w:rsid w:val="009C21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9C21F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31">
    <w:name w:val="заголовок 3"/>
    <w:basedOn w:val="a"/>
    <w:next w:val="a"/>
    <w:rsid w:val="009C21F7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d">
    <w:name w:val="header"/>
    <w:basedOn w:val="a"/>
    <w:link w:val="ae"/>
    <w:uiPriority w:val="99"/>
    <w:unhideWhenUsed/>
    <w:rsid w:val="00D14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4851"/>
  </w:style>
  <w:style w:type="paragraph" w:styleId="af">
    <w:name w:val="footer"/>
    <w:basedOn w:val="a"/>
    <w:link w:val="af0"/>
    <w:uiPriority w:val="99"/>
    <w:unhideWhenUsed/>
    <w:rsid w:val="00D14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4851"/>
  </w:style>
  <w:style w:type="character" w:customStyle="1" w:styleId="30">
    <w:name w:val="Заголовок 3 Знак"/>
    <w:basedOn w:val="a0"/>
    <w:link w:val="3"/>
    <w:uiPriority w:val="9"/>
    <w:rsid w:val="00AE24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7"/>
  </w:style>
  <w:style w:type="paragraph" w:styleId="3">
    <w:name w:val="heading 3"/>
    <w:basedOn w:val="a"/>
    <w:next w:val="a"/>
    <w:link w:val="30"/>
    <w:uiPriority w:val="9"/>
    <w:unhideWhenUsed/>
    <w:qFormat/>
    <w:rsid w:val="00AE24B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1F7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Знак Знак, Знак Знак"/>
    <w:basedOn w:val="a0"/>
    <w:link w:val="a6"/>
    <w:locked/>
    <w:rsid w:val="009C2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, Знак"/>
    <w:basedOn w:val="a"/>
    <w:link w:val="a5"/>
    <w:unhideWhenUsed/>
    <w:rsid w:val="009C21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9C21F7"/>
  </w:style>
  <w:style w:type="paragraph" w:styleId="a7">
    <w:name w:val="List Paragraph"/>
    <w:basedOn w:val="a"/>
    <w:uiPriority w:val="34"/>
    <w:qFormat/>
    <w:rsid w:val="009C21F7"/>
    <w:pPr>
      <w:ind w:left="720"/>
      <w:contextualSpacing/>
    </w:pPr>
  </w:style>
  <w:style w:type="character" w:customStyle="1" w:styleId="a8">
    <w:name w:val="Текст Знак"/>
    <w:aliases w:val="Знак1 Знак"/>
    <w:basedOn w:val="a0"/>
    <w:link w:val="a9"/>
    <w:semiHidden/>
    <w:locked/>
    <w:rsid w:val="009C21F7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9">
    <w:name w:val="Plain Text"/>
    <w:aliases w:val="Знак1"/>
    <w:basedOn w:val="a"/>
    <w:link w:val="a8"/>
    <w:semiHidden/>
    <w:unhideWhenUsed/>
    <w:rsid w:val="009C21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0">
    <w:name w:val="Текст Знак1"/>
    <w:basedOn w:val="a0"/>
    <w:uiPriority w:val="99"/>
    <w:semiHidden/>
    <w:rsid w:val="009C21F7"/>
    <w:rPr>
      <w:rFonts w:ascii="Consolas" w:hAnsi="Consolas" w:cs="Consolas"/>
      <w:sz w:val="21"/>
      <w:szCs w:val="21"/>
    </w:rPr>
  </w:style>
  <w:style w:type="paragraph" w:styleId="aa">
    <w:name w:val="No Spacing"/>
    <w:uiPriority w:val="99"/>
    <w:qFormat/>
    <w:rsid w:val="009C21F7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uiPriority w:val="99"/>
    <w:qFormat/>
    <w:rsid w:val="009C21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9C21F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31">
    <w:name w:val="заголовок 3"/>
    <w:basedOn w:val="a"/>
    <w:next w:val="a"/>
    <w:rsid w:val="009C21F7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d">
    <w:name w:val="header"/>
    <w:basedOn w:val="a"/>
    <w:link w:val="ae"/>
    <w:uiPriority w:val="99"/>
    <w:unhideWhenUsed/>
    <w:rsid w:val="00D14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4851"/>
  </w:style>
  <w:style w:type="paragraph" w:styleId="af">
    <w:name w:val="footer"/>
    <w:basedOn w:val="a"/>
    <w:link w:val="af0"/>
    <w:uiPriority w:val="99"/>
    <w:unhideWhenUsed/>
    <w:rsid w:val="00D14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4851"/>
  </w:style>
  <w:style w:type="character" w:customStyle="1" w:styleId="30">
    <w:name w:val="Заголовок 3 Знак"/>
    <w:basedOn w:val="a0"/>
    <w:link w:val="3"/>
    <w:uiPriority w:val="9"/>
    <w:rsid w:val="00AE24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4784</Words>
  <Characters>27274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2018-07-10T12:08:00Z</cp:lastPrinted>
  <dcterms:created xsi:type="dcterms:W3CDTF">2018-07-10T10:09:00Z</dcterms:created>
  <dcterms:modified xsi:type="dcterms:W3CDTF">2018-07-10T12:16:00Z</dcterms:modified>
</cp:coreProperties>
</file>