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30B" w:rsidRPr="00133F02" w:rsidRDefault="0032030B" w:rsidP="0032030B">
      <w:pPr>
        <w:tabs>
          <w:tab w:val="left" w:pos="6813"/>
        </w:tabs>
        <w:jc w:val="right"/>
        <w:rPr>
          <w:rFonts w:ascii="Times New Roman" w:hAnsi="Times New Roman"/>
          <w:b/>
          <w:sz w:val="24"/>
          <w:szCs w:val="24"/>
        </w:rPr>
      </w:pPr>
      <w:r w:rsidRPr="00133F02">
        <w:rPr>
          <w:rFonts w:ascii="Times New Roman" w:hAnsi="Times New Roman"/>
          <w:b/>
          <w:sz w:val="24"/>
          <w:szCs w:val="24"/>
        </w:rPr>
        <w:tab/>
        <w:t>ПРОЕКТ</w:t>
      </w:r>
    </w:p>
    <w:p w:rsidR="0032030B" w:rsidRPr="00133F02" w:rsidRDefault="0032030B" w:rsidP="0032030B">
      <w:pPr>
        <w:jc w:val="center"/>
        <w:rPr>
          <w:rFonts w:ascii="Times New Roman" w:hAnsi="Times New Roman"/>
          <w:b/>
          <w:sz w:val="24"/>
          <w:szCs w:val="24"/>
        </w:rPr>
      </w:pPr>
      <w:r w:rsidRPr="00133F02">
        <w:rPr>
          <w:rFonts w:ascii="Times New Roman" w:hAnsi="Times New Roman"/>
          <w:b/>
          <w:sz w:val="24"/>
          <w:szCs w:val="24"/>
        </w:rPr>
        <w:t xml:space="preserve">ПОЯСНЮВАЛЬНА ЗАПИСКА </w:t>
      </w:r>
    </w:p>
    <w:p w:rsidR="0032030B" w:rsidRPr="00F33397" w:rsidRDefault="0032030B" w:rsidP="00DA761C">
      <w:pPr>
        <w:pStyle w:val="a4"/>
        <w:jc w:val="center"/>
        <w:rPr>
          <w:rFonts w:ascii="Times New Roman" w:hAnsi="Times New Roman"/>
          <w:sz w:val="24"/>
          <w:szCs w:val="24"/>
        </w:rPr>
      </w:pPr>
      <w:r w:rsidRPr="00E87DD9">
        <w:rPr>
          <w:rFonts w:ascii="Times New Roman" w:hAnsi="Times New Roman"/>
          <w:sz w:val="24"/>
          <w:szCs w:val="24"/>
        </w:rPr>
        <w:t xml:space="preserve">до проекту рішення </w:t>
      </w:r>
      <w:proofErr w:type="spellStart"/>
      <w:r w:rsidRPr="00E87DD9">
        <w:rPr>
          <w:rFonts w:ascii="Times New Roman" w:hAnsi="Times New Roman"/>
          <w:sz w:val="24"/>
          <w:szCs w:val="24"/>
        </w:rPr>
        <w:t>Знам’янської</w:t>
      </w:r>
      <w:proofErr w:type="spellEnd"/>
      <w:r w:rsidRPr="00E87DD9">
        <w:rPr>
          <w:rFonts w:ascii="Times New Roman" w:hAnsi="Times New Roman"/>
          <w:sz w:val="24"/>
          <w:szCs w:val="24"/>
        </w:rPr>
        <w:t xml:space="preserve"> міської ради сьомого скликання</w:t>
      </w:r>
      <w:r w:rsidR="00DA761C">
        <w:rPr>
          <w:rFonts w:ascii="Times New Roman" w:hAnsi="Times New Roman"/>
          <w:sz w:val="24"/>
          <w:szCs w:val="24"/>
        </w:rPr>
        <w:t xml:space="preserve"> </w:t>
      </w:r>
      <w:r w:rsidRPr="00DA761C">
        <w:rPr>
          <w:rFonts w:ascii="Times New Roman" w:hAnsi="Times New Roman"/>
          <w:sz w:val="24"/>
          <w:szCs w:val="24"/>
        </w:rPr>
        <w:t>«</w:t>
      </w:r>
      <w:r w:rsidR="00DA761C">
        <w:rPr>
          <w:rFonts w:ascii="Times New Roman" w:hAnsi="Times New Roman"/>
          <w:sz w:val="24"/>
          <w:szCs w:val="24"/>
        </w:rPr>
        <w:t>Про схвалення проекту</w:t>
      </w:r>
      <w:r w:rsidR="00AC6F20">
        <w:rPr>
          <w:rFonts w:ascii="Times New Roman" w:hAnsi="Times New Roman"/>
          <w:sz w:val="24"/>
          <w:szCs w:val="24"/>
        </w:rPr>
        <w:t xml:space="preserve"> </w:t>
      </w:r>
      <w:r w:rsidR="00DA761C" w:rsidRPr="00DA761C">
        <w:rPr>
          <w:rFonts w:ascii="Times New Roman" w:hAnsi="Times New Roman"/>
          <w:sz w:val="24"/>
          <w:szCs w:val="24"/>
        </w:rPr>
        <w:t xml:space="preserve">рішення про добровільне приєднання  до територіальної громади  міста </w:t>
      </w:r>
      <w:r w:rsidR="00DA761C">
        <w:rPr>
          <w:rFonts w:ascii="Times New Roman" w:hAnsi="Times New Roman"/>
          <w:sz w:val="24"/>
          <w:szCs w:val="24"/>
        </w:rPr>
        <w:t xml:space="preserve">обласного </w:t>
      </w:r>
      <w:r w:rsidR="00DA761C" w:rsidRPr="00DA761C">
        <w:rPr>
          <w:rFonts w:ascii="Times New Roman" w:hAnsi="Times New Roman"/>
          <w:sz w:val="24"/>
          <w:szCs w:val="24"/>
        </w:rPr>
        <w:t>значення</w:t>
      </w:r>
      <w:r w:rsidR="00F33397">
        <w:rPr>
          <w:rFonts w:ascii="Times New Roman" w:hAnsi="Times New Roman"/>
          <w:sz w:val="24"/>
          <w:szCs w:val="24"/>
        </w:rPr>
        <w:t>»</w:t>
      </w:r>
    </w:p>
    <w:p w:rsidR="0032030B" w:rsidRPr="00F35A01" w:rsidRDefault="0032030B" w:rsidP="0032030B">
      <w:pPr>
        <w:pStyle w:val="a4"/>
        <w:jc w:val="center"/>
        <w:rPr>
          <w:rFonts w:ascii="Times New Roman" w:hAnsi="Times New Roman"/>
          <w:sz w:val="16"/>
          <w:szCs w:val="16"/>
        </w:rPr>
      </w:pPr>
    </w:p>
    <w:p w:rsidR="00BF3CC0" w:rsidRPr="00F35A01" w:rsidRDefault="00C33EFB" w:rsidP="00F35A01">
      <w:pPr>
        <w:pStyle w:val="a4"/>
        <w:jc w:val="both"/>
        <w:rPr>
          <w:rFonts w:ascii="Times New Roman" w:hAnsi="Times New Roman"/>
          <w:b/>
          <w:sz w:val="24"/>
          <w:szCs w:val="24"/>
        </w:rPr>
      </w:pPr>
      <w:r>
        <w:rPr>
          <w:rFonts w:ascii="Times New Roman" w:hAnsi="Times New Roman"/>
          <w:b/>
          <w:sz w:val="24"/>
          <w:szCs w:val="24"/>
        </w:rPr>
        <w:t>1.</w:t>
      </w:r>
      <w:r w:rsidR="0032030B" w:rsidRPr="00C33EFB">
        <w:rPr>
          <w:rFonts w:ascii="Times New Roman" w:hAnsi="Times New Roman"/>
          <w:b/>
          <w:sz w:val="24"/>
          <w:szCs w:val="24"/>
        </w:rPr>
        <w:t xml:space="preserve">Характеристика стану речей в галузі, яку врегульовує це рішення: </w:t>
      </w:r>
      <w:r w:rsidR="00DA761C" w:rsidRPr="00892CB8">
        <w:rPr>
          <w:rFonts w:ascii="Times New Roman" w:hAnsi="Times New Roman"/>
          <w:szCs w:val="24"/>
        </w:rPr>
        <w:t xml:space="preserve">5 </w:t>
      </w:r>
      <w:r w:rsidR="00DA761C">
        <w:rPr>
          <w:rFonts w:ascii="Times New Roman" w:hAnsi="Times New Roman"/>
          <w:sz w:val="24"/>
          <w:szCs w:val="24"/>
        </w:rPr>
        <w:t>травня 2018 р.</w:t>
      </w:r>
      <w:r w:rsidR="00DA761C" w:rsidRPr="0092677E">
        <w:rPr>
          <w:rFonts w:ascii="Times New Roman" w:hAnsi="Times New Roman"/>
          <w:sz w:val="24"/>
          <w:szCs w:val="24"/>
        </w:rPr>
        <w:t xml:space="preserve"> </w:t>
      </w:r>
      <w:r w:rsidR="00DA761C" w:rsidRPr="00C51BD4">
        <w:rPr>
          <w:rFonts w:ascii="Times New Roman" w:hAnsi="Times New Roman"/>
          <w:sz w:val="24"/>
          <w:szCs w:val="24"/>
        </w:rPr>
        <w:t>набрав чинності Закон України «Про внесення змін до Закону України «Про добровільне об’єднання територіальних громад» щодо добровільного приєднання територіальних громад сіл, селищ до територіальних громад міст республіканського Автономної Республіки Крим, обласного значення. Вказаним Законом територіальні громади міст обласного значення визнаються спроможними об’єднаними територіальними громадами для випадків, передбачених статтями 8 - 8</w:t>
      </w:r>
      <w:r w:rsidR="00DA761C" w:rsidRPr="00C51BD4">
        <w:rPr>
          <w:rFonts w:ascii="Times New Roman" w:hAnsi="Times New Roman"/>
          <w:sz w:val="24"/>
          <w:szCs w:val="24"/>
          <w:vertAlign w:val="superscript"/>
        </w:rPr>
        <w:t>3</w:t>
      </w:r>
      <w:r w:rsidR="00DA761C" w:rsidRPr="00C51BD4">
        <w:rPr>
          <w:rFonts w:ascii="Times New Roman" w:hAnsi="Times New Roman"/>
          <w:sz w:val="24"/>
          <w:szCs w:val="24"/>
        </w:rPr>
        <w:t xml:space="preserve"> Закону України «Про добровільне  об’єднання територіальних громад». </w:t>
      </w:r>
    </w:p>
    <w:p w:rsidR="00642A7A" w:rsidRDefault="00DA761C" w:rsidP="00BF3CC0">
      <w:pPr>
        <w:pStyle w:val="a4"/>
        <w:ind w:firstLine="709"/>
        <w:jc w:val="both"/>
        <w:rPr>
          <w:rFonts w:ascii="Times New Roman" w:hAnsi="Times New Roman"/>
          <w:bCs/>
          <w:sz w:val="24"/>
          <w:szCs w:val="24"/>
        </w:rPr>
      </w:pPr>
      <w:proofErr w:type="spellStart"/>
      <w:r w:rsidRPr="00C51BD4">
        <w:rPr>
          <w:rFonts w:ascii="Times New Roman" w:hAnsi="Times New Roman"/>
          <w:sz w:val="24"/>
          <w:szCs w:val="24"/>
        </w:rPr>
        <w:t>Петрівська</w:t>
      </w:r>
      <w:proofErr w:type="spellEnd"/>
      <w:r w:rsidRPr="00C51BD4">
        <w:rPr>
          <w:rFonts w:ascii="Times New Roman" w:hAnsi="Times New Roman"/>
          <w:sz w:val="24"/>
          <w:szCs w:val="24"/>
        </w:rPr>
        <w:t xml:space="preserve"> с</w:t>
      </w:r>
      <w:r w:rsidR="00BF3CC0">
        <w:rPr>
          <w:rFonts w:ascii="Times New Roman" w:hAnsi="Times New Roman"/>
          <w:sz w:val="24"/>
          <w:szCs w:val="24"/>
        </w:rPr>
        <w:t xml:space="preserve">ільська рада сьомого скликання </w:t>
      </w:r>
      <w:proofErr w:type="spellStart"/>
      <w:r w:rsidRPr="00C51BD4">
        <w:rPr>
          <w:rFonts w:ascii="Times New Roman" w:hAnsi="Times New Roman"/>
          <w:sz w:val="24"/>
          <w:szCs w:val="24"/>
        </w:rPr>
        <w:t>Знам</w:t>
      </w:r>
      <w:r w:rsidRPr="00C51BD4">
        <w:rPr>
          <w:rFonts w:ascii="Times New Roman" w:hAnsi="Times New Roman"/>
          <w:bCs/>
          <w:sz w:val="24"/>
          <w:szCs w:val="24"/>
          <w:lang w:eastAsia="ru-RU"/>
        </w:rPr>
        <w:t>`</w:t>
      </w:r>
      <w:r w:rsidRPr="00C51BD4">
        <w:rPr>
          <w:rFonts w:ascii="Times New Roman" w:hAnsi="Times New Roman"/>
          <w:sz w:val="24"/>
          <w:szCs w:val="24"/>
        </w:rPr>
        <w:t>янського</w:t>
      </w:r>
      <w:proofErr w:type="spellEnd"/>
      <w:r w:rsidRPr="00C51BD4">
        <w:rPr>
          <w:rFonts w:ascii="Times New Roman" w:hAnsi="Times New Roman"/>
          <w:sz w:val="24"/>
          <w:szCs w:val="24"/>
        </w:rPr>
        <w:t xml:space="preserve"> </w:t>
      </w:r>
      <w:r w:rsidR="00BF3CC0">
        <w:rPr>
          <w:rFonts w:ascii="Times New Roman" w:hAnsi="Times New Roman"/>
          <w:sz w:val="24"/>
          <w:szCs w:val="24"/>
        </w:rPr>
        <w:t>району, приймаючи до уваги думку</w:t>
      </w:r>
      <w:r w:rsidRPr="00C51BD4">
        <w:rPr>
          <w:rFonts w:ascii="Times New Roman" w:hAnsi="Times New Roman"/>
          <w:sz w:val="24"/>
          <w:szCs w:val="24"/>
        </w:rPr>
        <w:t xml:space="preserve"> більшості членів територіаль</w:t>
      </w:r>
      <w:r w:rsidR="0033145F">
        <w:rPr>
          <w:rFonts w:ascii="Times New Roman" w:hAnsi="Times New Roman"/>
          <w:sz w:val="24"/>
          <w:szCs w:val="24"/>
        </w:rPr>
        <w:t>ної громади, прийняла</w:t>
      </w:r>
      <w:r w:rsidRPr="00C51BD4">
        <w:rPr>
          <w:rFonts w:ascii="Times New Roman" w:hAnsi="Times New Roman"/>
          <w:sz w:val="24"/>
          <w:szCs w:val="24"/>
        </w:rPr>
        <w:t xml:space="preserve"> рішення</w:t>
      </w:r>
      <w:r w:rsidR="00BF3CC0" w:rsidRPr="00BF3CC0">
        <w:rPr>
          <w:bCs/>
        </w:rPr>
        <w:t xml:space="preserve"> </w:t>
      </w:r>
      <w:r w:rsidR="00BF3CC0" w:rsidRPr="00BF3CC0">
        <w:rPr>
          <w:rFonts w:ascii="Times New Roman" w:hAnsi="Times New Roman"/>
          <w:bCs/>
          <w:sz w:val="24"/>
          <w:szCs w:val="24"/>
        </w:rPr>
        <w:t>від 25.10.2019</w:t>
      </w:r>
      <w:r w:rsidR="00BF3CC0">
        <w:rPr>
          <w:rFonts w:ascii="Times New Roman" w:hAnsi="Times New Roman"/>
          <w:bCs/>
          <w:sz w:val="24"/>
          <w:szCs w:val="24"/>
        </w:rPr>
        <w:t xml:space="preserve"> №683</w:t>
      </w:r>
      <w:r w:rsidRPr="00C51BD4">
        <w:rPr>
          <w:rFonts w:ascii="Times New Roman" w:hAnsi="Times New Roman"/>
          <w:sz w:val="24"/>
          <w:szCs w:val="24"/>
        </w:rPr>
        <w:t xml:space="preserve"> </w:t>
      </w:r>
      <w:r w:rsidRPr="00C51BD4">
        <w:rPr>
          <w:rFonts w:ascii="Times New Roman" w:hAnsi="Times New Roman"/>
          <w:bCs/>
          <w:sz w:val="24"/>
          <w:szCs w:val="24"/>
        </w:rPr>
        <w:t>«Про надання згоди на добровільне приєднання до територіальної громади міста обласного значення»</w:t>
      </w:r>
      <w:r w:rsidRPr="00C51BD4">
        <w:rPr>
          <w:rFonts w:ascii="Times New Roman" w:hAnsi="Times New Roman"/>
          <w:bCs/>
          <w:sz w:val="24"/>
          <w:szCs w:val="24"/>
          <w:lang w:eastAsia="ru-RU"/>
        </w:rPr>
        <w:t>.</w:t>
      </w:r>
      <w:r w:rsidRPr="00C51BD4">
        <w:rPr>
          <w:rFonts w:ascii="Times New Roman" w:hAnsi="Times New Roman"/>
          <w:bCs/>
          <w:sz w:val="24"/>
          <w:szCs w:val="24"/>
        </w:rPr>
        <w:t xml:space="preserve"> </w:t>
      </w:r>
    </w:p>
    <w:p w:rsidR="0033145F" w:rsidRDefault="00642A7A" w:rsidP="0033145F">
      <w:pPr>
        <w:pStyle w:val="a4"/>
        <w:ind w:firstLine="709"/>
        <w:jc w:val="both"/>
        <w:rPr>
          <w:rFonts w:ascii="Times New Roman" w:hAnsi="Times New Roman"/>
          <w:bCs/>
          <w:sz w:val="24"/>
          <w:szCs w:val="24"/>
          <w:shd w:val="clear" w:color="auto" w:fill="FFFFFF"/>
        </w:rPr>
      </w:pPr>
      <w:r w:rsidRPr="0033145F">
        <w:rPr>
          <w:rFonts w:ascii="Times New Roman" w:hAnsi="Times New Roman"/>
          <w:sz w:val="24"/>
          <w:szCs w:val="24"/>
        </w:rPr>
        <w:t xml:space="preserve">26 листопада 2019 року </w:t>
      </w:r>
      <w:proofErr w:type="spellStart"/>
      <w:r w:rsidRPr="0033145F">
        <w:rPr>
          <w:rFonts w:ascii="Times New Roman" w:hAnsi="Times New Roman"/>
          <w:sz w:val="24"/>
          <w:szCs w:val="24"/>
        </w:rPr>
        <w:t>Знам</w:t>
      </w:r>
      <w:r w:rsidRPr="0033145F">
        <w:rPr>
          <w:rFonts w:ascii="Times New Roman" w:hAnsi="Times New Roman"/>
          <w:bCs/>
          <w:sz w:val="24"/>
          <w:szCs w:val="24"/>
          <w:lang w:eastAsia="ru-RU"/>
        </w:rPr>
        <w:t>`</w:t>
      </w:r>
      <w:r w:rsidRPr="0033145F">
        <w:rPr>
          <w:rFonts w:ascii="Times New Roman" w:hAnsi="Times New Roman"/>
          <w:sz w:val="24"/>
          <w:szCs w:val="24"/>
        </w:rPr>
        <w:t>янська</w:t>
      </w:r>
      <w:proofErr w:type="spellEnd"/>
      <w:r w:rsidRPr="0033145F">
        <w:rPr>
          <w:rFonts w:ascii="Times New Roman" w:hAnsi="Times New Roman"/>
          <w:sz w:val="24"/>
          <w:szCs w:val="24"/>
        </w:rPr>
        <w:t xml:space="preserve"> міська рада прийняла рішення № 2248 «</w:t>
      </w:r>
      <w:r w:rsidRPr="0033145F">
        <w:rPr>
          <w:rFonts w:ascii="Times New Roman" w:hAnsi="Times New Roman"/>
          <w:bCs/>
          <w:sz w:val="24"/>
          <w:szCs w:val="24"/>
          <w:lang w:eastAsia="ru-RU"/>
        </w:rPr>
        <w:t xml:space="preserve">Про надання </w:t>
      </w:r>
      <w:r w:rsidR="00BF3CC0" w:rsidRPr="0033145F">
        <w:rPr>
          <w:rFonts w:ascii="Times New Roman" w:hAnsi="Times New Roman"/>
          <w:bCs/>
          <w:sz w:val="24"/>
          <w:szCs w:val="24"/>
          <w:lang w:eastAsia="ru-RU"/>
        </w:rPr>
        <w:t>згоди на добровільне приєднання</w:t>
      </w:r>
      <w:r w:rsidRPr="0033145F">
        <w:rPr>
          <w:rFonts w:ascii="Times New Roman" w:hAnsi="Times New Roman"/>
          <w:sz w:val="24"/>
          <w:szCs w:val="24"/>
          <w:lang w:eastAsia="ru-RU"/>
        </w:rPr>
        <w:t xml:space="preserve"> </w:t>
      </w:r>
      <w:proofErr w:type="spellStart"/>
      <w:r w:rsidRPr="0033145F">
        <w:rPr>
          <w:rFonts w:ascii="Times New Roman" w:hAnsi="Times New Roman"/>
          <w:sz w:val="24"/>
          <w:szCs w:val="24"/>
          <w:lang w:eastAsia="ru-RU"/>
        </w:rPr>
        <w:t>Петрівської</w:t>
      </w:r>
      <w:proofErr w:type="spellEnd"/>
      <w:r w:rsidRPr="0033145F">
        <w:rPr>
          <w:rFonts w:ascii="Times New Roman" w:hAnsi="Times New Roman"/>
          <w:sz w:val="24"/>
          <w:szCs w:val="24"/>
          <w:lang w:eastAsia="ru-RU"/>
        </w:rPr>
        <w:t xml:space="preserve"> сільської територіальної громади </w:t>
      </w:r>
      <w:proofErr w:type="spellStart"/>
      <w:r w:rsidRPr="0033145F">
        <w:rPr>
          <w:rFonts w:ascii="Times New Roman" w:hAnsi="Times New Roman"/>
          <w:sz w:val="24"/>
          <w:szCs w:val="24"/>
          <w:lang w:eastAsia="ru-RU"/>
        </w:rPr>
        <w:t>Знам`</w:t>
      </w:r>
      <w:r w:rsidR="00BF3CC0" w:rsidRPr="0033145F">
        <w:rPr>
          <w:rFonts w:ascii="Times New Roman" w:hAnsi="Times New Roman"/>
          <w:sz w:val="24"/>
          <w:szCs w:val="24"/>
          <w:lang w:eastAsia="ru-RU"/>
        </w:rPr>
        <w:t>янського</w:t>
      </w:r>
      <w:proofErr w:type="spellEnd"/>
      <w:r w:rsidR="00BF3CC0" w:rsidRPr="0033145F">
        <w:rPr>
          <w:rFonts w:ascii="Times New Roman" w:hAnsi="Times New Roman"/>
          <w:sz w:val="24"/>
          <w:szCs w:val="24"/>
          <w:lang w:eastAsia="ru-RU"/>
        </w:rPr>
        <w:t xml:space="preserve"> району Кіровоградської</w:t>
      </w:r>
      <w:r w:rsidRPr="0033145F">
        <w:rPr>
          <w:rFonts w:ascii="Times New Roman" w:hAnsi="Times New Roman"/>
          <w:sz w:val="24"/>
          <w:szCs w:val="24"/>
          <w:lang w:eastAsia="ru-RU"/>
        </w:rPr>
        <w:t xml:space="preserve"> області (села Петрове, </w:t>
      </w:r>
      <w:proofErr w:type="spellStart"/>
      <w:r w:rsidRPr="0033145F">
        <w:rPr>
          <w:rFonts w:ascii="Times New Roman" w:hAnsi="Times New Roman"/>
          <w:sz w:val="24"/>
          <w:szCs w:val="24"/>
          <w:lang w:eastAsia="ru-RU"/>
        </w:rPr>
        <w:t>Сокільники</w:t>
      </w:r>
      <w:proofErr w:type="spellEnd"/>
      <w:r w:rsidRPr="0033145F">
        <w:rPr>
          <w:rFonts w:ascii="Times New Roman" w:hAnsi="Times New Roman"/>
          <w:sz w:val="24"/>
          <w:szCs w:val="24"/>
          <w:lang w:eastAsia="ru-RU"/>
        </w:rPr>
        <w:t xml:space="preserve">, </w:t>
      </w:r>
      <w:proofErr w:type="spellStart"/>
      <w:r w:rsidRPr="0033145F">
        <w:rPr>
          <w:rFonts w:ascii="Times New Roman" w:hAnsi="Times New Roman"/>
          <w:sz w:val="24"/>
          <w:szCs w:val="24"/>
          <w:lang w:eastAsia="ru-RU"/>
        </w:rPr>
        <w:t>Новоолександрівка</w:t>
      </w:r>
      <w:proofErr w:type="spellEnd"/>
      <w:r w:rsidRPr="0033145F">
        <w:rPr>
          <w:rFonts w:ascii="Times New Roman" w:hAnsi="Times New Roman"/>
          <w:sz w:val="24"/>
          <w:szCs w:val="24"/>
          <w:lang w:eastAsia="ru-RU"/>
        </w:rPr>
        <w:t xml:space="preserve">) до </w:t>
      </w:r>
      <w:proofErr w:type="spellStart"/>
      <w:r w:rsidRPr="0033145F">
        <w:rPr>
          <w:rFonts w:ascii="Times New Roman" w:hAnsi="Times New Roman"/>
          <w:sz w:val="24"/>
          <w:szCs w:val="24"/>
          <w:lang w:eastAsia="ru-RU"/>
        </w:rPr>
        <w:t>Знам`янської</w:t>
      </w:r>
      <w:proofErr w:type="spellEnd"/>
      <w:r w:rsidRPr="0033145F">
        <w:rPr>
          <w:rFonts w:ascii="Times New Roman" w:hAnsi="Times New Roman"/>
          <w:sz w:val="24"/>
          <w:szCs w:val="24"/>
          <w:lang w:eastAsia="ru-RU"/>
        </w:rPr>
        <w:t xml:space="preserve"> міської територіальної громади Кіровоградської  області</w:t>
      </w:r>
      <w:r w:rsidRPr="0033145F">
        <w:rPr>
          <w:rFonts w:ascii="Times New Roman" w:hAnsi="Times New Roman"/>
          <w:bCs/>
          <w:sz w:val="24"/>
          <w:szCs w:val="24"/>
          <w:shd w:val="clear" w:color="auto" w:fill="FFFFFF"/>
        </w:rPr>
        <w:t>».</w:t>
      </w:r>
    </w:p>
    <w:p w:rsidR="00BF3CC0" w:rsidRPr="009F3064" w:rsidRDefault="0033145F" w:rsidP="009F3064">
      <w:pPr>
        <w:pStyle w:val="a4"/>
        <w:ind w:firstLine="709"/>
        <w:jc w:val="both"/>
        <w:rPr>
          <w:rFonts w:ascii="Times New Roman" w:hAnsi="Times New Roman"/>
          <w:sz w:val="24"/>
          <w:szCs w:val="24"/>
          <w:shd w:val="clear" w:color="auto" w:fill="FFFFFF"/>
        </w:rPr>
      </w:pPr>
      <w:r w:rsidRPr="009F3064">
        <w:rPr>
          <w:rFonts w:ascii="Times New Roman" w:hAnsi="Times New Roman"/>
          <w:bCs/>
          <w:sz w:val="24"/>
          <w:szCs w:val="24"/>
          <w:shd w:val="clear" w:color="auto" w:fill="FFFFFF"/>
        </w:rPr>
        <w:t xml:space="preserve">Відповідно до ч. 3 ст. </w:t>
      </w:r>
      <w:r w:rsidR="00743730" w:rsidRPr="009F3064">
        <w:rPr>
          <w:rFonts w:ascii="Times New Roman" w:hAnsi="Times New Roman"/>
          <w:sz w:val="24"/>
          <w:szCs w:val="24"/>
        </w:rPr>
        <w:t>8</w:t>
      </w:r>
      <w:r w:rsidR="00743730" w:rsidRPr="009F3064">
        <w:rPr>
          <w:rFonts w:ascii="Times New Roman" w:hAnsi="Times New Roman"/>
          <w:sz w:val="24"/>
          <w:szCs w:val="24"/>
          <w:vertAlign w:val="superscript"/>
        </w:rPr>
        <w:t>2</w:t>
      </w:r>
      <w:r w:rsidRPr="009F3064">
        <w:rPr>
          <w:rFonts w:ascii="Times New Roman" w:hAnsi="Times New Roman"/>
          <w:bCs/>
          <w:sz w:val="24"/>
          <w:szCs w:val="24"/>
          <w:shd w:val="clear" w:color="auto" w:fill="FFFFFF"/>
        </w:rPr>
        <w:t xml:space="preserve"> Закону України «Про добровільне об’єднання територіальних громад» </w:t>
      </w:r>
      <w:r w:rsidRPr="009F3064">
        <w:rPr>
          <w:rFonts w:ascii="Times New Roman" w:hAnsi="Times New Roman"/>
          <w:sz w:val="24"/>
          <w:szCs w:val="24"/>
          <w:shd w:val="clear" w:color="auto" w:fill="FFFFFF"/>
        </w:rPr>
        <w:t>питання про схвалення проекту рішення про добровільне приєднання до об’єднаної територіальної громади розглядається сільськими, селищними, міськими радами протягом 30 днів з дня його внесення на їхній розгляд.</w:t>
      </w:r>
    </w:p>
    <w:p w:rsidR="009F3064" w:rsidRPr="009F3064" w:rsidRDefault="00DA761C" w:rsidP="009F3064">
      <w:pPr>
        <w:pStyle w:val="a4"/>
        <w:ind w:firstLine="709"/>
        <w:jc w:val="both"/>
        <w:rPr>
          <w:rFonts w:ascii="Times New Roman" w:eastAsia="Calibri" w:hAnsi="Times New Roman"/>
          <w:sz w:val="24"/>
          <w:szCs w:val="24"/>
        </w:rPr>
      </w:pPr>
      <w:r w:rsidRPr="009F3064">
        <w:rPr>
          <w:rFonts w:ascii="Times New Roman" w:eastAsia="Calibri" w:hAnsi="Times New Roman"/>
          <w:sz w:val="24"/>
          <w:szCs w:val="24"/>
        </w:rPr>
        <w:t>Даний проект рішення, як додаток, включає в себе проект рішен</w:t>
      </w:r>
      <w:r w:rsidR="0033145F" w:rsidRPr="009F3064">
        <w:rPr>
          <w:rFonts w:ascii="Times New Roman" w:hAnsi="Times New Roman"/>
          <w:sz w:val="24"/>
          <w:szCs w:val="24"/>
        </w:rPr>
        <w:t>ня, який буде надіслано до Кіровоград</w:t>
      </w:r>
      <w:r w:rsidRPr="009F3064">
        <w:rPr>
          <w:rFonts w:ascii="Times New Roman" w:eastAsia="Calibri" w:hAnsi="Times New Roman"/>
          <w:sz w:val="24"/>
          <w:szCs w:val="24"/>
        </w:rPr>
        <w:t>ської обласної державної адміністрації для отримання висновку щодо відповідності цього проекту Конституції та законам України.</w:t>
      </w:r>
    </w:p>
    <w:p w:rsidR="00D02A75" w:rsidRPr="009F3064" w:rsidRDefault="004116CF" w:rsidP="009F3064">
      <w:pPr>
        <w:pStyle w:val="a4"/>
        <w:jc w:val="both"/>
        <w:rPr>
          <w:rFonts w:ascii="Times New Roman" w:eastAsia="Calibri" w:hAnsi="Times New Roman"/>
          <w:sz w:val="24"/>
          <w:szCs w:val="24"/>
        </w:rPr>
      </w:pPr>
      <w:r w:rsidRPr="009F3064">
        <w:rPr>
          <w:rFonts w:ascii="Times New Roman" w:hAnsi="Times New Roman"/>
          <w:b/>
          <w:sz w:val="24"/>
          <w:szCs w:val="24"/>
          <w:shd w:val="clear" w:color="auto" w:fill="FFFFFF"/>
        </w:rPr>
        <w:t>2</w:t>
      </w:r>
      <w:r w:rsidRPr="009F3064">
        <w:rPr>
          <w:rFonts w:ascii="Times New Roman" w:hAnsi="Times New Roman"/>
          <w:color w:val="000000"/>
          <w:sz w:val="24"/>
          <w:szCs w:val="24"/>
          <w:shd w:val="clear" w:color="auto" w:fill="FFFFFF"/>
        </w:rPr>
        <w:t xml:space="preserve">. </w:t>
      </w:r>
      <w:r w:rsidR="0032030B" w:rsidRPr="009F3064">
        <w:rPr>
          <w:rFonts w:ascii="Times New Roman" w:hAnsi="Times New Roman"/>
          <w:b/>
          <w:sz w:val="24"/>
          <w:szCs w:val="24"/>
        </w:rPr>
        <w:t xml:space="preserve">Потреба і мета прийняття рішення: </w:t>
      </w:r>
      <w:r w:rsidR="00743730" w:rsidRPr="009F3064">
        <w:rPr>
          <w:rFonts w:ascii="Times New Roman" w:hAnsi="Times New Roman"/>
          <w:sz w:val="24"/>
          <w:szCs w:val="24"/>
        </w:rPr>
        <w:t>ч. 3 ст. 8</w:t>
      </w:r>
      <w:r w:rsidR="00743730" w:rsidRPr="009F3064">
        <w:rPr>
          <w:rFonts w:ascii="Times New Roman" w:hAnsi="Times New Roman"/>
          <w:sz w:val="24"/>
          <w:szCs w:val="24"/>
          <w:vertAlign w:val="superscript"/>
        </w:rPr>
        <w:t>2</w:t>
      </w:r>
      <w:r w:rsidR="00743730" w:rsidRPr="009F3064">
        <w:rPr>
          <w:rFonts w:ascii="Times New Roman" w:hAnsi="Times New Roman"/>
          <w:sz w:val="24"/>
          <w:szCs w:val="24"/>
        </w:rPr>
        <w:t xml:space="preserve"> , пункт 31 розділу IV «Прикінцеві положення» Закону України «Про добровільне об’єднання територіальних громад», ч. 1 ст. 59 Закону України «Про місцеве самоврядування в Україні</w:t>
      </w:r>
      <w:r w:rsidRPr="009F3064">
        <w:rPr>
          <w:rFonts w:ascii="Times New Roman" w:hAnsi="Times New Roman"/>
          <w:color w:val="3E3E3E"/>
          <w:sz w:val="24"/>
          <w:szCs w:val="24"/>
          <w:shd w:val="clear" w:color="auto" w:fill="FFFFFF"/>
        </w:rPr>
        <w:t>.</w:t>
      </w:r>
    </w:p>
    <w:p w:rsidR="00D02A75" w:rsidRPr="009F3064" w:rsidRDefault="00D02A75" w:rsidP="00D02A75">
      <w:pPr>
        <w:pStyle w:val="a4"/>
        <w:jc w:val="both"/>
        <w:rPr>
          <w:rFonts w:ascii="Times New Roman" w:hAnsi="Times New Roman"/>
          <w:color w:val="000000"/>
          <w:sz w:val="24"/>
          <w:szCs w:val="24"/>
          <w:shd w:val="clear" w:color="auto" w:fill="FFFFFF"/>
        </w:rPr>
      </w:pPr>
      <w:r w:rsidRPr="009F3064">
        <w:rPr>
          <w:rFonts w:ascii="Times New Roman" w:hAnsi="Times New Roman"/>
          <w:b/>
          <w:sz w:val="24"/>
          <w:szCs w:val="24"/>
          <w:shd w:val="clear" w:color="auto" w:fill="FFFFFF"/>
        </w:rPr>
        <w:t>3.</w:t>
      </w:r>
      <w:r w:rsidRPr="009F3064">
        <w:rPr>
          <w:rFonts w:ascii="Times New Roman" w:hAnsi="Times New Roman"/>
          <w:color w:val="3E3E3E"/>
          <w:sz w:val="24"/>
          <w:szCs w:val="24"/>
          <w:shd w:val="clear" w:color="auto" w:fill="FFFFFF"/>
        </w:rPr>
        <w:t xml:space="preserve"> </w:t>
      </w:r>
      <w:r w:rsidR="0032030B" w:rsidRPr="009F3064">
        <w:rPr>
          <w:rFonts w:ascii="Times New Roman" w:hAnsi="Times New Roman"/>
          <w:b/>
          <w:sz w:val="24"/>
          <w:szCs w:val="24"/>
        </w:rPr>
        <w:t xml:space="preserve">Прогнозовані суспільні, економічні, фінансові та юридичні наслідки прийняття рішення: </w:t>
      </w:r>
      <w:r w:rsidR="00743730" w:rsidRPr="009F3064">
        <w:rPr>
          <w:rFonts w:ascii="Times New Roman" w:hAnsi="Times New Roman"/>
          <w:sz w:val="24"/>
          <w:szCs w:val="24"/>
          <w:lang w:eastAsia="ko-KR"/>
        </w:rPr>
        <w:t>Створення об</w:t>
      </w:r>
      <w:r w:rsidR="00743730" w:rsidRPr="009F3064">
        <w:rPr>
          <w:rFonts w:ascii="Times New Roman" w:hAnsi="Times New Roman"/>
          <w:bCs/>
          <w:sz w:val="24"/>
          <w:szCs w:val="24"/>
          <w:lang w:eastAsia="ru-RU"/>
        </w:rPr>
        <w:t>`</w:t>
      </w:r>
      <w:r w:rsidR="00743730" w:rsidRPr="009F3064">
        <w:rPr>
          <w:rFonts w:ascii="Times New Roman" w:hAnsi="Times New Roman"/>
          <w:sz w:val="24"/>
          <w:szCs w:val="24"/>
          <w:lang w:eastAsia="ko-KR"/>
        </w:rPr>
        <w:t>єднаної територіальної громади сприятиме врегулюванню питання меж міста, відкриє перспективи залучення інвестиційних проектів розвитку  економіки регіону та коштів державного бюджету  на соціально-економічний розвиток території.</w:t>
      </w:r>
      <w:r w:rsidRPr="009F3064">
        <w:rPr>
          <w:rFonts w:ascii="Times New Roman" w:hAnsi="Times New Roman"/>
          <w:sz w:val="24"/>
          <w:szCs w:val="24"/>
          <w:shd w:val="clear" w:color="auto" w:fill="FFFFFF"/>
        </w:rPr>
        <w:t> </w:t>
      </w:r>
    </w:p>
    <w:p w:rsidR="00D02A75" w:rsidRDefault="00D02A75" w:rsidP="00D02A75">
      <w:pPr>
        <w:pStyle w:val="a4"/>
        <w:jc w:val="both"/>
        <w:rPr>
          <w:rFonts w:ascii="Times New Roman" w:hAnsi="Times New Roman"/>
          <w:sz w:val="24"/>
          <w:szCs w:val="24"/>
        </w:rPr>
      </w:pPr>
      <w:r w:rsidRPr="00D02A75">
        <w:rPr>
          <w:rFonts w:ascii="Times New Roman" w:hAnsi="Times New Roman"/>
          <w:b/>
          <w:sz w:val="23"/>
          <w:szCs w:val="23"/>
          <w:shd w:val="clear" w:color="auto" w:fill="FFFFFF"/>
        </w:rPr>
        <w:t>4.</w:t>
      </w:r>
      <w:r>
        <w:rPr>
          <w:rFonts w:ascii="Georgia" w:hAnsi="Georgia"/>
          <w:sz w:val="23"/>
          <w:szCs w:val="23"/>
          <w:shd w:val="clear" w:color="auto" w:fill="FFFFFF"/>
        </w:rPr>
        <w:t xml:space="preserve"> </w:t>
      </w:r>
      <w:r w:rsidR="0032030B" w:rsidRPr="004116CF">
        <w:rPr>
          <w:rFonts w:ascii="Times New Roman" w:hAnsi="Times New Roman"/>
          <w:b/>
          <w:sz w:val="24"/>
          <w:szCs w:val="24"/>
        </w:rPr>
        <w:t xml:space="preserve">Механізм виконання рішення: </w:t>
      </w:r>
      <w:r w:rsidR="0032030B" w:rsidRPr="004116CF">
        <w:rPr>
          <w:rFonts w:ascii="Times New Roman" w:hAnsi="Times New Roman"/>
          <w:sz w:val="24"/>
          <w:szCs w:val="24"/>
        </w:rPr>
        <w:t>затвердження рішення міської ради</w:t>
      </w:r>
      <w:r w:rsidR="00F35A01">
        <w:rPr>
          <w:rFonts w:ascii="Times New Roman" w:hAnsi="Times New Roman"/>
          <w:sz w:val="24"/>
          <w:szCs w:val="24"/>
        </w:rPr>
        <w:t>,</w:t>
      </w:r>
      <w:r w:rsidR="00F35A01" w:rsidRPr="00F35A01">
        <w:rPr>
          <w:rFonts w:ascii="Times New Roman" w:hAnsi="Times New Roman"/>
          <w:sz w:val="24"/>
          <w:szCs w:val="24"/>
        </w:rPr>
        <w:t xml:space="preserve"> </w:t>
      </w:r>
      <w:r w:rsidR="00F35A01">
        <w:rPr>
          <w:rFonts w:ascii="Times New Roman" w:hAnsi="Times New Roman"/>
          <w:sz w:val="24"/>
          <w:szCs w:val="24"/>
        </w:rPr>
        <w:t xml:space="preserve">направлення до </w:t>
      </w:r>
      <w:r w:rsidR="00F35A01" w:rsidRPr="00494855">
        <w:rPr>
          <w:rFonts w:ascii="Times New Roman" w:hAnsi="Times New Roman"/>
          <w:sz w:val="24"/>
          <w:szCs w:val="24"/>
        </w:rPr>
        <w:t>Кіровоградської о</w:t>
      </w:r>
      <w:r w:rsidR="00F35A01">
        <w:rPr>
          <w:rFonts w:ascii="Times New Roman" w:hAnsi="Times New Roman"/>
          <w:sz w:val="24"/>
          <w:szCs w:val="24"/>
        </w:rPr>
        <w:t xml:space="preserve">бласної державної адміністрації </w:t>
      </w:r>
      <w:r w:rsidR="00F35A01" w:rsidRPr="00F35A01">
        <w:rPr>
          <w:rFonts w:ascii="Times New Roman" w:hAnsi="Times New Roman"/>
          <w:sz w:val="24"/>
          <w:szCs w:val="24"/>
        </w:rPr>
        <w:t>для надання в</w:t>
      </w:r>
      <w:r w:rsidR="00F35A01">
        <w:rPr>
          <w:rFonts w:ascii="Times New Roman" w:hAnsi="Times New Roman"/>
          <w:sz w:val="24"/>
          <w:szCs w:val="24"/>
        </w:rPr>
        <w:t>исновку щодо відповідності</w:t>
      </w:r>
      <w:r w:rsidR="00F35A01" w:rsidRPr="00F35A01">
        <w:rPr>
          <w:rFonts w:ascii="Times New Roman" w:hAnsi="Times New Roman"/>
          <w:sz w:val="24"/>
          <w:szCs w:val="24"/>
        </w:rPr>
        <w:t xml:space="preserve"> проекту </w:t>
      </w:r>
      <w:r w:rsidR="00F35A01">
        <w:rPr>
          <w:rFonts w:ascii="Times New Roman" w:hAnsi="Times New Roman"/>
          <w:sz w:val="24"/>
          <w:szCs w:val="24"/>
        </w:rPr>
        <w:t xml:space="preserve">рішення </w:t>
      </w:r>
      <w:r w:rsidR="00F35A01" w:rsidRPr="00F35A01">
        <w:rPr>
          <w:rFonts w:ascii="Times New Roman" w:hAnsi="Times New Roman"/>
          <w:sz w:val="24"/>
          <w:szCs w:val="24"/>
        </w:rPr>
        <w:t>Конституції та зако</w:t>
      </w:r>
      <w:r w:rsidR="00F35A01">
        <w:rPr>
          <w:rFonts w:ascii="Times New Roman" w:hAnsi="Times New Roman"/>
          <w:sz w:val="24"/>
          <w:szCs w:val="24"/>
        </w:rPr>
        <w:t>нам України</w:t>
      </w:r>
      <w:r w:rsidR="0032030B" w:rsidRPr="004116CF">
        <w:rPr>
          <w:rFonts w:ascii="Times New Roman" w:hAnsi="Times New Roman"/>
          <w:sz w:val="24"/>
          <w:szCs w:val="24"/>
        </w:rPr>
        <w:t>.</w:t>
      </w:r>
    </w:p>
    <w:p w:rsidR="00D02A75" w:rsidRDefault="00D02A75" w:rsidP="00D02A75">
      <w:pPr>
        <w:pStyle w:val="a4"/>
        <w:jc w:val="both"/>
        <w:rPr>
          <w:rFonts w:ascii="Times New Roman" w:hAnsi="Times New Roman"/>
          <w:sz w:val="24"/>
          <w:szCs w:val="24"/>
        </w:rPr>
      </w:pPr>
      <w:r>
        <w:rPr>
          <w:rFonts w:ascii="Times New Roman" w:hAnsi="Times New Roman"/>
          <w:sz w:val="24"/>
          <w:szCs w:val="24"/>
        </w:rPr>
        <w:t xml:space="preserve">5. </w:t>
      </w:r>
      <w:r w:rsidR="0032030B" w:rsidRPr="00D02A75">
        <w:rPr>
          <w:rFonts w:ascii="Times New Roman" w:hAnsi="Times New Roman"/>
          <w:b/>
          <w:sz w:val="24"/>
          <w:szCs w:val="24"/>
        </w:rPr>
        <w:t>Порівняльна таблиця змін</w:t>
      </w:r>
      <w:r w:rsidR="0032030B" w:rsidRPr="00133F02">
        <w:rPr>
          <w:rFonts w:ascii="Times New Roman" w:hAnsi="Times New Roman"/>
          <w:b/>
          <w:sz w:val="24"/>
          <w:szCs w:val="24"/>
        </w:rPr>
        <w:t xml:space="preserve"> (у випадку, якщо проектом рішення пропонується внести зміни до існуючого рішення ради)</w:t>
      </w:r>
      <w:r w:rsidR="0032030B" w:rsidRPr="00D02A75">
        <w:rPr>
          <w:rFonts w:ascii="Times New Roman" w:hAnsi="Times New Roman"/>
          <w:b/>
          <w:sz w:val="24"/>
          <w:szCs w:val="24"/>
        </w:rPr>
        <w:t>:</w:t>
      </w:r>
      <w:r w:rsidR="0032030B" w:rsidRPr="00133F02">
        <w:rPr>
          <w:rFonts w:ascii="Times New Roman" w:hAnsi="Times New Roman"/>
          <w:b/>
          <w:sz w:val="24"/>
          <w:szCs w:val="24"/>
        </w:rPr>
        <w:t xml:space="preserve"> </w:t>
      </w:r>
      <w:r w:rsidR="0032030B" w:rsidRPr="00133F02">
        <w:rPr>
          <w:rFonts w:ascii="Times New Roman" w:hAnsi="Times New Roman"/>
          <w:sz w:val="24"/>
          <w:szCs w:val="24"/>
        </w:rPr>
        <w:t>не потребує</w:t>
      </w:r>
      <w:r w:rsidR="00F33397">
        <w:rPr>
          <w:rFonts w:ascii="Times New Roman" w:hAnsi="Times New Roman"/>
          <w:sz w:val="24"/>
          <w:szCs w:val="24"/>
        </w:rPr>
        <w:t>.</w:t>
      </w:r>
    </w:p>
    <w:p w:rsidR="00D02A75" w:rsidRDefault="00D02A75" w:rsidP="00D02A75">
      <w:pPr>
        <w:pStyle w:val="a4"/>
        <w:jc w:val="both"/>
        <w:rPr>
          <w:rFonts w:ascii="Times New Roman" w:hAnsi="Times New Roman"/>
          <w:sz w:val="24"/>
          <w:szCs w:val="24"/>
          <w:lang w:eastAsia="ru-RU"/>
        </w:rPr>
      </w:pPr>
      <w:r>
        <w:rPr>
          <w:rFonts w:ascii="Times New Roman" w:hAnsi="Times New Roman"/>
          <w:sz w:val="24"/>
          <w:szCs w:val="24"/>
        </w:rPr>
        <w:t xml:space="preserve">6. </w:t>
      </w:r>
      <w:r w:rsidR="0032030B" w:rsidRPr="00133F02">
        <w:rPr>
          <w:rFonts w:ascii="Times New Roman" w:hAnsi="Times New Roman"/>
          <w:b/>
          <w:sz w:val="24"/>
          <w:szCs w:val="24"/>
          <w:lang w:eastAsia="ru-RU"/>
        </w:rPr>
        <w:t xml:space="preserve">Дата оприлюднення проекту рішення та назва ЗМІ, електронного видання, або іншого місця оприлюднення: </w:t>
      </w:r>
      <w:r w:rsidR="00F35A01">
        <w:rPr>
          <w:rFonts w:ascii="Times New Roman" w:hAnsi="Times New Roman"/>
          <w:b/>
          <w:sz w:val="24"/>
          <w:szCs w:val="24"/>
          <w:lang w:eastAsia="ru-RU"/>
        </w:rPr>
        <w:t xml:space="preserve">               </w:t>
      </w:r>
      <w:r w:rsidR="00F35A01" w:rsidRPr="00F35A01">
        <w:rPr>
          <w:rFonts w:ascii="Times New Roman" w:hAnsi="Times New Roman"/>
          <w:sz w:val="24"/>
          <w:szCs w:val="24"/>
          <w:lang w:eastAsia="ru-RU"/>
        </w:rPr>
        <w:t xml:space="preserve">грудня </w:t>
      </w:r>
      <w:r w:rsidR="0032030B" w:rsidRPr="00F35A01">
        <w:rPr>
          <w:rFonts w:ascii="Times New Roman" w:hAnsi="Times New Roman"/>
          <w:sz w:val="24"/>
          <w:szCs w:val="24"/>
          <w:lang w:eastAsia="ru-RU"/>
        </w:rPr>
        <w:t>2019 року</w:t>
      </w:r>
      <w:r w:rsidR="0032030B" w:rsidRPr="00133F02">
        <w:rPr>
          <w:rFonts w:ascii="Times New Roman" w:hAnsi="Times New Roman"/>
          <w:sz w:val="24"/>
          <w:szCs w:val="24"/>
          <w:lang w:eastAsia="ru-RU"/>
        </w:rPr>
        <w:t xml:space="preserve">, сайт </w:t>
      </w:r>
      <w:proofErr w:type="spellStart"/>
      <w:r w:rsidR="0032030B" w:rsidRPr="00133F02">
        <w:rPr>
          <w:rFonts w:ascii="Times New Roman" w:hAnsi="Times New Roman"/>
          <w:sz w:val="24"/>
          <w:szCs w:val="24"/>
          <w:lang w:eastAsia="ru-RU"/>
        </w:rPr>
        <w:t>Знам’янської</w:t>
      </w:r>
      <w:proofErr w:type="spellEnd"/>
      <w:r w:rsidR="0032030B" w:rsidRPr="00133F02">
        <w:rPr>
          <w:rFonts w:ascii="Times New Roman" w:hAnsi="Times New Roman"/>
          <w:sz w:val="24"/>
          <w:szCs w:val="24"/>
          <w:lang w:eastAsia="ru-RU"/>
        </w:rPr>
        <w:t xml:space="preserve"> міської ради</w:t>
      </w:r>
    </w:p>
    <w:p w:rsidR="0032030B" w:rsidRPr="00D02A75" w:rsidRDefault="00D02A75" w:rsidP="00D02A75">
      <w:pPr>
        <w:pStyle w:val="a4"/>
        <w:jc w:val="both"/>
        <w:rPr>
          <w:rFonts w:ascii="Times New Roman" w:hAnsi="Times New Roman"/>
          <w:sz w:val="24"/>
          <w:szCs w:val="24"/>
        </w:rPr>
      </w:pPr>
      <w:r>
        <w:rPr>
          <w:rFonts w:ascii="Times New Roman" w:hAnsi="Times New Roman"/>
          <w:sz w:val="24"/>
          <w:szCs w:val="24"/>
          <w:lang w:eastAsia="ru-RU"/>
        </w:rPr>
        <w:t xml:space="preserve">7. </w:t>
      </w:r>
      <w:r w:rsidR="0032030B" w:rsidRPr="00133F02">
        <w:rPr>
          <w:rFonts w:ascii="Times New Roman" w:hAnsi="Times New Roman"/>
          <w:b/>
          <w:sz w:val="24"/>
          <w:szCs w:val="24"/>
          <w:lang w:eastAsia="ru-RU"/>
        </w:rPr>
        <w:t>Дата, підпис та ПІБ суб’єкту подання проекту рішення:</w:t>
      </w:r>
    </w:p>
    <w:p w:rsidR="00DA55B6" w:rsidRPr="00F35A01" w:rsidRDefault="00DA55B6" w:rsidP="00DA55B6">
      <w:pPr>
        <w:pStyle w:val="1"/>
        <w:tabs>
          <w:tab w:val="left" w:pos="180"/>
          <w:tab w:val="left" w:pos="1620"/>
          <w:tab w:val="left" w:pos="4860"/>
        </w:tabs>
        <w:spacing w:after="0" w:line="240" w:lineRule="auto"/>
        <w:ind w:left="0"/>
        <w:rPr>
          <w:rFonts w:ascii="Times New Roman" w:hAnsi="Times New Roman"/>
          <w:sz w:val="24"/>
          <w:szCs w:val="24"/>
          <w:lang w:val="uk-UA" w:eastAsia="ru-RU"/>
        </w:rPr>
      </w:pPr>
      <w:r>
        <w:rPr>
          <w:rFonts w:ascii="Times New Roman" w:hAnsi="Times New Roman"/>
          <w:b/>
          <w:sz w:val="24"/>
          <w:szCs w:val="24"/>
          <w:lang w:val="uk-UA" w:eastAsia="ru-RU"/>
        </w:rPr>
        <w:t xml:space="preserve">                 </w:t>
      </w:r>
      <w:r w:rsidR="009F3064" w:rsidRPr="00F35A01">
        <w:rPr>
          <w:rFonts w:ascii="Times New Roman" w:hAnsi="Times New Roman"/>
          <w:sz w:val="24"/>
          <w:szCs w:val="24"/>
          <w:lang w:val="uk-UA" w:eastAsia="ru-RU"/>
        </w:rPr>
        <w:t xml:space="preserve">грудня  </w:t>
      </w:r>
      <w:r w:rsidRPr="00F35A01">
        <w:rPr>
          <w:rFonts w:ascii="Times New Roman" w:hAnsi="Times New Roman"/>
          <w:sz w:val="24"/>
          <w:szCs w:val="24"/>
          <w:lang w:val="uk-UA" w:eastAsia="ru-RU"/>
        </w:rPr>
        <w:t>2019 року</w:t>
      </w:r>
    </w:p>
    <w:p w:rsidR="00D02A75" w:rsidRPr="00F35A01" w:rsidRDefault="009F3064" w:rsidP="00F35A01">
      <w:pPr>
        <w:pStyle w:val="1"/>
        <w:tabs>
          <w:tab w:val="left" w:pos="180"/>
          <w:tab w:val="left" w:pos="1620"/>
          <w:tab w:val="left" w:pos="4860"/>
        </w:tabs>
        <w:spacing w:after="0" w:line="240" w:lineRule="auto"/>
        <w:ind w:left="0"/>
        <w:rPr>
          <w:rFonts w:ascii="Times New Roman" w:hAnsi="Times New Roman"/>
          <w:sz w:val="24"/>
          <w:szCs w:val="24"/>
          <w:lang w:val="uk-UA" w:eastAsia="ru-RU"/>
        </w:rPr>
      </w:pPr>
      <w:r w:rsidRPr="00F35A01">
        <w:rPr>
          <w:rFonts w:ascii="Times New Roman" w:hAnsi="Times New Roman"/>
          <w:b/>
          <w:sz w:val="24"/>
          <w:szCs w:val="24"/>
          <w:lang w:val="uk-UA" w:eastAsia="ru-RU"/>
        </w:rPr>
        <w:t xml:space="preserve">     Секретар міської ради</w:t>
      </w:r>
      <w:r w:rsidR="0032030B">
        <w:rPr>
          <w:rFonts w:ascii="Times New Roman" w:hAnsi="Times New Roman"/>
          <w:sz w:val="24"/>
          <w:szCs w:val="24"/>
          <w:lang w:val="uk-UA" w:eastAsia="ru-RU"/>
        </w:rPr>
        <w:tab/>
      </w:r>
      <w:r w:rsidR="0032030B">
        <w:rPr>
          <w:rFonts w:ascii="Times New Roman" w:hAnsi="Times New Roman"/>
          <w:sz w:val="24"/>
          <w:szCs w:val="24"/>
          <w:lang w:val="uk-UA" w:eastAsia="ru-RU"/>
        </w:rPr>
        <w:tab/>
      </w:r>
      <w:r w:rsidR="0032030B">
        <w:rPr>
          <w:rFonts w:ascii="Times New Roman" w:hAnsi="Times New Roman"/>
          <w:sz w:val="24"/>
          <w:szCs w:val="24"/>
          <w:lang w:val="uk-UA" w:eastAsia="ru-RU"/>
        </w:rPr>
        <w:tab/>
      </w:r>
      <w:r w:rsidR="00DA55B6">
        <w:rPr>
          <w:rFonts w:ascii="Times New Roman" w:hAnsi="Times New Roman"/>
          <w:sz w:val="24"/>
          <w:szCs w:val="24"/>
          <w:lang w:val="uk-UA" w:eastAsia="ru-RU"/>
        </w:rPr>
        <w:t xml:space="preserve">                  </w:t>
      </w:r>
      <w:r>
        <w:rPr>
          <w:rFonts w:ascii="Times New Roman" w:hAnsi="Times New Roman"/>
          <w:b/>
          <w:sz w:val="24"/>
          <w:szCs w:val="24"/>
          <w:lang w:val="uk-UA" w:eastAsia="ru-RU"/>
        </w:rPr>
        <w:t>Н</w:t>
      </w:r>
      <w:r w:rsidR="00C006FE">
        <w:rPr>
          <w:rFonts w:ascii="Times New Roman" w:hAnsi="Times New Roman"/>
          <w:b/>
          <w:sz w:val="24"/>
          <w:szCs w:val="24"/>
          <w:lang w:val="uk-UA" w:eastAsia="ru-RU"/>
        </w:rPr>
        <w:t>.</w:t>
      </w:r>
      <w:r w:rsidR="00D02A75">
        <w:rPr>
          <w:rFonts w:ascii="Times New Roman" w:hAnsi="Times New Roman"/>
          <w:b/>
          <w:sz w:val="24"/>
          <w:szCs w:val="24"/>
          <w:lang w:val="uk-UA" w:eastAsia="ru-RU"/>
        </w:rPr>
        <w:t xml:space="preserve"> </w:t>
      </w:r>
      <w:r>
        <w:rPr>
          <w:rFonts w:ascii="Times New Roman" w:hAnsi="Times New Roman"/>
          <w:b/>
          <w:sz w:val="24"/>
          <w:szCs w:val="24"/>
          <w:lang w:val="uk-UA" w:eastAsia="ru-RU"/>
        </w:rPr>
        <w:t>Клименко</w:t>
      </w:r>
    </w:p>
    <w:p w:rsidR="00F35A01" w:rsidRDefault="00D02A75" w:rsidP="00F35A01">
      <w:pPr>
        <w:pStyle w:val="1"/>
        <w:tabs>
          <w:tab w:val="left" w:pos="180"/>
          <w:tab w:val="left" w:pos="1620"/>
          <w:tab w:val="left" w:pos="3195"/>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 xml:space="preserve">8. </w:t>
      </w:r>
      <w:r w:rsidR="0032030B" w:rsidRPr="00133F02">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444854" w:rsidRPr="00F35A01" w:rsidRDefault="00F35A01" w:rsidP="00F35A01">
      <w:pPr>
        <w:pStyle w:val="1"/>
        <w:tabs>
          <w:tab w:val="left" w:pos="180"/>
          <w:tab w:val="left" w:pos="1620"/>
          <w:tab w:val="left" w:pos="3195"/>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 xml:space="preserve">                 </w:t>
      </w:r>
      <w:r w:rsidR="0032030B" w:rsidRPr="00D02A75">
        <w:rPr>
          <w:rFonts w:ascii="Times New Roman" w:hAnsi="Times New Roman"/>
          <w:b/>
          <w:sz w:val="24"/>
          <w:szCs w:val="24"/>
          <w:lang w:val="uk-UA"/>
        </w:rPr>
        <w:t xml:space="preserve"> </w:t>
      </w:r>
      <w:r w:rsidR="009F3064">
        <w:rPr>
          <w:rFonts w:ascii="Times New Roman" w:hAnsi="Times New Roman"/>
          <w:b/>
          <w:sz w:val="24"/>
          <w:szCs w:val="24"/>
          <w:lang w:val="uk-UA"/>
        </w:rPr>
        <w:t>грудня</w:t>
      </w:r>
      <w:r w:rsidR="0032030B" w:rsidRPr="00D02A75">
        <w:rPr>
          <w:rFonts w:ascii="Times New Roman" w:hAnsi="Times New Roman"/>
          <w:b/>
          <w:sz w:val="24"/>
          <w:szCs w:val="24"/>
          <w:lang w:val="uk-UA"/>
        </w:rPr>
        <w:t xml:space="preserve"> </w:t>
      </w:r>
      <w:r w:rsidR="00DA55B6" w:rsidRPr="00133F02">
        <w:rPr>
          <w:rFonts w:ascii="Times New Roman" w:hAnsi="Times New Roman"/>
          <w:b/>
          <w:sz w:val="24"/>
          <w:szCs w:val="24"/>
          <w:lang w:val="uk-UA" w:eastAsia="ru-RU"/>
        </w:rPr>
        <w:t>201</w:t>
      </w:r>
      <w:r w:rsidR="00DA55B6">
        <w:rPr>
          <w:rFonts w:ascii="Times New Roman" w:hAnsi="Times New Roman"/>
          <w:b/>
          <w:sz w:val="24"/>
          <w:szCs w:val="24"/>
          <w:lang w:val="uk-UA" w:eastAsia="ru-RU"/>
        </w:rPr>
        <w:t>9</w:t>
      </w:r>
      <w:r w:rsidR="00DA55B6" w:rsidRPr="00133F02">
        <w:rPr>
          <w:rFonts w:ascii="Times New Roman" w:hAnsi="Times New Roman"/>
          <w:b/>
          <w:sz w:val="24"/>
          <w:szCs w:val="24"/>
          <w:lang w:val="uk-UA" w:eastAsia="ru-RU"/>
        </w:rPr>
        <w:t xml:space="preserve"> року</w:t>
      </w:r>
      <w:r w:rsidR="0032030B" w:rsidRPr="00D02A75">
        <w:rPr>
          <w:rFonts w:ascii="Times New Roman" w:hAnsi="Times New Roman"/>
          <w:b/>
          <w:sz w:val="24"/>
          <w:szCs w:val="24"/>
          <w:lang w:val="uk-UA"/>
        </w:rPr>
        <w:t xml:space="preserve">                                          </w:t>
      </w:r>
      <w:r w:rsidR="009F3064">
        <w:rPr>
          <w:rFonts w:ascii="Times New Roman" w:hAnsi="Times New Roman"/>
          <w:b/>
          <w:sz w:val="24"/>
          <w:szCs w:val="24"/>
          <w:lang w:val="uk-UA"/>
        </w:rPr>
        <w:t xml:space="preserve">                     </w:t>
      </w:r>
      <w:r w:rsidR="0032030B" w:rsidRPr="00D02A75">
        <w:rPr>
          <w:rFonts w:ascii="Times New Roman" w:hAnsi="Times New Roman"/>
          <w:b/>
          <w:sz w:val="24"/>
          <w:szCs w:val="24"/>
          <w:lang w:val="uk-UA"/>
        </w:rPr>
        <w:t>Н.</w:t>
      </w:r>
      <w:r w:rsidR="0032030B">
        <w:rPr>
          <w:rFonts w:ascii="Times New Roman" w:hAnsi="Times New Roman"/>
          <w:b/>
          <w:sz w:val="24"/>
          <w:szCs w:val="24"/>
          <w:lang w:val="uk-UA"/>
        </w:rPr>
        <w:t xml:space="preserve"> </w:t>
      </w:r>
      <w:r w:rsidR="0032030B" w:rsidRPr="00D02A75">
        <w:rPr>
          <w:rFonts w:ascii="Times New Roman" w:hAnsi="Times New Roman"/>
          <w:b/>
          <w:sz w:val="24"/>
          <w:szCs w:val="24"/>
          <w:lang w:val="uk-UA"/>
        </w:rPr>
        <w:t>Клименко</w:t>
      </w:r>
    </w:p>
    <w:p w:rsidR="00123066" w:rsidRDefault="00123066" w:rsidP="0032030B">
      <w:pPr>
        <w:jc w:val="center"/>
        <w:rPr>
          <w:rFonts w:ascii="Times New Roman" w:hAnsi="Times New Roman"/>
          <w:b/>
          <w:bCs/>
          <w:sz w:val="24"/>
          <w:szCs w:val="24"/>
          <w:lang w:val="uk-UA"/>
        </w:rPr>
      </w:pPr>
      <w:r>
        <w:rPr>
          <w:noProof/>
          <w:sz w:val="16"/>
          <w:lang w:eastAsia="ru-RU"/>
        </w:rPr>
        <w:lastRenderedPageBreak/>
        <w:drawing>
          <wp:inline distT="0" distB="0" distL="0" distR="0">
            <wp:extent cx="656590" cy="8178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56590" cy="817880"/>
                    </a:xfrm>
                    <a:prstGeom prst="rect">
                      <a:avLst/>
                    </a:prstGeom>
                    <a:noFill/>
                    <a:ln w="9525">
                      <a:noFill/>
                      <a:miter lim="800000"/>
                      <a:headEnd/>
                      <a:tailEnd/>
                    </a:ln>
                  </pic:spPr>
                </pic:pic>
              </a:graphicData>
            </a:graphic>
          </wp:inline>
        </w:drawing>
      </w:r>
    </w:p>
    <w:p w:rsidR="0032030B" w:rsidRPr="00D02A75" w:rsidRDefault="0032030B" w:rsidP="0032030B">
      <w:pPr>
        <w:jc w:val="center"/>
        <w:rPr>
          <w:rFonts w:ascii="Times New Roman" w:hAnsi="Times New Roman"/>
          <w:b/>
          <w:bCs/>
          <w:sz w:val="24"/>
          <w:szCs w:val="24"/>
          <w:lang w:val="uk-UA"/>
        </w:rPr>
      </w:pPr>
      <w:r w:rsidRPr="00D02A75">
        <w:rPr>
          <w:rFonts w:ascii="Times New Roman" w:hAnsi="Times New Roman"/>
          <w:b/>
          <w:bCs/>
          <w:sz w:val="24"/>
          <w:szCs w:val="24"/>
          <w:lang w:val="uk-UA"/>
        </w:rPr>
        <w:t xml:space="preserve">______________________ сесія </w:t>
      </w:r>
      <w:proofErr w:type="spellStart"/>
      <w:r w:rsidRPr="00D02A75">
        <w:rPr>
          <w:rFonts w:ascii="Times New Roman" w:hAnsi="Times New Roman"/>
          <w:b/>
          <w:bCs/>
          <w:sz w:val="24"/>
          <w:szCs w:val="24"/>
          <w:lang w:val="uk-UA"/>
        </w:rPr>
        <w:t>Знам’янської</w:t>
      </w:r>
      <w:proofErr w:type="spellEnd"/>
      <w:r w:rsidRPr="00D02A75">
        <w:rPr>
          <w:rFonts w:ascii="Times New Roman" w:hAnsi="Times New Roman"/>
          <w:b/>
          <w:bCs/>
          <w:sz w:val="24"/>
          <w:szCs w:val="24"/>
          <w:lang w:val="uk-UA"/>
        </w:rPr>
        <w:t xml:space="preserve"> міської ради</w:t>
      </w:r>
    </w:p>
    <w:p w:rsidR="0032030B" w:rsidRPr="00D02A75" w:rsidRDefault="0032030B" w:rsidP="0032030B">
      <w:pPr>
        <w:jc w:val="center"/>
        <w:rPr>
          <w:rFonts w:ascii="Times New Roman" w:hAnsi="Times New Roman"/>
          <w:b/>
          <w:bCs/>
          <w:sz w:val="24"/>
          <w:szCs w:val="24"/>
          <w:lang w:val="uk-UA"/>
        </w:rPr>
      </w:pPr>
      <w:r w:rsidRPr="00D02A75">
        <w:rPr>
          <w:rFonts w:ascii="Times New Roman" w:hAnsi="Times New Roman"/>
          <w:b/>
          <w:bCs/>
          <w:sz w:val="24"/>
          <w:szCs w:val="24"/>
          <w:lang w:val="uk-UA"/>
        </w:rPr>
        <w:t>сьомого скликання</w:t>
      </w:r>
    </w:p>
    <w:p w:rsidR="0032030B" w:rsidRPr="00D02A75" w:rsidRDefault="0032030B" w:rsidP="0032030B">
      <w:pPr>
        <w:jc w:val="center"/>
        <w:rPr>
          <w:rFonts w:ascii="Times New Roman" w:hAnsi="Times New Roman"/>
          <w:b/>
          <w:bCs/>
          <w:sz w:val="24"/>
          <w:szCs w:val="24"/>
          <w:lang w:val="uk-UA"/>
        </w:rPr>
      </w:pPr>
      <w:r w:rsidRPr="00D02A75">
        <w:rPr>
          <w:rFonts w:ascii="Times New Roman" w:hAnsi="Times New Roman"/>
          <w:b/>
          <w:bCs/>
          <w:sz w:val="24"/>
          <w:szCs w:val="24"/>
          <w:lang w:val="uk-UA"/>
        </w:rPr>
        <w:t xml:space="preserve">Р І Ш Е Н </w:t>
      </w:r>
      <w:proofErr w:type="spellStart"/>
      <w:r w:rsidRPr="00D02A75">
        <w:rPr>
          <w:rFonts w:ascii="Times New Roman" w:hAnsi="Times New Roman"/>
          <w:b/>
          <w:bCs/>
          <w:sz w:val="24"/>
          <w:szCs w:val="24"/>
          <w:lang w:val="uk-UA"/>
        </w:rPr>
        <w:t>Н</w:t>
      </w:r>
      <w:proofErr w:type="spellEnd"/>
      <w:r w:rsidRPr="00D02A75">
        <w:rPr>
          <w:rFonts w:ascii="Times New Roman" w:hAnsi="Times New Roman"/>
          <w:b/>
          <w:bCs/>
          <w:sz w:val="24"/>
          <w:szCs w:val="24"/>
          <w:lang w:val="uk-UA"/>
        </w:rPr>
        <w:t xml:space="preserve"> Я</w:t>
      </w:r>
    </w:p>
    <w:p w:rsidR="0032030B" w:rsidRPr="00D02A75" w:rsidRDefault="0032030B" w:rsidP="0032030B">
      <w:pPr>
        <w:jc w:val="both"/>
        <w:rPr>
          <w:rFonts w:ascii="Times New Roman" w:hAnsi="Times New Roman"/>
          <w:sz w:val="24"/>
          <w:szCs w:val="24"/>
          <w:lang w:val="uk-UA"/>
        </w:rPr>
      </w:pPr>
      <w:r w:rsidRPr="00D02A75">
        <w:rPr>
          <w:rFonts w:ascii="Times New Roman" w:hAnsi="Times New Roman"/>
          <w:sz w:val="24"/>
          <w:szCs w:val="24"/>
          <w:lang w:val="uk-UA"/>
        </w:rPr>
        <w:t xml:space="preserve">від                        </w:t>
      </w:r>
      <w:r w:rsidR="00F33397">
        <w:rPr>
          <w:rFonts w:ascii="Times New Roman" w:hAnsi="Times New Roman"/>
          <w:sz w:val="24"/>
          <w:szCs w:val="24"/>
          <w:lang w:val="uk-UA"/>
        </w:rPr>
        <w:t xml:space="preserve">    20      </w:t>
      </w:r>
      <w:r w:rsidRPr="00D02A75">
        <w:rPr>
          <w:rFonts w:ascii="Times New Roman" w:hAnsi="Times New Roman"/>
          <w:sz w:val="24"/>
          <w:szCs w:val="24"/>
          <w:lang w:val="uk-UA"/>
        </w:rPr>
        <w:t xml:space="preserve">  року                                                                        </w:t>
      </w:r>
      <w:r w:rsidRPr="00D02A75">
        <w:rPr>
          <w:rFonts w:ascii="Times New Roman" w:hAnsi="Times New Roman"/>
          <w:sz w:val="24"/>
          <w:szCs w:val="24"/>
          <w:lang w:val="uk-UA"/>
        </w:rPr>
        <w:tab/>
      </w:r>
      <w:r w:rsidRPr="00D02A75">
        <w:rPr>
          <w:rFonts w:ascii="Times New Roman" w:hAnsi="Times New Roman"/>
          <w:sz w:val="24"/>
          <w:szCs w:val="24"/>
          <w:lang w:val="uk-UA"/>
        </w:rPr>
        <w:tab/>
      </w:r>
      <w:r w:rsidRPr="00D02A75">
        <w:rPr>
          <w:rFonts w:ascii="Times New Roman" w:hAnsi="Times New Roman"/>
          <w:b/>
          <w:sz w:val="24"/>
          <w:szCs w:val="24"/>
          <w:lang w:val="uk-UA"/>
        </w:rPr>
        <w:t xml:space="preserve">№  </w:t>
      </w:r>
    </w:p>
    <w:p w:rsidR="0032030B" w:rsidRDefault="0032030B" w:rsidP="0032030B">
      <w:pPr>
        <w:jc w:val="center"/>
        <w:rPr>
          <w:rFonts w:ascii="Times New Roman" w:hAnsi="Times New Roman"/>
          <w:sz w:val="24"/>
          <w:szCs w:val="24"/>
          <w:lang w:val="uk-UA"/>
        </w:rPr>
      </w:pPr>
      <w:r w:rsidRPr="00D02A75">
        <w:rPr>
          <w:rFonts w:ascii="Times New Roman" w:hAnsi="Times New Roman"/>
          <w:sz w:val="24"/>
          <w:szCs w:val="24"/>
          <w:lang w:val="uk-UA"/>
        </w:rPr>
        <w:t>м.</w:t>
      </w:r>
      <w:r>
        <w:rPr>
          <w:rFonts w:ascii="Times New Roman" w:hAnsi="Times New Roman"/>
          <w:sz w:val="24"/>
          <w:szCs w:val="24"/>
          <w:lang w:val="uk-UA"/>
        </w:rPr>
        <w:t xml:space="preserve"> </w:t>
      </w:r>
      <w:r w:rsidRPr="00D02A75">
        <w:rPr>
          <w:rFonts w:ascii="Times New Roman" w:hAnsi="Times New Roman"/>
          <w:sz w:val="24"/>
          <w:szCs w:val="24"/>
          <w:lang w:val="uk-UA"/>
        </w:rPr>
        <w:t>Знам’янка</w:t>
      </w:r>
    </w:p>
    <w:p w:rsidR="0032030B" w:rsidRPr="00FE3177" w:rsidRDefault="0032030B" w:rsidP="00D02A75">
      <w:pPr>
        <w:tabs>
          <w:tab w:val="left" w:pos="5529"/>
        </w:tabs>
        <w:spacing w:after="0" w:line="240" w:lineRule="auto"/>
        <w:rPr>
          <w:rFonts w:ascii="Times New Roman" w:hAnsi="Times New Roman"/>
          <w:b/>
          <w:sz w:val="24"/>
          <w:szCs w:val="24"/>
          <w:lang w:val="uk-UA" w:eastAsia="ru-RU"/>
        </w:rPr>
      </w:pPr>
      <w:r w:rsidRPr="009954DB">
        <w:rPr>
          <w:rFonts w:ascii="Times New Roman" w:hAnsi="Times New Roman"/>
          <w:b/>
          <w:sz w:val="24"/>
          <w:szCs w:val="24"/>
          <w:lang w:val="uk-UA" w:eastAsia="ru-RU"/>
        </w:rPr>
        <w:tab/>
      </w:r>
    </w:p>
    <w:p w:rsidR="006F33E3" w:rsidRPr="006F33E3" w:rsidRDefault="006F33E3" w:rsidP="00444854">
      <w:pPr>
        <w:pStyle w:val="a4"/>
        <w:rPr>
          <w:rFonts w:ascii="Times New Roman" w:hAnsi="Times New Roman"/>
          <w:b/>
          <w:sz w:val="24"/>
          <w:szCs w:val="24"/>
        </w:rPr>
      </w:pPr>
      <w:r w:rsidRPr="006F33E3">
        <w:rPr>
          <w:rFonts w:ascii="Times New Roman" w:hAnsi="Times New Roman"/>
          <w:b/>
          <w:sz w:val="24"/>
          <w:szCs w:val="24"/>
        </w:rPr>
        <w:t xml:space="preserve">Про схвалення проекту рішення </w:t>
      </w:r>
    </w:p>
    <w:p w:rsidR="006F33E3" w:rsidRPr="006F33E3" w:rsidRDefault="006F33E3" w:rsidP="00444854">
      <w:pPr>
        <w:pStyle w:val="a4"/>
        <w:rPr>
          <w:rFonts w:ascii="Times New Roman" w:hAnsi="Times New Roman"/>
          <w:b/>
          <w:sz w:val="24"/>
          <w:szCs w:val="24"/>
        </w:rPr>
      </w:pPr>
      <w:r w:rsidRPr="006F33E3">
        <w:rPr>
          <w:rFonts w:ascii="Times New Roman" w:hAnsi="Times New Roman"/>
          <w:b/>
          <w:sz w:val="24"/>
          <w:szCs w:val="24"/>
        </w:rPr>
        <w:t xml:space="preserve">про добровільне приєднання  до </w:t>
      </w:r>
    </w:p>
    <w:p w:rsidR="006F33E3" w:rsidRPr="006F33E3" w:rsidRDefault="006F33E3" w:rsidP="00444854">
      <w:pPr>
        <w:pStyle w:val="a4"/>
        <w:rPr>
          <w:rFonts w:ascii="Times New Roman" w:hAnsi="Times New Roman"/>
          <w:b/>
          <w:sz w:val="24"/>
          <w:szCs w:val="24"/>
        </w:rPr>
      </w:pPr>
      <w:r w:rsidRPr="006F33E3">
        <w:rPr>
          <w:rFonts w:ascii="Times New Roman" w:hAnsi="Times New Roman"/>
          <w:b/>
          <w:sz w:val="24"/>
          <w:szCs w:val="24"/>
        </w:rPr>
        <w:t xml:space="preserve">територіальної громади  міста </w:t>
      </w:r>
    </w:p>
    <w:p w:rsidR="0032030B" w:rsidRDefault="006F33E3" w:rsidP="0032030B">
      <w:pPr>
        <w:pStyle w:val="a4"/>
        <w:rPr>
          <w:rFonts w:ascii="Times New Roman" w:hAnsi="Times New Roman"/>
          <w:b/>
          <w:sz w:val="24"/>
          <w:szCs w:val="24"/>
        </w:rPr>
      </w:pPr>
      <w:r w:rsidRPr="006F33E3">
        <w:rPr>
          <w:rFonts w:ascii="Times New Roman" w:hAnsi="Times New Roman"/>
          <w:b/>
          <w:sz w:val="24"/>
          <w:szCs w:val="24"/>
        </w:rPr>
        <w:t>обласного значення</w:t>
      </w:r>
    </w:p>
    <w:p w:rsidR="006F33E3" w:rsidRPr="006F33E3" w:rsidRDefault="006F33E3" w:rsidP="0032030B">
      <w:pPr>
        <w:pStyle w:val="a4"/>
        <w:rPr>
          <w:rFonts w:ascii="Times New Roman" w:hAnsi="Times New Roman"/>
          <w:b/>
          <w:sz w:val="24"/>
          <w:szCs w:val="24"/>
        </w:rPr>
      </w:pPr>
    </w:p>
    <w:p w:rsidR="0032030B" w:rsidRPr="00E87DD9" w:rsidRDefault="0032030B" w:rsidP="006F33E3">
      <w:pPr>
        <w:jc w:val="both"/>
        <w:rPr>
          <w:rFonts w:ascii="Times New Roman" w:hAnsi="Times New Roman"/>
          <w:sz w:val="24"/>
          <w:szCs w:val="24"/>
          <w:lang w:val="uk-UA"/>
        </w:rPr>
      </w:pPr>
    </w:p>
    <w:p w:rsidR="0032030B" w:rsidRDefault="006F33E3" w:rsidP="00444854">
      <w:pPr>
        <w:pStyle w:val="a4"/>
        <w:ind w:firstLine="709"/>
        <w:jc w:val="both"/>
        <w:rPr>
          <w:rFonts w:ascii="Times New Roman" w:hAnsi="Times New Roman"/>
          <w:sz w:val="24"/>
          <w:szCs w:val="24"/>
        </w:rPr>
      </w:pPr>
      <w:r w:rsidRPr="006F33E3">
        <w:rPr>
          <w:rFonts w:ascii="Times New Roman" w:hAnsi="Times New Roman"/>
          <w:sz w:val="24"/>
          <w:szCs w:val="24"/>
        </w:rPr>
        <w:t xml:space="preserve">Розглянувши проект рішення про добровільне приєднання до територіальної громади міста обласного значення, керуючись ч. 3 ст. </w:t>
      </w:r>
      <w:r w:rsidR="00743730" w:rsidRPr="00743730">
        <w:rPr>
          <w:rFonts w:ascii="Times New Roman" w:hAnsi="Times New Roman"/>
          <w:sz w:val="24"/>
          <w:szCs w:val="24"/>
        </w:rPr>
        <w:t>8</w:t>
      </w:r>
      <w:r w:rsidR="00743730" w:rsidRPr="00743730">
        <w:rPr>
          <w:rFonts w:ascii="Times New Roman" w:hAnsi="Times New Roman"/>
          <w:sz w:val="24"/>
          <w:szCs w:val="24"/>
          <w:vertAlign w:val="superscript"/>
        </w:rPr>
        <w:t>2</w:t>
      </w:r>
      <w:r w:rsidRPr="006F33E3">
        <w:rPr>
          <w:rFonts w:ascii="Times New Roman" w:hAnsi="Times New Roman"/>
          <w:sz w:val="24"/>
          <w:szCs w:val="24"/>
        </w:rPr>
        <w:t>, пунктом 3</w:t>
      </w:r>
      <w:r w:rsidR="009D5E69">
        <w:rPr>
          <w:rFonts w:ascii="Times New Roman" w:hAnsi="Times New Roman"/>
          <w:sz w:val="24"/>
          <w:szCs w:val="24"/>
        </w:rPr>
        <w:t>-</w:t>
      </w:r>
      <w:r w:rsidRPr="006F33E3">
        <w:rPr>
          <w:rFonts w:ascii="Times New Roman" w:hAnsi="Times New Roman"/>
          <w:sz w:val="24"/>
          <w:szCs w:val="24"/>
        </w:rPr>
        <w:t>1 розділу IV «Прикінцеві положення» Закону України «Про добровільне об’єднання територіальних громад», ч. 1 ст. 59 Закону України «Про місцеве самовря</w:t>
      </w:r>
      <w:r>
        <w:rPr>
          <w:rFonts w:ascii="Times New Roman" w:hAnsi="Times New Roman"/>
          <w:sz w:val="24"/>
          <w:szCs w:val="24"/>
        </w:rPr>
        <w:t>дування в Україні», міська рада</w:t>
      </w:r>
    </w:p>
    <w:p w:rsidR="0032030B" w:rsidRPr="005A1B07" w:rsidRDefault="0032030B" w:rsidP="0032030B">
      <w:pPr>
        <w:pStyle w:val="a4"/>
        <w:ind w:firstLine="708"/>
        <w:jc w:val="both"/>
        <w:rPr>
          <w:rFonts w:ascii="Times New Roman" w:hAnsi="Times New Roman"/>
          <w:sz w:val="24"/>
          <w:szCs w:val="24"/>
        </w:rPr>
      </w:pPr>
    </w:p>
    <w:p w:rsidR="0032030B" w:rsidRPr="00002529" w:rsidRDefault="0032030B" w:rsidP="0032030B">
      <w:pPr>
        <w:tabs>
          <w:tab w:val="num" w:pos="0"/>
          <w:tab w:val="left" w:pos="360"/>
        </w:tabs>
        <w:jc w:val="center"/>
        <w:rPr>
          <w:rFonts w:ascii="Times New Roman" w:hAnsi="Times New Roman"/>
          <w:b/>
          <w:sz w:val="24"/>
          <w:szCs w:val="24"/>
          <w:lang w:val="uk-UA"/>
        </w:rPr>
      </w:pPr>
      <w:r w:rsidRPr="00C006FE">
        <w:rPr>
          <w:rFonts w:ascii="Times New Roman" w:hAnsi="Times New Roman"/>
          <w:b/>
          <w:sz w:val="24"/>
          <w:szCs w:val="24"/>
          <w:lang w:val="uk-UA"/>
        </w:rPr>
        <w:t>В и р і ш и л а:</w:t>
      </w:r>
    </w:p>
    <w:p w:rsidR="00FC4E35" w:rsidRPr="00FC4E35" w:rsidRDefault="00FC4E35" w:rsidP="00C25749">
      <w:pPr>
        <w:ind w:firstLine="720"/>
        <w:jc w:val="both"/>
        <w:rPr>
          <w:rFonts w:ascii="Times New Roman" w:hAnsi="Times New Roman" w:cs="Times New Roman"/>
          <w:sz w:val="24"/>
          <w:szCs w:val="24"/>
          <w:lang w:val="uk-UA"/>
        </w:rPr>
      </w:pPr>
      <w:r w:rsidRPr="00FC4E35">
        <w:rPr>
          <w:rFonts w:ascii="Times New Roman" w:hAnsi="Times New Roman" w:cs="Times New Roman"/>
          <w:sz w:val="24"/>
          <w:szCs w:val="24"/>
          <w:lang w:val="uk-UA"/>
        </w:rPr>
        <w:t xml:space="preserve">1. </w:t>
      </w:r>
      <w:r w:rsidR="00C25749" w:rsidRPr="00C25749">
        <w:rPr>
          <w:rFonts w:ascii="Times New Roman" w:hAnsi="Times New Roman" w:cs="Times New Roman"/>
          <w:sz w:val="24"/>
          <w:szCs w:val="24"/>
          <w:lang w:val="uk-UA"/>
        </w:rPr>
        <w:t>Схвалити проект рішення про добровільне приєднання до територіальної громади міста об</w:t>
      </w:r>
      <w:r w:rsidR="00C25749">
        <w:rPr>
          <w:rFonts w:ascii="Times New Roman" w:hAnsi="Times New Roman" w:cs="Times New Roman"/>
          <w:sz w:val="24"/>
          <w:szCs w:val="24"/>
          <w:lang w:val="uk-UA"/>
        </w:rPr>
        <w:t>ласного значення, що додається</w:t>
      </w:r>
      <w:r w:rsidRPr="00FC4E35">
        <w:rPr>
          <w:rFonts w:ascii="Times New Roman" w:hAnsi="Times New Roman" w:cs="Times New Roman"/>
          <w:sz w:val="24"/>
          <w:szCs w:val="24"/>
          <w:lang w:val="uk-UA"/>
        </w:rPr>
        <w:t>.</w:t>
      </w:r>
    </w:p>
    <w:p w:rsidR="0032030B" w:rsidRPr="005A1B07" w:rsidRDefault="0032030B" w:rsidP="0032030B">
      <w:pPr>
        <w:tabs>
          <w:tab w:val="num" w:pos="0"/>
          <w:tab w:val="left" w:pos="360"/>
        </w:tabs>
        <w:jc w:val="both"/>
        <w:rPr>
          <w:rFonts w:ascii="Times New Roman" w:hAnsi="Times New Roman"/>
          <w:b/>
          <w:sz w:val="24"/>
          <w:szCs w:val="24"/>
          <w:lang w:val="uk-UA"/>
        </w:rPr>
      </w:pPr>
    </w:p>
    <w:p w:rsidR="0032030B" w:rsidRDefault="0032030B" w:rsidP="0032030B">
      <w:pPr>
        <w:tabs>
          <w:tab w:val="num" w:pos="0"/>
          <w:tab w:val="left" w:pos="360"/>
        </w:tabs>
        <w:jc w:val="center"/>
        <w:rPr>
          <w:rFonts w:ascii="Times New Roman" w:hAnsi="Times New Roman"/>
          <w:b/>
          <w:sz w:val="24"/>
          <w:szCs w:val="24"/>
          <w:lang w:val="uk-UA"/>
        </w:rPr>
      </w:pPr>
      <w:proofErr w:type="spellStart"/>
      <w:r w:rsidRPr="00133F02">
        <w:rPr>
          <w:rFonts w:ascii="Times New Roman" w:hAnsi="Times New Roman"/>
          <w:b/>
          <w:sz w:val="24"/>
          <w:szCs w:val="24"/>
        </w:rPr>
        <w:t>Міський</w:t>
      </w:r>
      <w:proofErr w:type="spellEnd"/>
      <w:r w:rsidRPr="00133F02">
        <w:rPr>
          <w:rFonts w:ascii="Times New Roman" w:hAnsi="Times New Roman"/>
          <w:b/>
          <w:sz w:val="24"/>
          <w:szCs w:val="24"/>
        </w:rPr>
        <w:t xml:space="preserve"> голова                                        </w:t>
      </w:r>
      <w:proofErr w:type="spellStart"/>
      <w:r w:rsidRPr="00133F02">
        <w:rPr>
          <w:rFonts w:ascii="Times New Roman" w:hAnsi="Times New Roman"/>
          <w:b/>
          <w:sz w:val="24"/>
          <w:szCs w:val="24"/>
        </w:rPr>
        <w:t>С.Філіпенко</w:t>
      </w:r>
      <w:proofErr w:type="spellEnd"/>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32030B">
      <w:pPr>
        <w:tabs>
          <w:tab w:val="num" w:pos="0"/>
          <w:tab w:val="left" w:pos="360"/>
        </w:tabs>
        <w:jc w:val="center"/>
        <w:rPr>
          <w:rFonts w:ascii="Times New Roman" w:hAnsi="Times New Roman"/>
          <w:b/>
          <w:sz w:val="24"/>
          <w:szCs w:val="24"/>
          <w:lang w:val="uk-UA"/>
        </w:rPr>
      </w:pPr>
    </w:p>
    <w:p w:rsidR="009D5E69" w:rsidRDefault="009D5E69" w:rsidP="00123066">
      <w:pPr>
        <w:tabs>
          <w:tab w:val="num" w:pos="0"/>
          <w:tab w:val="left" w:pos="360"/>
        </w:tabs>
        <w:rPr>
          <w:rFonts w:ascii="Times New Roman" w:hAnsi="Times New Roman"/>
          <w:b/>
          <w:sz w:val="24"/>
          <w:szCs w:val="24"/>
          <w:lang w:val="uk-UA"/>
        </w:rPr>
      </w:pPr>
    </w:p>
    <w:p w:rsidR="00123066" w:rsidRDefault="00123066" w:rsidP="00123066">
      <w:pPr>
        <w:tabs>
          <w:tab w:val="num" w:pos="0"/>
          <w:tab w:val="left" w:pos="360"/>
        </w:tabs>
        <w:rPr>
          <w:rFonts w:ascii="Times New Roman" w:hAnsi="Times New Roman"/>
          <w:b/>
          <w:sz w:val="24"/>
          <w:szCs w:val="24"/>
          <w:lang w:val="uk-UA"/>
        </w:rPr>
      </w:pPr>
    </w:p>
    <w:p w:rsidR="00543131" w:rsidRPr="00DA761C" w:rsidRDefault="00DA761C" w:rsidP="00DA761C">
      <w:pPr>
        <w:pStyle w:val="a4"/>
        <w:ind w:left="4956" w:firstLine="708"/>
        <w:rPr>
          <w:rFonts w:ascii="Times New Roman" w:hAnsi="Times New Roman"/>
          <w:b/>
          <w:sz w:val="20"/>
          <w:szCs w:val="20"/>
        </w:rPr>
      </w:pPr>
      <w:r>
        <w:rPr>
          <w:rFonts w:ascii="Times New Roman" w:hAnsi="Times New Roman"/>
          <w:b/>
          <w:sz w:val="20"/>
          <w:szCs w:val="20"/>
        </w:rPr>
        <w:lastRenderedPageBreak/>
        <w:t xml:space="preserve">      </w:t>
      </w:r>
      <w:r w:rsidR="00543131" w:rsidRPr="00DA761C">
        <w:rPr>
          <w:rFonts w:ascii="Times New Roman" w:hAnsi="Times New Roman"/>
          <w:b/>
          <w:sz w:val="20"/>
          <w:szCs w:val="20"/>
        </w:rPr>
        <w:t xml:space="preserve">СХВАЛЕНО </w:t>
      </w:r>
    </w:p>
    <w:p w:rsidR="00543131" w:rsidRPr="00DA761C" w:rsidRDefault="00543131" w:rsidP="00543131">
      <w:pPr>
        <w:pStyle w:val="a4"/>
        <w:ind w:left="4956"/>
        <w:rPr>
          <w:rFonts w:ascii="Times New Roman" w:hAnsi="Times New Roman"/>
          <w:b/>
          <w:sz w:val="20"/>
          <w:szCs w:val="20"/>
        </w:rPr>
      </w:pPr>
      <w:r w:rsidRPr="00DA761C">
        <w:rPr>
          <w:rFonts w:ascii="Times New Roman" w:hAnsi="Times New Roman"/>
          <w:b/>
          <w:sz w:val="20"/>
          <w:szCs w:val="20"/>
        </w:rPr>
        <w:t xml:space="preserve">          </w:t>
      </w:r>
      <w:r w:rsidR="00DA761C" w:rsidRPr="00DA761C">
        <w:rPr>
          <w:rFonts w:ascii="Times New Roman" w:hAnsi="Times New Roman"/>
          <w:b/>
          <w:sz w:val="20"/>
          <w:szCs w:val="20"/>
        </w:rPr>
        <w:tab/>
      </w:r>
      <w:r w:rsidRPr="00DA761C">
        <w:rPr>
          <w:rFonts w:ascii="Times New Roman" w:hAnsi="Times New Roman"/>
          <w:b/>
          <w:sz w:val="20"/>
          <w:szCs w:val="20"/>
        </w:rPr>
        <w:t xml:space="preserve"> </w:t>
      </w:r>
      <w:r w:rsidR="00DA761C">
        <w:rPr>
          <w:rFonts w:ascii="Times New Roman" w:hAnsi="Times New Roman"/>
          <w:b/>
          <w:sz w:val="20"/>
          <w:szCs w:val="20"/>
        </w:rPr>
        <w:t xml:space="preserve">     </w:t>
      </w:r>
      <w:r w:rsidRPr="00DA761C">
        <w:rPr>
          <w:rFonts w:ascii="Times New Roman" w:hAnsi="Times New Roman"/>
          <w:b/>
          <w:sz w:val="20"/>
          <w:szCs w:val="20"/>
        </w:rPr>
        <w:t xml:space="preserve">рішенням </w:t>
      </w:r>
      <w:proofErr w:type="spellStart"/>
      <w:r w:rsidRPr="00DA761C">
        <w:rPr>
          <w:rFonts w:ascii="Times New Roman" w:hAnsi="Times New Roman"/>
          <w:b/>
          <w:sz w:val="20"/>
          <w:szCs w:val="20"/>
        </w:rPr>
        <w:t>Знам’янської</w:t>
      </w:r>
      <w:proofErr w:type="spellEnd"/>
      <w:r w:rsidRPr="00DA761C">
        <w:rPr>
          <w:rFonts w:ascii="Times New Roman" w:hAnsi="Times New Roman"/>
          <w:b/>
          <w:sz w:val="20"/>
          <w:szCs w:val="20"/>
        </w:rPr>
        <w:t xml:space="preserve"> міської ради  </w:t>
      </w:r>
    </w:p>
    <w:p w:rsidR="00543131" w:rsidRPr="00DA761C" w:rsidRDefault="00543131" w:rsidP="00543131">
      <w:pPr>
        <w:pStyle w:val="a4"/>
        <w:ind w:left="4956"/>
        <w:rPr>
          <w:rFonts w:ascii="Times New Roman" w:hAnsi="Times New Roman"/>
          <w:b/>
          <w:sz w:val="24"/>
          <w:szCs w:val="24"/>
        </w:rPr>
      </w:pPr>
      <w:r w:rsidRPr="00DA761C">
        <w:rPr>
          <w:rFonts w:ascii="Times New Roman" w:hAnsi="Times New Roman"/>
          <w:b/>
          <w:sz w:val="20"/>
          <w:szCs w:val="20"/>
        </w:rPr>
        <w:t xml:space="preserve">           </w:t>
      </w:r>
      <w:r w:rsidR="00DA761C">
        <w:rPr>
          <w:rFonts w:ascii="Times New Roman" w:hAnsi="Times New Roman"/>
          <w:b/>
          <w:sz w:val="20"/>
          <w:szCs w:val="20"/>
        </w:rPr>
        <w:tab/>
        <w:t xml:space="preserve">      </w:t>
      </w:r>
      <w:r w:rsidR="00C574C4">
        <w:rPr>
          <w:rFonts w:ascii="Times New Roman" w:hAnsi="Times New Roman"/>
          <w:b/>
          <w:sz w:val="20"/>
          <w:szCs w:val="20"/>
        </w:rPr>
        <w:t>від __ ________ 20</w:t>
      </w:r>
      <w:r w:rsidR="00C574C4">
        <w:rPr>
          <w:rFonts w:ascii="Times New Roman" w:hAnsi="Times New Roman"/>
          <w:b/>
          <w:sz w:val="20"/>
          <w:szCs w:val="20"/>
          <w:lang w:val="en-US"/>
        </w:rPr>
        <w:t xml:space="preserve">    </w:t>
      </w:r>
      <w:bookmarkStart w:id="0" w:name="_GoBack"/>
      <w:bookmarkEnd w:id="0"/>
      <w:r w:rsidRPr="00DA761C">
        <w:rPr>
          <w:rFonts w:ascii="Times New Roman" w:hAnsi="Times New Roman"/>
          <w:b/>
          <w:sz w:val="20"/>
          <w:szCs w:val="20"/>
        </w:rPr>
        <w:t xml:space="preserve"> року № ____</w:t>
      </w:r>
    </w:p>
    <w:p w:rsidR="00543131" w:rsidRDefault="00543131" w:rsidP="00543131">
      <w:pPr>
        <w:jc w:val="center"/>
        <w:rPr>
          <w:rFonts w:ascii="Times New Roman" w:hAnsi="Times New Roman"/>
          <w:b/>
          <w:bCs/>
          <w:sz w:val="24"/>
          <w:szCs w:val="24"/>
          <w:lang w:val="uk-UA"/>
        </w:rPr>
      </w:pPr>
    </w:p>
    <w:p w:rsidR="009D5E69" w:rsidRDefault="009D5E69" w:rsidP="009D5E69">
      <w:pPr>
        <w:jc w:val="right"/>
        <w:rPr>
          <w:rFonts w:ascii="Times New Roman" w:hAnsi="Times New Roman"/>
          <w:b/>
          <w:bCs/>
          <w:sz w:val="24"/>
          <w:szCs w:val="24"/>
          <w:lang w:val="uk-UA"/>
        </w:rPr>
      </w:pPr>
      <w:r w:rsidRPr="009D5E69">
        <w:rPr>
          <w:rFonts w:ascii="Times New Roman" w:hAnsi="Times New Roman"/>
          <w:b/>
          <w:bCs/>
          <w:sz w:val="24"/>
          <w:szCs w:val="24"/>
          <w:lang w:val="uk-UA"/>
        </w:rPr>
        <w:t>ПРОЕКТ</w:t>
      </w:r>
    </w:p>
    <w:p w:rsidR="00123066" w:rsidRDefault="00123066" w:rsidP="009D5E69">
      <w:pPr>
        <w:jc w:val="center"/>
        <w:rPr>
          <w:rFonts w:ascii="Times New Roman" w:hAnsi="Times New Roman"/>
          <w:b/>
          <w:bCs/>
          <w:sz w:val="24"/>
          <w:szCs w:val="24"/>
          <w:lang w:val="uk-UA"/>
        </w:rPr>
      </w:pPr>
      <w:r>
        <w:rPr>
          <w:noProof/>
          <w:sz w:val="16"/>
          <w:lang w:eastAsia="ru-RU"/>
        </w:rPr>
        <w:drawing>
          <wp:inline distT="0" distB="0" distL="0" distR="0">
            <wp:extent cx="656590" cy="8178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56590" cy="817880"/>
                    </a:xfrm>
                    <a:prstGeom prst="rect">
                      <a:avLst/>
                    </a:prstGeom>
                    <a:noFill/>
                    <a:ln w="9525">
                      <a:noFill/>
                      <a:miter lim="800000"/>
                      <a:headEnd/>
                      <a:tailEnd/>
                    </a:ln>
                  </pic:spPr>
                </pic:pic>
              </a:graphicData>
            </a:graphic>
          </wp:inline>
        </w:drawing>
      </w:r>
    </w:p>
    <w:p w:rsidR="009D5E69" w:rsidRPr="00D02A75" w:rsidRDefault="009D5E69" w:rsidP="009D5E69">
      <w:pPr>
        <w:jc w:val="center"/>
        <w:rPr>
          <w:rFonts w:ascii="Times New Roman" w:hAnsi="Times New Roman"/>
          <w:b/>
          <w:bCs/>
          <w:sz w:val="24"/>
          <w:szCs w:val="24"/>
          <w:lang w:val="uk-UA"/>
        </w:rPr>
      </w:pPr>
      <w:r w:rsidRPr="00D02A75">
        <w:rPr>
          <w:rFonts w:ascii="Times New Roman" w:hAnsi="Times New Roman"/>
          <w:b/>
          <w:bCs/>
          <w:sz w:val="24"/>
          <w:szCs w:val="24"/>
          <w:lang w:val="uk-UA"/>
        </w:rPr>
        <w:t xml:space="preserve">______________________ сесія </w:t>
      </w:r>
      <w:proofErr w:type="spellStart"/>
      <w:r w:rsidRPr="00D02A75">
        <w:rPr>
          <w:rFonts w:ascii="Times New Roman" w:hAnsi="Times New Roman"/>
          <w:b/>
          <w:bCs/>
          <w:sz w:val="24"/>
          <w:szCs w:val="24"/>
          <w:lang w:val="uk-UA"/>
        </w:rPr>
        <w:t>Знам’янської</w:t>
      </w:r>
      <w:proofErr w:type="spellEnd"/>
      <w:r w:rsidRPr="00D02A75">
        <w:rPr>
          <w:rFonts w:ascii="Times New Roman" w:hAnsi="Times New Roman"/>
          <w:b/>
          <w:bCs/>
          <w:sz w:val="24"/>
          <w:szCs w:val="24"/>
          <w:lang w:val="uk-UA"/>
        </w:rPr>
        <w:t xml:space="preserve"> міської ради</w:t>
      </w:r>
    </w:p>
    <w:p w:rsidR="009D5E69" w:rsidRPr="00D02A75" w:rsidRDefault="009D5E69" w:rsidP="009D5E69">
      <w:pPr>
        <w:jc w:val="center"/>
        <w:rPr>
          <w:rFonts w:ascii="Times New Roman" w:hAnsi="Times New Roman"/>
          <w:b/>
          <w:bCs/>
          <w:sz w:val="24"/>
          <w:szCs w:val="24"/>
          <w:lang w:val="uk-UA"/>
        </w:rPr>
      </w:pPr>
      <w:r w:rsidRPr="00D02A75">
        <w:rPr>
          <w:rFonts w:ascii="Times New Roman" w:hAnsi="Times New Roman"/>
          <w:b/>
          <w:bCs/>
          <w:sz w:val="24"/>
          <w:szCs w:val="24"/>
          <w:lang w:val="uk-UA"/>
        </w:rPr>
        <w:t>сьомого скликання</w:t>
      </w:r>
    </w:p>
    <w:p w:rsidR="009D5E69" w:rsidRPr="00D02A75" w:rsidRDefault="009D5E69" w:rsidP="009D5E69">
      <w:pPr>
        <w:jc w:val="center"/>
        <w:rPr>
          <w:rFonts w:ascii="Times New Roman" w:hAnsi="Times New Roman"/>
          <w:b/>
          <w:bCs/>
          <w:sz w:val="24"/>
          <w:szCs w:val="24"/>
          <w:lang w:val="uk-UA"/>
        </w:rPr>
      </w:pPr>
      <w:r w:rsidRPr="00D02A75">
        <w:rPr>
          <w:rFonts w:ascii="Times New Roman" w:hAnsi="Times New Roman"/>
          <w:b/>
          <w:bCs/>
          <w:sz w:val="24"/>
          <w:szCs w:val="24"/>
          <w:lang w:val="uk-UA"/>
        </w:rPr>
        <w:t xml:space="preserve">Р І Ш Е Н </w:t>
      </w:r>
      <w:proofErr w:type="spellStart"/>
      <w:r w:rsidRPr="00D02A75">
        <w:rPr>
          <w:rFonts w:ascii="Times New Roman" w:hAnsi="Times New Roman"/>
          <w:b/>
          <w:bCs/>
          <w:sz w:val="24"/>
          <w:szCs w:val="24"/>
          <w:lang w:val="uk-UA"/>
        </w:rPr>
        <w:t>Н</w:t>
      </w:r>
      <w:proofErr w:type="spellEnd"/>
      <w:r w:rsidRPr="00D02A75">
        <w:rPr>
          <w:rFonts w:ascii="Times New Roman" w:hAnsi="Times New Roman"/>
          <w:b/>
          <w:bCs/>
          <w:sz w:val="24"/>
          <w:szCs w:val="24"/>
          <w:lang w:val="uk-UA"/>
        </w:rPr>
        <w:t xml:space="preserve"> Я</w:t>
      </w:r>
    </w:p>
    <w:p w:rsidR="009D5E69" w:rsidRPr="00D02A75" w:rsidRDefault="009D5E69" w:rsidP="009D5E69">
      <w:pPr>
        <w:jc w:val="both"/>
        <w:rPr>
          <w:rFonts w:ascii="Times New Roman" w:hAnsi="Times New Roman"/>
          <w:sz w:val="24"/>
          <w:szCs w:val="24"/>
          <w:lang w:val="uk-UA"/>
        </w:rPr>
      </w:pPr>
      <w:r w:rsidRPr="00D02A75">
        <w:rPr>
          <w:rFonts w:ascii="Times New Roman" w:hAnsi="Times New Roman"/>
          <w:sz w:val="24"/>
          <w:szCs w:val="24"/>
          <w:lang w:val="uk-UA"/>
        </w:rPr>
        <w:t xml:space="preserve">від                        </w:t>
      </w:r>
      <w:r w:rsidR="00F33397">
        <w:rPr>
          <w:rFonts w:ascii="Times New Roman" w:hAnsi="Times New Roman"/>
          <w:sz w:val="24"/>
          <w:szCs w:val="24"/>
          <w:lang w:val="uk-UA"/>
        </w:rPr>
        <w:t xml:space="preserve">       20      </w:t>
      </w:r>
      <w:r w:rsidRPr="00D02A75">
        <w:rPr>
          <w:rFonts w:ascii="Times New Roman" w:hAnsi="Times New Roman"/>
          <w:sz w:val="24"/>
          <w:szCs w:val="24"/>
          <w:lang w:val="uk-UA"/>
        </w:rPr>
        <w:t xml:space="preserve">  року                                                                        </w:t>
      </w:r>
      <w:r w:rsidRPr="00D02A75">
        <w:rPr>
          <w:rFonts w:ascii="Times New Roman" w:hAnsi="Times New Roman"/>
          <w:sz w:val="24"/>
          <w:szCs w:val="24"/>
          <w:lang w:val="uk-UA"/>
        </w:rPr>
        <w:tab/>
      </w:r>
      <w:r w:rsidRPr="00D02A75">
        <w:rPr>
          <w:rFonts w:ascii="Times New Roman" w:hAnsi="Times New Roman"/>
          <w:sz w:val="24"/>
          <w:szCs w:val="24"/>
          <w:lang w:val="uk-UA"/>
        </w:rPr>
        <w:tab/>
      </w:r>
      <w:r w:rsidRPr="00D02A75">
        <w:rPr>
          <w:rFonts w:ascii="Times New Roman" w:hAnsi="Times New Roman"/>
          <w:b/>
          <w:sz w:val="24"/>
          <w:szCs w:val="24"/>
          <w:lang w:val="uk-UA"/>
        </w:rPr>
        <w:t xml:space="preserve">№  </w:t>
      </w:r>
    </w:p>
    <w:p w:rsidR="009D5E69" w:rsidRDefault="009D5E69" w:rsidP="009D5E69">
      <w:pPr>
        <w:jc w:val="center"/>
        <w:rPr>
          <w:rFonts w:ascii="Times New Roman" w:hAnsi="Times New Roman"/>
          <w:sz w:val="24"/>
          <w:szCs w:val="24"/>
          <w:lang w:val="uk-UA"/>
        </w:rPr>
      </w:pPr>
      <w:r w:rsidRPr="00D02A75">
        <w:rPr>
          <w:rFonts w:ascii="Times New Roman" w:hAnsi="Times New Roman"/>
          <w:sz w:val="24"/>
          <w:szCs w:val="24"/>
          <w:lang w:val="uk-UA"/>
        </w:rPr>
        <w:t>м.</w:t>
      </w:r>
      <w:r>
        <w:rPr>
          <w:rFonts w:ascii="Times New Roman" w:hAnsi="Times New Roman"/>
          <w:sz w:val="24"/>
          <w:szCs w:val="24"/>
          <w:lang w:val="uk-UA"/>
        </w:rPr>
        <w:t xml:space="preserve"> </w:t>
      </w:r>
      <w:r w:rsidRPr="00D02A75">
        <w:rPr>
          <w:rFonts w:ascii="Times New Roman" w:hAnsi="Times New Roman"/>
          <w:sz w:val="24"/>
          <w:szCs w:val="24"/>
          <w:lang w:val="uk-UA"/>
        </w:rPr>
        <w:t>Знам’янка</w:t>
      </w:r>
    </w:p>
    <w:p w:rsidR="009D5E69" w:rsidRPr="00FE3177" w:rsidRDefault="009D5E69" w:rsidP="009D5E69">
      <w:pPr>
        <w:tabs>
          <w:tab w:val="left" w:pos="5529"/>
        </w:tabs>
        <w:spacing w:after="0" w:line="240" w:lineRule="auto"/>
        <w:rPr>
          <w:rFonts w:ascii="Times New Roman" w:hAnsi="Times New Roman"/>
          <w:b/>
          <w:sz w:val="24"/>
          <w:szCs w:val="24"/>
          <w:lang w:val="uk-UA" w:eastAsia="ru-RU"/>
        </w:rPr>
      </w:pPr>
      <w:r w:rsidRPr="009954DB">
        <w:rPr>
          <w:rFonts w:ascii="Times New Roman" w:hAnsi="Times New Roman"/>
          <w:b/>
          <w:sz w:val="24"/>
          <w:szCs w:val="24"/>
          <w:lang w:val="uk-UA" w:eastAsia="ru-RU"/>
        </w:rPr>
        <w:tab/>
      </w:r>
    </w:p>
    <w:p w:rsidR="009D5E69" w:rsidRDefault="009D5E69" w:rsidP="009D5E69">
      <w:pPr>
        <w:pStyle w:val="a4"/>
        <w:rPr>
          <w:rFonts w:ascii="Times New Roman" w:hAnsi="Times New Roman"/>
          <w:b/>
          <w:sz w:val="24"/>
          <w:szCs w:val="24"/>
        </w:rPr>
      </w:pPr>
      <w:r w:rsidRPr="009D5E69">
        <w:rPr>
          <w:rFonts w:ascii="Times New Roman" w:hAnsi="Times New Roman"/>
          <w:b/>
          <w:sz w:val="24"/>
          <w:szCs w:val="24"/>
        </w:rPr>
        <w:t xml:space="preserve">Про добровільне приєднання  </w:t>
      </w:r>
    </w:p>
    <w:p w:rsidR="009D5E69" w:rsidRDefault="009D5E69" w:rsidP="009D5E69">
      <w:pPr>
        <w:pStyle w:val="a4"/>
        <w:rPr>
          <w:rFonts w:ascii="Times New Roman" w:hAnsi="Times New Roman"/>
          <w:b/>
          <w:sz w:val="24"/>
          <w:szCs w:val="24"/>
        </w:rPr>
      </w:pPr>
      <w:r w:rsidRPr="009D5E69">
        <w:rPr>
          <w:rFonts w:ascii="Times New Roman" w:hAnsi="Times New Roman"/>
          <w:b/>
          <w:sz w:val="24"/>
          <w:szCs w:val="24"/>
        </w:rPr>
        <w:t xml:space="preserve">до територіальної громади  </w:t>
      </w:r>
    </w:p>
    <w:p w:rsidR="009D5E69" w:rsidRDefault="009D5E69" w:rsidP="009D5E69">
      <w:pPr>
        <w:pStyle w:val="a4"/>
        <w:rPr>
          <w:rFonts w:ascii="Times New Roman" w:hAnsi="Times New Roman"/>
          <w:b/>
          <w:sz w:val="24"/>
          <w:szCs w:val="24"/>
        </w:rPr>
      </w:pPr>
      <w:r w:rsidRPr="009D5E69">
        <w:rPr>
          <w:rFonts w:ascii="Times New Roman" w:hAnsi="Times New Roman"/>
          <w:b/>
          <w:sz w:val="24"/>
          <w:szCs w:val="24"/>
        </w:rPr>
        <w:t>міста обласного значення</w:t>
      </w:r>
    </w:p>
    <w:p w:rsidR="009D5E69" w:rsidRPr="006F33E3" w:rsidRDefault="009D5E69" w:rsidP="009D5E69">
      <w:pPr>
        <w:pStyle w:val="a4"/>
        <w:rPr>
          <w:rFonts w:ascii="Times New Roman" w:hAnsi="Times New Roman"/>
          <w:b/>
          <w:sz w:val="24"/>
          <w:szCs w:val="24"/>
        </w:rPr>
      </w:pPr>
    </w:p>
    <w:p w:rsidR="009D5E69" w:rsidRDefault="00494855" w:rsidP="00494855">
      <w:pPr>
        <w:pStyle w:val="a4"/>
        <w:jc w:val="both"/>
        <w:rPr>
          <w:rFonts w:ascii="Times New Roman" w:hAnsi="Times New Roman"/>
          <w:sz w:val="24"/>
          <w:szCs w:val="24"/>
        </w:rPr>
      </w:pPr>
      <w:r w:rsidRPr="00494855">
        <w:rPr>
          <w:rFonts w:ascii="Times New Roman" w:hAnsi="Times New Roman"/>
          <w:sz w:val="24"/>
          <w:szCs w:val="24"/>
        </w:rPr>
        <w:t xml:space="preserve"> </w:t>
      </w:r>
    </w:p>
    <w:p w:rsidR="00494855" w:rsidRDefault="00494855" w:rsidP="009D5E69">
      <w:pPr>
        <w:pStyle w:val="a4"/>
        <w:ind w:firstLine="709"/>
        <w:jc w:val="both"/>
        <w:rPr>
          <w:rFonts w:ascii="Times New Roman" w:hAnsi="Times New Roman"/>
          <w:sz w:val="24"/>
          <w:szCs w:val="24"/>
        </w:rPr>
      </w:pPr>
      <w:r w:rsidRPr="00494855">
        <w:rPr>
          <w:rFonts w:ascii="Times New Roman" w:hAnsi="Times New Roman"/>
          <w:sz w:val="24"/>
          <w:szCs w:val="24"/>
        </w:rPr>
        <w:t>Враховуючи висновок Кіровоградської</w:t>
      </w:r>
      <w:r>
        <w:rPr>
          <w:rFonts w:ascii="Times New Roman" w:hAnsi="Times New Roman"/>
          <w:sz w:val="24"/>
          <w:szCs w:val="24"/>
        </w:rPr>
        <w:t xml:space="preserve"> </w:t>
      </w:r>
      <w:r w:rsidRPr="00494855">
        <w:rPr>
          <w:rFonts w:ascii="Times New Roman" w:hAnsi="Times New Roman"/>
          <w:sz w:val="24"/>
          <w:szCs w:val="24"/>
        </w:rPr>
        <w:t xml:space="preserve">обласної державної адміністрації, затверджений розпорядженням голови Кіровоградської обласної державної адміністрації від «__» _________ _____ року №_____, керуючись ч. 6 ст. </w:t>
      </w:r>
      <w:r w:rsidR="009F3064" w:rsidRPr="00743730">
        <w:rPr>
          <w:rFonts w:ascii="Times New Roman" w:hAnsi="Times New Roman"/>
          <w:sz w:val="24"/>
          <w:szCs w:val="24"/>
        </w:rPr>
        <w:t>8</w:t>
      </w:r>
      <w:r w:rsidR="009F3064" w:rsidRPr="00743730">
        <w:rPr>
          <w:rFonts w:ascii="Times New Roman" w:hAnsi="Times New Roman"/>
          <w:sz w:val="24"/>
          <w:szCs w:val="24"/>
          <w:vertAlign w:val="superscript"/>
        </w:rPr>
        <w:t>2</w:t>
      </w:r>
      <w:r w:rsidRPr="00494855">
        <w:rPr>
          <w:rFonts w:ascii="Times New Roman" w:hAnsi="Times New Roman"/>
          <w:sz w:val="24"/>
          <w:szCs w:val="24"/>
        </w:rPr>
        <w:t>, пунктом 3</w:t>
      </w:r>
      <w:r>
        <w:rPr>
          <w:rFonts w:ascii="Times New Roman" w:hAnsi="Times New Roman"/>
          <w:sz w:val="24"/>
          <w:szCs w:val="24"/>
        </w:rPr>
        <w:t>-</w:t>
      </w:r>
      <w:r w:rsidRPr="00494855">
        <w:rPr>
          <w:rFonts w:ascii="Times New Roman" w:hAnsi="Times New Roman"/>
          <w:sz w:val="24"/>
          <w:szCs w:val="24"/>
        </w:rPr>
        <w:t>1 розділу IV «Прикінцеві положення» Закону України «Про добровільне об’єднання територіальних громад», ч. 1 ст. 59 Закону України «Про місцеве самоврядування в Україні», міська рада</w:t>
      </w:r>
    </w:p>
    <w:p w:rsidR="009D5E69" w:rsidRPr="005A1B07" w:rsidRDefault="009D5E69" w:rsidP="009D5E69">
      <w:pPr>
        <w:pStyle w:val="a4"/>
        <w:ind w:firstLine="708"/>
        <w:jc w:val="both"/>
        <w:rPr>
          <w:rFonts w:ascii="Times New Roman" w:hAnsi="Times New Roman"/>
          <w:sz w:val="24"/>
          <w:szCs w:val="24"/>
        </w:rPr>
      </w:pPr>
    </w:p>
    <w:p w:rsidR="00145914" w:rsidRDefault="009D5E69" w:rsidP="00145914">
      <w:pPr>
        <w:tabs>
          <w:tab w:val="num" w:pos="0"/>
          <w:tab w:val="left" w:pos="360"/>
        </w:tabs>
        <w:jc w:val="center"/>
        <w:rPr>
          <w:rFonts w:ascii="Times New Roman" w:hAnsi="Times New Roman"/>
          <w:b/>
          <w:sz w:val="24"/>
          <w:szCs w:val="24"/>
          <w:lang w:val="uk-UA"/>
        </w:rPr>
      </w:pPr>
      <w:r w:rsidRPr="00C006FE">
        <w:rPr>
          <w:rFonts w:ascii="Times New Roman" w:hAnsi="Times New Roman"/>
          <w:b/>
          <w:sz w:val="24"/>
          <w:szCs w:val="24"/>
          <w:lang w:val="uk-UA"/>
        </w:rPr>
        <w:t>В и р і ш и л а:</w:t>
      </w:r>
    </w:p>
    <w:p w:rsidR="00145914" w:rsidRPr="001459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1. </w:t>
      </w:r>
      <w:r w:rsidR="00952C0C" w:rsidRPr="00145914">
        <w:rPr>
          <w:rFonts w:ascii="Times New Roman" w:hAnsi="Times New Roman"/>
          <w:sz w:val="24"/>
          <w:szCs w:val="24"/>
        </w:rPr>
        <w:t xml:space="preserve">Добровільно приєднати </w:t>
      </w:r>
      <w:proofErr w:type="spellStart"/>
      <w:r w:rsidR="00952C0C" w:rsidRPr="00145914">
        <w:rPr>
          <w:rFonts w:ascii="Times New Roman" w:hAnsi="Times New Roman"/>
          <w:sz w:val="24"/>
          <w:szCs w:val="24"/>
        </w:rPr>
        <w:t>Петрівську</w:t>
      </w:r>
      <w:proofErr w:type="spellEnd"/>
      <w:r w:rsidR="00952C0C" w:rsidRPr="00145914">
        <w:rPr>
          <w:rFonts w:ascii="Times New Roman" w:hAnsi="Times New Roman"/>
          <w:sz w:val="24"/>
          <w:szCs w:val="24"/>
        </w:rPr>
        <w:t xml:space="preserve"> сільську територіальну громаду </w:t>
      </w:r>
      <w:proofErr w:type="spellStart"/>
      <w:r w:rsidRPr="00145914">
        <w:rPr>
          <w:rFonts w:ascii="Times New Roman" w:hAnsi="Times New Roman"/>
          <w:sz w:val="24"/>
          <w:szCs w:val="24"/>
        </w:rPr>
        <w:t>Знам`янського</w:t>
      </w:r>
      <w:proofErr w:type="spellEnd"/>
      <w:r w:rsidRPr="00145914">
        <w:rPr>
          <w:rFonts w:ascii="Times New Roman" w:hAnsi="Times New Roman"/>
          <w:sz w:val="24"/>
          <w:szCs w:val="24"/>
        </w:rPr>
        <w:t xml:space="preserve"> </w:t>
      </w:r>
      <w:r w:rsidR="00952C0C" w:rsidRPr="00145914">
        <w:rPr>
          <w:rFonts w:ascii="Times New Roman" w:hAnsi="Times New Roman"/>
          <w:sz w:val="24"/>
          <w:szCs w:val="24"/>
        </w:rPr>
        <w:t xml:space="preserve">району Кіровоградської області (села Петрове, </w:t>
      </w:r>
      <w:proofErr w:type="spellStart"/>
      <w:r w:rsidR="00952C0C" w:rsidRPr="00145914">
        <w:rPr>
          <w:rFonts w:ascii="Times New Roman" w:hAnsi="Times New Roman"/>
          <w:sz w:val="24"/>
          <w:szCs w:val="24"/>
        </w:rPr>
        <w:t>Сокільники</w:t>
      </w:r>
      <w:proofErr w:type="spellEnd"/>
      <w:r w:rsidR="00952C0C" w:rsidRPr="00145914">
        <w:rPr>
          <w:rFonts w:ascii="Times New Roman" w:hAnsi="Times New Roman"/>
          <w:sz w:val="24"/>
          <w:szCs w:val="24"/>
        </w:rPr>
        <w:t xml:space="preserve">, </w:t>
      </w:r>
      <w:proofErr w:type="spellStart"/>
      <w:r w:rsidR="00952C0C" w:rsidRPr="00145914">
        <w:rPr>
          <w:rFonts w:ascii="Times New Roman" w:hAnsi="Times New Roman"/>
          <w:sz w:val="24"/>
          <w:szCs w:val="24"/>
        </w:rPr>
        <w:t>Новоолександрівка</w:t>
      </w:r>
      <w:proofErr w:type="spellEnd"/>
      <w:r w:rsidR="00952C0C" w:rsidRPr="00145914">
        <w:rPr>
          <w:rFonts w:ascii="Times New Roman" w:hAnsi="Times New Roman"/>
          <w:sz w:val="24"/>
          <w:szCs w:val="24"/>
        </w:rPr>
        <w:t xml:space="preserve">) </w:t>
      </w:r>
      <w:r w:rsidRPr="00145914">
        <w:rPr>
          <w:rFonts w:ascii="Times New Roman" w:hAnsi="Times New Roman"/>
          <w:sz w:val="24"/>
          <w:szCs w:val="24"/>
        </w:rPr>
        <w:t xml:space="preserve">до </w:t>
      </w:r>
      <w:proofErr w:type="spellStart"/>
      <w:r w:rsidR="00952C0C" w:rsidRPr="00145914">
        <w:rPr>
          <w:rFonts w:ascii="Times New Roman" w:hAnsi="Times New Roman"/>
          <w:sz w:val="24"/>
          <w:szCs w:val="24"/>
        </w:rPr>
        <w:t>Знам`янської</w:t>
      </w:r>
      <w:proofErr w:type="spellEnd"/>
      <w:r w:rsidR="00952C0C" w:rsidRPr="00145914">
        <w:rPr>
          <w:rFonts w:ascii="Times New Roman" w:hAnsi="Times New Roman"/>
          <w:sz w:val="24"/>
          <w:szCs w:val="24"/>
        </w:rPr>
        <w:t xml:space="preserve"> міської територіальної громади Кіровоградської області.</w:t>
      </w:r>
      <w:r w:rsidRPr="00145914">
        <w:rPr>
          <w:rFonts w:ascii="Times New Roman" w:hAnsi="Times New Roman"/>
          <w:sz w:val="24"/>
          <w:szCs w:val="24"/>
        </w:rPr>
        <w:t xml:space="preserve"> </w:t>
      </w:r>
    </w:p>
    <w:p w:rsidR="00145914" w:rsidRDefault="00F33397" w:rsidP="00145914">
      <w:pPr>
        <w:pStyle w:val="a4"/>
        <w:ind w:firstLine="709"/>
        <w:jc w:val="both"/>
        <w:rPr>
          <w:rFonts w:ascii="Times New Roman" w:hAnsi="Times New Roman"/>
          <w:sz w:val="24"/>
          <w:szCs w:val="24"/>
        </w:rPr>
      </w:pPr>
      <w:r>
        <w:rPr>
          <w:rFonts w:ascii="Times New Roman" w:hAnsi="Times New Roman"/>
          <w:sz w:val="24"/>
          <w:szCs w:val="24"/>
        </w:rPr>
        <w:t>2. Затвердит</w:t>
      </w:r>
      <w:r w:rsidR="00145914" w:rsidRPr="00145914">
        <w:rPr>
          <w:rFonts w:ascii="Times New Roman" w:hAnsi="Times New Roman"/>
          <w:sz w:val="24"/>
          <w:szCs w:val="24"/>
        </w:rPr>
        <w:t>и план організаційних заходів щодо добровільного приєднання територіальної громади, що додається.</w:t>
      </w:r>
    </w:p>
    <w:p w:rsidR="00145914" w:rsidRDefault="00145914" w:rsidP="00145914">
      <w:pPr>
        <w:pStyle w:val="a4"/>
        <w:ind w:firstLine="709"/>
        <w:jc w:val="both"/>
        <w:rPr>
          <w:rFonts w:ascii="Times New Roman" w:hAnsi="Times New Roman"/>
          <w:sz w:val="24"/>
          <w:szCs w:val="24"/>
        </w:rPr>
      </w:pPr>
    </w:p>
    <w:p w:rsidR="00145914" w:rsidRDefault="00145914" w:rsidP="00145914">
      <w:pPr>
        <w:pStyle w:val="a4"/>
        <w:ind w:firstLine="709"/>
        <w:jc w:val="both"/>
        <w:rPr>
          <w:rFonts w:ascii="Times New Roman" w:hAnsi="Times New Roman"/>
          <w:sz w:val="24"/>
          <w:szCs w:val="24"/>
        </w:rPr>
      </w:pPr>
    </w:p>
    <w:p w:rsidR="009D5E69" w:rsidRPr="00123066" w:rsidRDefault="00123066" w:rsidP="00123066">
      <w:pPr>
        <w:jc w:val="both"/>
        <w:rPr>
          <w:rFonts w:ascii="Times New Roman" w:hAnsi="Times New Roman" w:cs="Times New Roman"/>
          <w:b/>
          <w:sz w:val="24"/>
          <w:szCs w:val="24"/>
        </w:rPr>
      </w:pPr>
      <w:r>
        <w:rPr>
          <w:rFonts w:ascii="Times New Roman" w:hAnsi="Times New Roman" w:cs="Times New Roman"/>
          <w:b/>
          <w:sz w:val="24"/>
          <w:szCs w:val="24"/>
          <w:lang w:val="uk-UA"/>
        </w:rPr>
        <w:t xml:space="preserve">                              </w:t>
      </w:r>
      <w:proofErr w:type="spellStart"/>
      <w:r w:rsidR="009D5E69" w:rsidRPr="00123066">
        <w:rPr>
          <w:rFonts w:ascii="Times New Roman" w:hAnsi="Times New Roman" w:cs="Times New Roman"/>
          <w:b/>
          <w:sz w:val="24"/>
          <w:szCs w:val="24"/>
        </w:rPr>
        <w:t>Міський</w:t>
      </w:r>
      <w:proofErr w:type="spellEnd"/>
      <w:r w:rsidR="009D5E69" w:rsidRPr="00123066">
        <w:rPr>
          <w:rFonts w:ascii="Times New Roman" w:hAnsi="Times New Roman" w:cs="Times New Roman"/>
          <w:b/>
          <w:sz w:val="24"/>
          <w:szCs w:val="24"/>
        </w:rPr>
        <w:t xml:space="preserve"> голова                                        </w:t>
      </w:r>
      <w:r w:rsidR="00145914" w:rsidRPr="00123066">
        <w:rPr>
          <w:rFonts w:ascii="Times New Roman" w:hAnsi="Times New Roman" w:cs="Times New Roman"/>
          <w:b/>
          <w:sz w:val="24"/>
          <w:szCs w:val="24"/>
        </w:rPr>
        <w:t xml:space="preserve">             </w:t>
      </w:r>
      <w:proofErr w:type="spellStart"/>
      <w:r w:rsidR="009D5E69" w:rsidRPr="00123066">
        <w:rPr>
          <w:rFonts w:ascii="Times New Roman" w:hAnsi="Times New Roman" w:cs="Times New Roman"/>
          <w:b/>
          <w:sz w:val="24"/>
          <w:szCs w:val="24"/>
        </w:rPr>
        <w:t>С.Філіпенко</w:t>
      </w:r>
      <w:proofErr w:type="spellEnd"/>
    </w:p>
    <w:p w:rsidR="00145914" w:rsidRDefault="00145914" w:rsidP="00145914">
      <w:pPr>
        <w:pStyle w:val="a4"/>
        <w:ind w:firstLine="709"/>
        <w:jc w:val="both"/>
        <w:rPr>
          <w:rFonts w:ascii="Times New Roman" w:hAnsi="Times New Roman"/>
          <w:b/>
          <w:sz w:val="24"/>
          <w:szCs w:val="24"/>
        </w:rPr>
      </w:pPr>
    </w:p>
    <w:p w:rsidR="00145914" w:rsidRDefault="00123066" w:rsidP="00145914">
      <w:pPr>
        <w:pStyle w:val="a4"/>
        <w:ind w:firstLine="709"/>
        <w:jc w:val="both"/>
        <w:rPr>
          <w:rFonts w:ascii="Times New Roman" w:hAnsi="Times New Roman"/>
          <w:b/>
          <w:sz w:val="24"/>
          <w:szCs w:val="24"/>
        </w:rPr>
      </w:pPr>
      <w:r>
        <w:rPr>
          <w:rFonts w:ascii="Times New Roman" w:hAnsi="Times New Roman"/>
          <w:b/>
          <w:sz w:val="24"/>
          <w:szCs w:val="24"/>
        </w:rPr>
        <w:t xml:space="preserve">           </w:t>
      </w:r>
    </w:p>
    <w:p w:rsidR="00145914" w:rsidRDefault="00145914" w:rsidP="00145914">
      <w:pPr>
        <w:pStyle w:val="a4"/>
        <w:ind w:firstLine="709"/>
        <w:jc w:val="both"/>
        <w:rPr>
          <w:rFonts w:ascii="Times New Roman" w:hAnsi="Times New Roman"/>
          <w:b/>
          <w:sz w:val="24"/>
          <w:szCs w:val="24"/>
        </w:rPr>
      </w:pPr>
    </w:p>
    <w:p w:rsidR="00145914" w:rsidRDefault="00145914" w:rsidP="00543131">
      <w:pPr>
        <w:pStyle w:val="a4"/>
        <w:jc w:val="both"/>
        <w:rPr>
          <w:rFonts w:ascii="Times New Roman" w:hAnsi="Times New Roman"/>
          <w:b/>
          <w:sz w:val="24"/>
          <w:szCs w:val="24"/>
        </w:rPr>
      </w:pPr>
    </w:p>
    <w:p w:rsidR="00543131" w:rsidRDefault="00543131" w:rsidP="00543131">
      <w:pPr>
        <w:pStyle w:val="a4"/>
        <w:jc w:val="both"/>
        <w:rPr>
          <w:rFonts w:ascii="Times New Roman" w:hAnsi="Times New Roman"/>
          <w:b/>
          <w:sz w:val="24"/>
          <w:szCs w:val="24"/>
        </w:rPr>
      </w:pPr>
    </w:p>
    <w:p w:rsidR="00145914" w:rsidRDefault="00145914" w:rsidP="00145914">
      <w:pPr>
        <w:pStyle w:val="a4"/>
        <w:ind w:firstLine="709"/>
        <w:jc w:val="both"/>
        <w:rPr>
          <w:rFonts w:ascii="Times New Roman" w:hAnsi="Times New Roman"/>
          <w:b/>
          <w:sz w:val="24"/>
          <w:szCs w:val="24"/>
        </w:rPr>
      </w:pPr>
    </w:p>
    <w:p w:rsidR="00145914" w:rsidRDefault="00145914" w:rsidP="00145914">
      <w:pPr>
        <w:pStyle w:val="a4"/>
        <w:ind w:firstLine="709"/>
        <w:jc w:val="both"/>
        <w:rPr>
          <w:rFonts w:ascii="Times New Roman" w:hAnsi="Times New Roman"/>
          <w:b/>
          <w:sz w:val="24"/>
          <w:szCs w:val="24"/>
        </w:rPr>
      </w:pPr>
    </w:p>
    <w:p w:rsidR="00DA761C" w:rsidRDefault="00DA761C" w:rsidP="004C1E14">
      <w:pPr>
        <w:pStyle w:val="a4"/>
        <w:ind w:left="4955" w:firstLine="709"/>
        <w:jc w:val="both"/>
        <w:rPr>
          <w:rFonts w:ascii="Times New Roman" w:hAnsi="Times New Roman"/>
          <w:b/>
          <w:sz w:val="18"/>
          <w:szCs w:val="18"/>
        </w:rPr>
      </w:pPr>
    </w:p>
    <w:p w:rsidR="004C1E14" w:rsidRPr="004C1E14" w:rsidRDefault="00145914" w:rsidP="004C1E14">
      <w:pPr>
        <w:pStyle w:val="a4"/>
        <w:ind w:left="4955" w:firstLine="709"/>
        <w:jc w:val="both"/>
        <w:rPr>
          <w:rFonts w:ascii="Times New Roman" w:hAnsi="Times New Roman"/>
          <w:b/>
          <w:sz w:val="18"/>
          <w:szCs w:val="18"/>
        </w:rPr>
      </w:pPr>
      <w:r w:rsidRPr="004C1E14">
        <w:rPr>
          <w:rFonts w:ascii="Times New Roman" w:hAnsi="Times New Roman"/>
          <w:b/>
          <w:sz w:val="18"/>
          <w:szCs w:val="18"/>
        </w:rPr>
        <w:lastRenderedPageBreak/>
        <w:t xml:space="preserve">ЗАТВЕРДЖЕНО  </w:t>
      </w:r>
    </w:p>
    <w:p w:rsidR="004C1E14" w:rsidRPr="004C1E14" w:rsidRDefault="004C1E14" w:rsidP="004C1E14">
      <w:pPr>
        <w:pStyle w:val="a4"/>
        <w:ind w:left="5662" w:firstLine="2"/>
        <w:jc w:val="both"/>
        <w:rPr>
          <w:rFonts w:ascii="Times New Roman" w:hAnsi="Times New Roman"/>
          <w:b/>
          <w:sz w:val="18"/>
          <w:szCs w:val="18"/>
        </w:rPr>
      </w:pPr>
      <w:r w:rsidRPr="004C1E14">
        <w:rPr>
          <w:rFonts w:ascii="Times New Roman" w:hAnsi="Times New Roman"/>
          <w:b/>
          <w:sz w:val="18"/>
          <w:szCs w:val="18"/>
        </w:rPr>
        <w:t>р</w:t>
      </w:r>
      <w:r w:rsidR="00145914" w:rsidRPr="004C1E14">
        <w:rPr>
          <w:rFonts w:ascii="Times New Roman" w:hAnsi="Times New Roman"/>
          <w:b/>
          <w:sz w:val="18"/>
          <w:szCs w:val="18"/>
        </w:rPr>
        <w:t xml:space="preserve">ішенням </w:t>
      </w:r>
      <w:proofErr w:type="spellStart"/>
      <w:r w:rsidRPr="004C1E14">
        <w:rPr>
          <w:rFonts w:ascii="Times New Roman" w:hAnsi="Times New Roman"/>
          <w:b/>
          <w:sz w:val="18"/>
          <w:szCs w:val="18"/>
        </w:rPr>
        <w:t>Знам`янської</w:t>
      </w:r>
      <w:proofErr w:type="spellEnd"/>
      <w:r w:rsidR="00145914" w:rsidRPr="004C1E14">
        <w:rPr>
          <w:rFonts w:ascii="Times New Roman" w:hAnsi="Times New Roman"/>
          <w:b/>
          <w:sz w:val="18"/>
          <w:szCs w:val="18"/>
        </w:rPr>
        <w:t xml:space="preserve"> міської ради  </w:t>
      </w:r>
    </w:p>
    <w:p w:rsidR="00145914" w:rsidRPr="004C1E14" w:rsidRDefault="00C574C4" w:rsidP="004C1E14">
      <w:pPr>
        <w:pStyle w:val="a4"/>
        <w:ind w:left="4954" w:firstLine="708"/>
        <w:jc w:val="both"/>
        <w:rPr>
          <w:rFonts w:ascii="Times New Roman" w:hAnsi="Times New Roman"/>
          <w:b/>
          <w:sz w:val="18"/>
          <w:szCs w:val="18"/>
        </w:rPr>
      </w:pPr>
      <w:r>
        <w:rPr>
          <w:rFonts w:ascii="Times New Roman" w:hAnsi="Times New Roman"/>
          <w:b/>
          <w:sz w:val="18"/>
          <w:szCs w:val="18"/>
        </w:rPr>
        <w:t>від «__» __________ 20</w:t>
      </w:r>
      <w:r>
        <w:rPr>
          <w:rFonts w:ascii="Times New Roman" w:hAnsi="Times New Roman"/>
          <w:b/>
          <w:sz w:val="18"/>
          <w:szCs w:val="18"/>
          <w:lang w:val="en-US"/>
        </w:rPr>
        <w:t xml:space="preserve">    </w:t>
      </w:r>
      <w:r w:rsidR="00145914" w:rsidRPr="004C1E14">
        <w:rPr>
          <w:rFonts w:ascii="Times New Roman" w:hAnsi="Times New Roman"/>
          <w:b/>
          <w:sz w:val="18"/>
          <w:szCs w:val="18"/>
        </w:rPr>
        <w:t xml:space="preserve"> року № ____ </w:t>
      </w:r>
    </w:p>
    <w:p w:rsidR="00145914" w:rsidRPr="001459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 </w:t>
      </w:r>
    </w:p>
    <w:p w:rsidR="00145914" w:rsidRPr="001459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 </w:t>
      </w:r>
    </w:p>
    <w:p w:rsidR="00145914" w:rsidRPr="00145914" w:rsidRDefault="00145914" w:rsidP="00F33397">
      <w:pPr>
        <w:pStyle w:val="a4"/>
        <w:ind w:firstLine="709"/>
        <w:jc w:val="center"/>
        <w:rPr>
          <w:rFonts w:ascii="Times New Roman" w:hAnsi="Times New Roman"/>
          <w:sz w:val="24"/>
          <w:szCs w:val="24"/>
        </w:rPr>
      </w:pPr>
      <w:r w:rsidRPr="00145914">
        <w:rPr>
          <w:rFonts w:ascii="Times New Roman" w:hAnsi="Times New Roman"/>
          <w:sz w:val="24"/>
          <w:szCs w:val="24"/>
        </w:rPr>
        <w:t>План  організаційних заходів щодо добровільного приєднання територіальної громади</w:t>
      </w:r>
    </w:p>
    <w:p w:rsidR="00145914" w:rsidRPr="001459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1. Провести розрахунки обсягу доходів та видатків територіальної громади міста обласного значення після приєднання.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2. Здійснити моніторинг закладів, які утримуються за рахунок бюджету органу місцевого самоврядування, що приєднується.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3. Здійснити моніторинг майна, активів та зобов’язань територіальної громади, що приєднується.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4. Проаналізувати стан, потреби та підготувати пропозиції щодо розміщення органів місцевого самоврядування та державних органів на території громади, що приєднується.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5. Підготувати пропозиції щодо перспективного плану формування на території громади, що приєднується, мережі підприємств та установ для надання публічних послуг, зокрема у сфері освіти, культури, охорони здоров’я, соціального захисту, житлово-комунального господарства. </w:t>
      </w:r>
    </w:p>
    <w:p w:rsidR="004C1E14" w:rsidRDefault="00145914" w:rsidP="00145914">
      <w:pPr>
        <w:pStyle w:val="a4"/>
        <w:ind w:firstLine="709"/>
        <w:jc w:val="both"/>
        <w:rPr>
          <w:rFonts w:ascii="Times New Roman" w:hAnsi="Times New Roman"/>
          <w:sz w:val="24"/>
          <w:szCs w:val="24"/>
        </w:rPr>
      </w:pPr>
      <w:r w:rsidRPr="00145914">
        <w:rPr>
          <w:rFonts w:ascii="Times New Roman" w:hAnsi="Times New Roman"/>
          <w:sz w:val="24"/>
          <w:szCs w:val="24"/>
        </w:rPr>
        <w:t xml:space="preserve">6. 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 </w:t>
      </w:r>
    </w:p>
    <w:p w:rsidR="00145914" w:rsidRPr="00145914" w:rsidRDefault="00123066" w:rsidP="00145914">
      <w:pPr>
        <w:pStyle w:val="a4"/>
        <w:ind w:firstLine="709"/>
        <w:jc w:val="both"/>
        <w:rPr>
          <w:rFonts w:ascii="Times New Roman" w:hAnsi="Times New Roman"/>
          <w:sz w:val="24"/>
          <w:szCs w:val="24"/>
        </w:rPr>
      </w:pPr>
      <w:r>
        <w:rPr>
          <w:rFonts w:ascii="Times New Roman" w:hAnsi="Times New Roman"/>
          <w:sz w:val="24"/>
          <w:szCs w:val="24"/>
        </w:rPr>
        <w:t xml:space="preserve">7. Визначити межі потенційного </w:t>
      </w:r>
      <w:proofErr w:type="spellStart"/>
      <w:r>
        <w:rPr>
          <w:rFonts w:ascii="Times New Roman" w:hAnsi="Times New Roman"/>
          <w:sz w:val="24"/>
          <w:szCs w:val="24"/>
        </w:rPr>
        <w:t>старостинського</w:t>
      </w:r>
      <w:proofErr w:type="spellEnd"/>
      <w:r>
        <w:rPr>
          <w:rFonts w:ascii="Times New Roman" w:hAnsi="Times New Roman"/>
          <w:sz w:val="24"/>
          <w:szCs w:val="24"/>
        </w:rPr>
        <w:t xml:space="preserve"> округу</w:t>
      </w:r>
      <w:r w:rsidR="00145914" w:rsidRPr="00145914">
        <w:rPr>
          <w:rFonts w:ascii="Times New Roman" w:hAnsi="Times New Roman"/>
          <w:sz w:val="24"/>
          <w:szCs w:val="24"/>
        </w:rPr>
        <w:t xml:space="preserve"> на території громади, що приєднується, для проведення виборів старост</w:t>
      </w:r>
      <w:r>
        <w:rPr>
          <w:rFonts w:ascii="Times New Roman" w:hAnsi="Times New Roman"/>
          <w:sz w:val="24"/>
          <w:szCs w:val="24"/>
        </w:rPr>
        <w:t>и</w:t>
      </w:r>
      <w:r w:rsidR="00145914" w:rsidRPr="00145914">
        <w:rPr>
          <w:rFonts w:ascii="Times New Roman" w:hAnsi="Times New Roman"/>
          <w:sz w:val="24"/>
          <w:szCs w:val="24"/>
        </w:rPr>
        <w:t xml:space="preserve">. </w:t>
      </w:r>
    </w:p>
    <w:p w:rsidR="00123066" w:rsidRPr="00123066" w:rsidRDefault="00123066" w:rsidP="00123066">
      <w:pPr>
        <w:autoSpaceDE w:val="0"/>
        <w:autoSpaceDN w:val="0"/>
        <w:adjustRightInd w:val="0"/>
        <w:ind w:firstLine="709"/>
        <w:jc w:val="both"/>
        <w:rPr>
          <w:rFonts w:ascii="Times New Roman" w:eastAsia="Calibri" w:hAnsi="Times New Roman" w:cs="Times New Roman"/>
          <w:bCs/>
          <w:sz w:val="24"/>
          <w:szCs w:val="24"/>
        </w:rPr>
      </w:pPr>
      <w:r w:rsidRPr="00123066">
        <w:rPr>
          <w:rFonts w:ascii="Times New Roman" w:eastAsia="Calibri" w:hAnsi="Times New Roman" w:cs="Times New Roman"/>
          <w:bCs/>
          <w:color w:val="000000"/>
          <w:sz w:val="24"/>
          <w:szCs w:val="24"/>
        </w:rPr>
        <w:t xml:space="preserve">8. </w:t>
      </w:r>
      <w:proofErr w:type="spellStart"/>
      <w:r w:rsidRPr="00123066">
        <w:rPr>
          <w:rFonts w:ascii="Times New Roman" w:eastAsia="Calibri" w:hAnsi="Times New Roman" w:cs="Times New Roman"/>
          <w:bCs/>
          <w:color w:val="000000"/>
          <w:sz w:val="24"/>
          <w:szCs w:val="24"/>
        </w:rPr>
        <w:t>Здійснити</w:t>
      </w:r>
      <w:proofErr w:type="spellEnd"/>
      <w:r w:rsidRPr="00123066">
        <w:rPr>
          <w:rFonts w:ascii="Times New Roman" w:eastAsia="Calibri" w:hAnsi="Times New Roman" w:cs="Times New Roman"/>
          <w:bCs/>
          <w:color w:val="000000"/>
          <w:sz w:val="24"/>
          <w:szCs w:val="24"/>
        </w:rPr>
        <w:t xml:space="preserve"> </w:t>
      </w:r>
      <w:proofErr w:type="spellStart"/>
      <w:r w:rsidRPr="00123066">
        <w:rPr>
          <w:rFonts w:ascii="Times New Roman" w:eastAsia="Calibri" w:hAnsi="Times New Roman" w:cs="Times New Roman"/>
          <w:bCs/>
          <w:color w:val="000000"/>
          <w:sz w:val="24"/>
          <w:szCs w:val="24"/>
        </w:rPr>
        <w:t>інші</w:t>
      </w:r>
      <w:proofErr w:type="spellEnd"/>
      <w:r w:rsidRPr="00123066">
        <w:rPr>
          <w:rFonts w:ascii="Times New Roman" w:eastAsia="Calibri" w:hAnsi="Times New Roman" w:cs="Times New Roman"/>
          <w:bCs/>
          <w:color w:val="000000"/>
          <w:sz w:val="24"/>
          <w:szCs w:val="24"/>
        </w:rPr>
        <w:t xml:space="preserve"> заходи, </w:t>
      </w:r>
      <w:proofErr w:type="spellStart"/>
      <w:r w:rsidRPr="00123066">
        <w:rPr>
          <w:rFonts w:ascii="Times New Roman" w:eastAsia="Calibri" w:hAnsi="Times New Roman" w:cs="Times New Roman"/>
          <w:bCs/>
          <w:color w:val="000000"/>
          <w:sz w:val="24"/>
          <w:szCs w:val="24"/>
        </w:rPr>
        <w:t>передбачені</w:t>
      </w:r>
      <w:proofErr w:type="spellEnd"/>
      <w:r w:rsidRPr="00123066">
        <w:rPr>
          <w:rFonts w:ascii="Times New Roman" w:eastAsia="Calibri" w:hAnsi="Times New Roman" w:cs="Times New Roman"/>
          <w:bCs/>
          <w:color w:val="000000"/>
          <w:sz w:val="24"/>
          <w:szCs w:val="24"/>
        </w:rPr>
        <w:t xml:space="preserve"> </w:t>
      </w:r>
      <w:proofErr w:type="spellStart"/>
      <w:r w:rsidRPr="00123066">
        <w:rPr>
          <w:rFonts w:ascii="Times New Roman" w:eastAsia="Calibri" w:hAnsi="Times New Roman" w:cs="Times New Roman"/>
          <w:bCs/>
          <w:color w:val="000000"/>
          <w:sz w:val="24"/>
          <w:szCs w:val="24"/>
        </w:rPr>
        <w:t>чинним</w:t>
      </w:r>
      <w:proofErr w:type="spellEnd"/>
      <w:r w:rsidRPr="00123066">
        <w:rPr>
          <w:rFonts w:ascii="Times New Roman" w:eastAsia="Calibri" w:hAnsi="Times New Roman" w:cs="Times New Roman"/>
          <w:bCs/>
          <w:color w:val="000000"/>
          <w:sz w:val="24"/>
          <w:szCs w:val="24"/>
        </w:rPr>
        <w:t xml:space="preserve"> </w:t>
      </w:r>
      <w:proofErr w:type="spellStart"/>
      <w:r w:rsidRPr="00123066">
        <w:rPr>
          <w:rFonts w:ascii="Times New Roman" w:eastAsia="Calibri" w:hAnsi="Times New Roman" w:cs="Times New Roman"/>
          <w:bCs/>
          <w:color w:val="000000"/>
          <w:sz w:val="24"/>
          <w:szCs w:val="24"/>
        </w:rPr>
        <w:t>законодавством</w:t>
      </w:r>
      <w:proofErr w:type="spellEnd"/>
      <w:r w:rsidRPr="00123066">
        <w:rPr>
          <w:rFonts w:ascii="Times New Roman" w:eastAsia="Calibri" w:hAnsi="Times New Roman" w:cs="Times New Roman"/>
          <w:bCs/>
          <w:color w:val="000000"/>
          <w:sz w:val="24"/>
          <w:szCs w:val="24"/>
        </w:rPr>
        <w:t xml:space="preserve"> </w:t>
      </w:r>
      <w:proofErr w:type="spellStart"/>
      <w:r w:rsidRPr="00123066">
        <w:rPr>
          <w:rFonts w:ascii="Times New Roman" w:eastAsia="Calibri" w:hAnsi="Times New Roman" w:cs="Times New Roman"/>
          <w:bCs/>
          <w:sz w:val="24"/>
          <w:szCs w:val="24"/>
        </w:rPr>
        <w:t>України</w:t>
      </w:r>
      <w:proofErr w:type="spellEnd"/>
      <w:r w:rsidRPr="00123066">
        <w:rPr>
          <w:rFonts w:ascii="Times New Roman" w:eastAsia="Calibri" w:hAnsi="Times New Roman" w:cs="Times New Roman"/>
          <w:bCs/>
          <w:sz w:val="24"/>
          <w:szCs w:val="24"/>
        </w:rPr>
        <w:t xml:space="preserve">,  </w:t>
      </w:r>
      <w:proofErr w:type="spellStart"/>
      <w:proofErr w:type="gramStart"/>
      <w:r w:rsidRPr="00123066">
        <w:rPr>
          <w:rFonts w:ascii="Times New Roman" w:eastAsia="Calibri" w:hAnsi="Times New Roman" w:cs="Times New Roman"/>
          <w:bCs/>
          <w:sz w:val="24"/>
          <w:szCs w:val="24"/>
        </w:rPr>
        <w:t>п</w:t>
      </w:r>
      <w:proofErr w:type="gramEnd"/>
      <w:r w:rsidRPr="00123066">
        <w:rPr>
          <w:rFonts w:ascii="Times New Roman" w:eastAsia="Calibri" w:hAnsi="Times New Roman" w:cs="Times New Roman"/>
          <w:bCs/>
          <w:sz w:val="24"/>
          <w:szCs w:val="24"/>
        </w:rPr>
        <w:t>ісля</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добровільного</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приєднання</w:t>
      </w:r>
      <w:proofErr w:type="spellEnd"/>
      <w:r w:rsidRPr="00123066">
        <w:rPr>
          <w:rFonts w:ascii="Times New Roman" w:eastAsia="Calibri" w:hAnsi="Times New Roman" w:cs="Times New Roman"/>
          <w:bCs/>
          <w:sz w:val="24"/>
          <w:szCs w:val="24"/>
        </w:rPr>
        <w:t xml:space="preserve"> до </w:t>
      </w:r>
      <w:proofErr w:type="spellStart"/>
      <w:r w:rsidRPr="00123066">
        <w:rPr>
          <w:rFonts w:ascii="Times New Roman" w:eastAsia="Calibri" w:hAnsi="Times New Roman" w:cs="Times New Roman"/>
          <w:bCs/>
          <w:sz w:val="24"/>
          <w:szCs w:val="24"/>
        </w:rPr>
        <w:t>територіальної</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громади</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міста</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обласного</w:t>
      </w:r>
      <w:proofErr w:type="spellEnd"/>
      <w:r w:rsidRPr="00123066">
        <w:rPr>
          <w:rFonts w:ascii="Times New Roman" w:eastAsia="Calibri" w:hAnsi="Times New Roman" w:cs="Times New Roman"/>
          <w:bCs/>
          <w:sz w:val="24"/>
          <w:szCs w:val="24"/>
        </w:rPr>
        <w:t xml:space="preserve"> </w:t>
      </w:r>
      <w:proofErr w:type="spellStart"/>
      <w:r w:rsidRPr="00123066">
        <w:rPr>
          <w:rFonts w:ascii="Times New Roman" w:eastAsia="Calibri" w:hAnsi="Times New Roman" w:cs="Times New Roman"/>
          <w:bCs/>
          <w:sz w:val="24"/>
          <w:szCs w:val="24"/>
        </w:rPr>
        <w:t>значення</w:t>
      </w:r>
      <w:proofErr w:type="spellEnd"/>
      <w:r w:rsidRPr="00123066">
        <w:rPr>
          <w:rFonts w:ascii="Times New Roman" w:eastAsia="Calibri" w:hAnsi="Times New Roman" w:cs="Times New Roman"/>
          <w:bCs/>
          <w:sz w:val="24"/>
          <w:szCs w:val="24"/>
        </w:rPr>
        <w:t xml:space="preserve">.  </w:t>
      </w:r>
    </w:p>
    <w:p w:rsidR="004C1E14" w:rsidRPr="00123066" w:rsidRDefault="004C1E14" w:rsidP="00145914">
      <w:pPr>
        <w:pStyle w:val="a4"/>
        <w:ind w:firstLine="709"/>
        <w:jc w:val="both"/>
        <w:rPr>
          <w:rFonts w:ascii="Times New Roman" w:hAnsi="Times New Roman"/>
          <w:sz w:val="24"/>
          <w:szCs w:val="24"/>
          <w:lang w:val="ru-RU"/>
        </w:rPr>
      </w:pPr>
    </w:p>
    <w:p w:rsidR="004C1E14" w:rsidRDefault="004C1E14" w:rsidP="00145914">
      <w:pPr>
        <w:pStyle w:val="a4"/>
        <w:ind w:firstLine="709"/>
        <w:jc w:val="both"/>
        <w:rPr>
          <w:rFonts w:ascii="Times New Roman" w:hAnsi="Times New Roman"/>
          <w:sz w:val="24"/>
          <w:szCs w:val="24"/>
        </w:rPr>
      </w:pPr>
    </w:p>
    <w:p w:rsidR="009D5E69" w:rsidRPr="009D5E69" w:rsidRDefault="009D5E69" w:rsidP="0032030B">
      <w:pPr>
        <w:tabs>
          <w:tab w:val="num" w:pos="0"/>
          <w:tab w:val="left" w:pos="360"/>
        </w:tabs>
        <w:jc w:val="center"/>
        <w:rPr>
          <w:rFonts w:ascii="Times New Roman" w:hAnsi="Times New Roman"/>
          <w:b/>
          <w:sz w:val="24"/>
          <w:szCs w:val="24"/>
          <w:lang w:val="uk-UA"/>
        </w:rPr>
      </w:pPr>
    </w:p>
    <w:sectPr w:rsidR="009D5E69" w:rsidRPr="009D5E69" w:rsidSect="00B10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942"/>
    <w:multiLevelType w:val="hybridMultilevel"/>
    <w:tmpl w:val="C4B6085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14442E"/>
    <w:multiLevelType w:val="hybridMultilevel"/>
    <w:tmpl w:val="9D2E6916"/>
    <w:lvl w:ilvl="0" w:tplc="0EDED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DC4F70"/>
    <w:multiLevelType w:val="hybridMultilevel"/>
    <w:tmpl w:val="5218D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9F7761"/>
    <w:multiLevelType w:val="hybridMultilevel"/>
    <w:tmpl w:val="23D87522"/>
    <w:lvl w:ilvl="0" w:tplc="4D345CDE">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AC7B95"/>
    <w:multiLevelType w:val="multilevel"/>
    <w:tmpl w:val="A7C0DF1A"/>
    <w:lvl w:ilvl="0">
      <w:start w:val="1"/>
      <w:numFmt w:val="decimal"/>
      <w:lvlText w:val="%1."/>
      <w:lvlJc w:val="left"/>
      <w:pPr>
        <w:ind w:left="72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476539ED"/>
    <w:multiLevelType w:val="hybridMultilevel"/>
    <w:tmpl w:val="87C89EC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277760"/>
    <w:multiLevelType w:val="hybridMultilevel"/>
    <w:tmpl w:val="BD26C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AB27BE"/>
    <w:multiLevelType w:val="hybridMultilevel"/>
    <w:tmpl w:val="960A70AE"/>
    <w:lvl w:ilvl="0" w:tplc="E44E203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DE6AF1"/>
    <w:multiLevelType w:val="hybridMultilevel"/>
    <w:tmpl w:val="A9F25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181B61"/>
    <w:multiLevelType w:val="hybridMultilevel"/>
    <w:tmpl w:val="E0604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6"/>
  </w:num>
  <w:num w:numId="5">
    <w:abstractNumId w:val="9"/>
  </w:num>
  <w:num w:numId="6">
    <w:abstractNumId w:val="1"/>
  </w:num>
  <w:num w:numId="7">
    <w:abstractNumId w:val="8"/>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0B"/>
    <w:rsid w:val="00123066"/>
    <w:rsid w:val="00145914"/>
    <w:rsid w:val="001A6DBD"/>
    <w:rsid w:val="0032030B"/>
    <w:rsid w:val="0033145F"/>
    <w:rsid w:val="004116CF"/>
    <w:rsid w:val="004364FA"/>
    <w:rsid w:val="00444854"/>
    <w:rsid w:val="00494855"/>
    <w:rsid w:val="004C1E14"/>
    <w:rsid w:val="00543131"/>
    <w:rsid w:val="00642A7A"/>
    <w:rsid w:val="006F33E3"/>
    <w:rsid w:val="00743730"/>
    <w:rsid w:val="00952C0C"/>
    <w:rsid w:val="009D5E69"/>
    <w:rsid w:val="009E13B0"/>
    <w:rsid w:val="009F3064"/>
    <w:rsid w:val="00AC6F20"/>
    <w:rsid w:val="00B106B7"/>
    <w:rsid w:val="00BF3CC0"/>
    <w:rsid w:val="00C006FE"/>
    <w:rsid w:val="00C159A7"/>
    <w:rsid w:val="00C25749"/>
    <w:rsid w:val="00C33EFB"/>
    <w:rsid w:val="00C574C4"/>
    <w:rsid w:val="00D02A75"/>
    <w:rsid w:val="00D416F7"/>
    <w:rsid w:val="00D45C5E"/>
    <w:rsid w:val="00DA55B6"/>
    <w:rsid w:val="00DA761C"/>
    <w:rsid w:val="00DD58DE"/>
    <w:rsid w:val="00EB7567"/>
    <w:rsid w:val="00F33397"/>
    <w:rsid w:val="00F35A01"/>
    <w:rsid w:val="00FC4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0B"/>
    <w:pPr>
      <w:ind w:left="720"/>
      <w:contextualSpacing/>
    </w:pPr>
  </w:style>
  <w:style w:type="paragraph" w:customStyle="1" w:styleId="1">
    <w:name w:val="Абзац списка1"/>
    <w:basedOn w:val="a"/>
    <w:rsid w:val="0032030B"/>
    <w:pPr>
      <w:ind w:left="720"/>
      <w:contextualSpacing/>
    </w:pPr>
    <w:rPr>
      <w:rFonts w:ascii="Calibri" w:eastAsia="Times New Roman" w:hAnsi="Calibri" w:cs="Times New Roman"/>
    </w:rPr>
  </w:style>
  <w:style w:type="paragraph" w:styleId="a4">
    <w:name w:val="No Spacing"/>
    <w:link w:val="a5"/>
    <w:uiPriority w:val="1"/>
    <w:qFormat/>
    <w:rsid w:val="0032030B"/>
    <w:pPr>
      <w:spacing w:after="0" w:line="240" w:lineRule="auto"/>
    </w:pPr>
    <w:rPr>
      <w:rFonts w:ascii="Calibri" w:eastAsia="Times New Roman" w:hAnsi="Calibri" w:cs="Times New Roman"/>
      <w:lang w:val="uk-UA" w:eastAsia="uk-UA"/>
    </w:rPr>
  </w:style>
  <w:style w:type="character" w:styleId="a6">
    <w:name w:val="Hyperlink"/>
    <w:basedOn w:val="a0"/>
    <w:uiPriority w:val="99"/>
    <w:semiHidden/>
    <w:unhideWhenUsed/>
    <w:rsid w:val="00C33EFB"/>
    <w:rPr>
      <w:color w:val="0000FF"/>
      <w:u w:val="single"/>
    </w:rPr>
  </w:style>
  <w:style w:type="character" w:customStyle="1" w:styleId="a5">
    <w:name w:val="Без интервала Знак"/>
    <w:basedOn w:val="a0"/>
    <w:link w:val="a4"/>
    <w:uiPriority w:val="1"/>
    <w:locked/>
    <w:rsid w:val="00952C0C"/>
    <w:rPr>
      <w:rFonts w:ascii="Calibri" w:eastAsia="Times New Roman" w:hAnsi="Calibri" w:cs="Times New Roman"/>
      <w:lang w:val="uk-UA" w:eastAsia="uk-UA"/>
    </w:rPr>
  </w:style>
  <w:style w:type="paragraph" w:styleId="a7">
    <w:name w:val="Balloon Text"/>
    <w:basedOn w:val="a"/>
    <w:link w:val="a8"/>
    <w:uiPriority w:val="99"/>
    <w:semiHidden/>
    <w:unhideWhenUsed/>
    <w:rsid w:val="001230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30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0B"/>
    <w:pPr>
      <w:ind w:left="720"/>
      <w:contextualSpacing/>
    </w:pPr>
  </w:style>
  <w:style w:type="paragraph" w:customStyle="1" w:styleId="1">
    <w:name w:val="Абзац списка1"/>
    <w:basedOn w:val="a"/>
    <w:rsid w:val="0032030B"/>
    <w:pPr>
      <w:ind w:left="720"/>
      <w:contextualSpacing/>
    </w:pPr>
    <w:rPr>
      <w:rFonts w:ascii="Calibri" w:eastAsia="Times New Roman" w:hAnsi="Calibri" w:cs="Times New Roman"/>
    </w:rPr>
  </w:style>
  <w:style w:type="paragraph" w:styleId="a4">
    <w:name w:val="No Spacing"/>
    <w:link w:val="a5"/>
    <w:uiPriority w:val="1"/>
    <w:qFormat/>
    <w:rsid w:val="0032030B"/>
    <w:pPr>
      <w:spacing w:after="0" w:line="240" w:lineRule="auto"/>
    </w:pPr>
    <w:rPr>
      <w:rFonts w:ascii="Calibri" w:eastAsia="Times New Roman" w:hAnsi="Calibri" w:cs="Times New Roman"/>
      <w:lang w:val="uk-UA" w:eastAsia="uk-UA"/>
    </w:rPr>
  </w:style>
  <w:style w:type="character" w:styleId="a6">
    <w:name w:val="Hyperlink"/>
    <w:basedOn w:val="a0"/>
    <w:uiPriority w:val="99"/>
    <w:semiHidden/>
    <w:unhideWhenUsed/>
    <w:rsid w:val="00C33EFB"/>
    <w:rPr>
      <w:color w:val="0000FF"/>
      <w:u w:val="single"/>
    </w:rPr>
  </w:style>
  <w:style w:type="character" w:customStyle="1" w:styleId="a5">
    <w:name w:val="Без интервала Знак"/>
    <w:basedOn w:val="a0"/>
    <w:link w:val="a4"/>
    <w:uiPriority w:val="1"/>
    <w:locked/>
    <w:rsid w:val="00952C0C"/>
    <w:rPr>
      <w:rFonts w:ascii="Calibri" w:eastAsia="Times New Roman" w:hAnsi="Calibri" w:cs="Times New Roman"/>
      <w:lang w:val="uk-UA" w:eastAsia="uk-UA"/>
    </w:rPr>
  </w:style>
  <w:style w:type="paragraph" w:styleId="a7">
    <w:name w:val="Balloon Text"/>
    <w:basedOn w:val="a"/>
    <w:link w:val="a8"/>
    <w:uiPriority w:val="99"/>
    <w:semiHidden/>
    <w:unhideWhenUsed/>
    <w:rsid w:val="001230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30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1051</Words>
  <Characters>5996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6</cp:revision>
  <cp:lastPrinted>2019-12-02T13:04:00Z</cp:lastPrinted>
  <dcterms:created xsi:type="dcterms:W3CDTF">2019-12-02T07:07:00Z</dcterms:created>
  <dcterms:modified xsi:type="dcterms:W3CDTF">2019-12-02T13:24:00Z</dcterms:modified>
</cp:coreProperties>
</file>