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E55" w:rsidRPr="00D91B4F" w:rsidRDefault="00012E55" w:rsidP="00012E55">
      <w:pPr>
        <w:rPr>
          <w:b/>
          <w:bCs/>
          <w:sz w:val="24"/>
          <w:szCs w:val="24"/>
          <w:lang w:val="uk-UA"/>
        </w:rPr>
      </w:pPr>
      <w:r w:rsidRPr="00EB6AE8">
        <w:rPr>
          <w:b/>
          <w:sz w:val="28"/>
          <w:szCs w:val="24"/>
          <w:lang w:val="uk-UA"/>
        </w:rPr>
        <w:tab/>
      </w:r>
      <w:r w:rsidRPr="00EB6AE8">
        <w:rPr>
          <w:b/>
          <w:sz w:val="28"/>
          <w:szCs w:val="24"/>
          <w:lang w:val="uk-UA"/>
        </w:rPr>
        <w:tab/>
      </w:r>
      <w:r w:rsidRPr="00EB6AE8">
        <w:rPr>
          <w:b/>
          <w:sz w:val="28"/>
          <w:szCs w:val="24"/>
          <w:lang w:val="uk-UA"/>
        </w:rPr>
        <w:tab/>
      </w:r>
      <w:r>
        <w:rPr>
          <w:b/>
          <w:sz w:val="28"/>
          <w:szCs w:val="24"/>
          <w:lang w:val="uk-UA"/>
        </w:rPr>
        <w:tab/>
      </w:r>
      <w:r>
        <w:rPr>
          <w:b/>
          <w:sz w:val="28"/>
          <w:szCs w:val="24"/>
          <w:lang w:val="uk-UA"/>
        </w:rPr>
        <w:tab/>
      </w:r>
      <w:r w:rsidRPr="00D91B4F">
        <w:rPr>
          <w:b/>
          <w:bCs/>
          <w:sz w:val="24"/>
          <w:szCs w:val="24"/>
          <w:lang w:val="uk-UA"/>
        </w:rPr>
        <w:t>Знам’янська міська рада</w:t>
      </w:r>
    </w:p>
    <w:p w:rsidR="00012E55" w:rsidRPr="00D91B4F" w:rsidRDefault="00012E55" w:rsidP="00012E55">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012E55" w:rsidRDefault="00012E55" w:rsidP="00012E55">
      <w:pPr>
        <w:jc w:val="center"/>
        <w:rPr>
          <w:b/>
          <w:bCs/>
          <w:sz w:val="24"/>
          <w:szCs w:val="24"/>
          <w:lang w:val="uk-UA"/>
        </w:rPr>
      </w:pPr>
      <w:r>
        <w:rPr>
          <w:b/>
          <w:bCs/>
          <w:sz w:val="24"/>
          <w:szCs w:val="24"/>
          <w:lang w:val="en-US"/>
        </w:rPr>
        <w:t>IX</w:t>
      </w:r>
      <w:r>
        <w:rPr>
          <w:b/>
          <w:bCs/>
          <w:sz w:val="24"/>
          <w:szCs w:val="24"/>
          <w:lang w:val="uk-UA"/>
        </w:rPr>
        <w:t xml:space="preserve">  </w:t>
      </w:r>
      <w:r w:rsidRPr="00D91B4F">
        <w:rPr>
          <w:b/>
          <w:bCs/>
          <w:sz w:val="24"/>
          <w:szCs w:val="24"/>
          <w:lang w:val="uk-UA"/>
        </w:rPr>
        <w:t xml:space="preserve">сесія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012E55" w:rsidRDefault="00012E55" w:rsidP="00012E55">
      <w:pPr>
        <w:jc w:val="center"/>
        <w:rPr>
          <w:b/>
          <w:bCs/>
          <w:sz w:val="24"/>
          <w:szCs w:val="24"/>
          <w:lang w:val="uk-UA"/>
        </w:rPr>
      </w:pPr>
    </w:p>
    <w:p w:rsidR="00012E55" w:rsidRPr="00346179" w:rsidRDefault="00012E55" w:rsidP="00012E55">
      <w:pPr>
        <w:jc w:val="center"/>
        <w:rPr>
          <w:b/>
          <w:bCs/>
          <w:sz w:val="24"/>
          <w:szCs w:val="24"/>
          <w:lang w:val="uk-UA"/>
        </w:rPr>
      </w:pPr>
      <w:r w:rsidRPr="00346179">
        <w:rPr>
          <w:b/>
          <w:sz w:val="24"/>
          <w:szCs w:val="24"/>
          <w:lang w:val="uk-UA"/>
        </w:rPr>
        <w:t>Р І Ш Е Н Н Я</w:t>
      </w:r>
    </w:p>
    <w:p w:rsidR="00012E55" w:rsidRPr="00346179" w:rsidRDefault="00012E55" w:rsidP="00012E55">
      <w:pPr>
        <w:rPr>
          <w:lang w:val="uk-UA"/>
        </w:rPr>
      </w:pPr>
    </w:p>
    <w:p w:rsidR="00012E55" w:rsidRPr="00346179" w:rsidRDefault="00012E55" w:rsidP="00012E55">
      <w:pPr>
        <w:rPr>
          <w:b/>
          <w:sz w:val="24"/>
          <w:szCs w:val="24"/>
          <w:lang w:val="uk-UA"/>
        </w:rPr>
      </w:pPr>
      <w:r w:rsidRPr="007702A7">
        <w:rPr>
          <w:sz w:val="24"/>
          <w:szCs w:val="24"/>
          <w:lang w:val="uk-UA"/>
        </w:rPr>
        <w:t xml:space="preserve">від </w:t>
      </w:r>
      <w:r>
        <w:rPr>
          <w:sz w:val="24"/>
          <w:szCs w:val="24"/>
          <w:lang w:val="uk-UA"/>
        </w:rPr>
        <w:t xml:space="preserve">16 </w:t>
      </w:r>
      <w:r w:rsidRPr="007702A7">
        <w:rPr>
          <w:sz w:val="24"/>
          <w:szCs w:val="24"/>
          <w:lang w:val="uk-UA"/>
        </w:rPr>
        <w:t xml:space="preserve">квітня 2021 року                                                                                         </w:t>
      </w:r>
      <w:r w:rsidRPr="00D91B4F">
        <w:rPr>
          <w:b/>
          <w:sz w:val="24"/>
          <w:szCs w:val="24"/>
          <w:lang w:val="uk-UA"/>
        </w:rPr>
        <w:t>№</w:t>
      </w:r>
      <w:r>
        <w:rPr>
          <w:b/>
          <w:sz w:val="24"/>
          <w:szCs w:val="24"/>
          <w:lang w:val="uk-UA"/>
        </w:rPr>
        <w:t>261</w:t>
      </w:r>
    </w:p>
    <w:p w:rsidR="00012E55" w:rsidRDefault="00012E55" w:rsidP="00012E55">
      <w:pPr>
        <w:jc w:val="center"/>
        <w:rPr>
          <w:sz w:val="24"/>
          <w:szCs w:val="24"/>
          <w:lang w:val="uk-UA"/>
        </w:rPr>
      </w:pPr>
      <w:r w:rsidRPr="00D91B4F">
        <w:rPr>
          <w:sz w:val="24"/>
          <w:szCs w:val="24"/>
          <w:lang w:val="uk-UA"/>
        </w:rPr>
        <w:t>м. Знам’янка</w:t>
      </w:r>
    </w:p>
    <w:p w:rsidR="00012E55" w:rsidRPr="00C61D03" w:rsidRDefault="00012E55" w:rsidP="00012E55">
      <w:pPr>
        <w:pStyle w:val="a5"/>
        <w:rPr>
          <w:rFonts w:ascii="Times New Roman" w:hAnsi="Times New Roman"/>
          <w:sz w:val="24"/>
          <w:szCs w:val="24"/>
          <w:lang w:val="uk-UA"/>
        </w:rPr>
      </w:pPr>
      <w:r w:rsidRPr="00C61D03">
        <w:rPr>
          <w:rFonts w:ascii="Times New Roman" w:hAnsi="Times New Roman"/>
          <w:sz w:val="24"/>
          <w:szCs w:val="24"/>
          <w:lang w:val="uk-UA"/>
        </w:rPr>
        <w:t xml:space="preserve">Про </w:t>
      </w:r>
      <w:r>
        <w:rPr>
          <w:rFonts w:ascii="Times New Roman" w:hAnsi="Times New Roman"/>
          <w:sz w:val="24"/>
          <w:szCs w:val="24"/>
          <w:lang w:val="uk-UA"/>
        </w:rPr>
        <w:t>депутатські звернення</w:t>
      </w:r>
    </w:p>
    <w:p w:rsidR="00012E55" w:rsidRPr="00C61D03" w:rsidRDefault="00012E55" w:rsidP="00012E55">
      <w:pPr>
        <w:pStyle w:val="a5"/>
        <w:rPr>
          <w:rFonts w:ascii="Times New Roman" w:hAnsi="Times New Roman"/>
          <w:sz w:val="24"/>
          <w:szCs w:val="24"/>
          <w:lang w:val="uk-UA"/>
        </w:rPr>
      </w:pPr>
      <w:r w:rsidRPr="00C61D03">
        <w:rPr>
          <w:rFonts w:ascii="Times New Roman" w:hAnsi="Times New Roman"/>
          <w:sz w:val="24"/>
          <w:szCs w:val="24"/>
          <w:lang w:val="uk-UA"/>
        </w:rPr>
        <w:t xml:space="preserve">депутатів Знам’янської  міської ради  </w:t>
      </w:r>
    </w:p>
    <w:p w:rsidR="00012E55" w:rsidRPr="00C61D03" w:rsidRDefault="00012E55" w:rsidP="00012E55">
      <w:pPr>
        <w:pStyle w:val="a5"/>
        <w:rPr>
          <w:rFonts w:ascii="Times New Roman" w:hAnsi="Times New Roman"/>
          <w:sz w:val="24"/>
          <w:szCs w:val="24"/>
          <w:lang w:val="uk-UA"/>
        </w:rPr>
      </w:pPr>
      <w:r w:rsidRPr="00C61D03">
        <w:rPr>
          <w:rFonts w:ascii="Times New Roman" w:hAnsi="Times New Roman"/>
          <w:sz w:val="24"/>
          <w:szCs w:val="24"/>
          <w:lang w:val="uk-UA"/>
        </w:rPr>
        <w:t xml:space="preserve">Кропивницького району Кіровоградської області </w:t>
      </w:r>
    </w:p>
    <w:p w:rsidR="00012E55" w:rsidRDefault="00012E55" w:rsidP="00012E55">
      <w:pPr>
        <w:pStyle w:val="a5"/>
        <w:rPr>
          <w:rFonts w:ascii="Times New Roman" w:hAnsi="Times New Roman"/>
          <w:sz w:val="24"/>
          <w:szCs w:val="24"/>
          <w:lang w:val="uk-UA"/>
        </w:rPr>
      </w:pPr>
      <w:r w:rsidRPr="00C61D03">
        <w:rPr>
          <w:rFonts w:ascii="Times New Roman" w:hAnsi="Times New Roman"/>
          <w:sz w:val="24"/>
          <w:szCs w:val="24"/>
          <w:lang w:val="uk-UA"/>
        </w:rPr>
        <w:t xml:space="preserve">восьмого скликання </w:t>
      </w:r>
      <w:r>
        <w:rPr>
          <w:rFonts w:ascii="Times New Roman" w:hAnsi="Times New Roman"/>
          <w:sz w:val="24"/>
          <w:szCs w:val="24"/>
          <w:lang w:val="uk-UA"/>
        </w:rPr>
        <w:t>, що надійшли</w:t>
      </w:r>
    </w:p>
    <w:p w:rsidR="00012E55" w:rsidRPr="00C61D03" w:rsidRDefault="00012E55" w:rsidP="00012E55">
      <w:pPr>
        <w:pStyle w:val="a5"/>
        <w:rPr>
          <w:rFonts w:ascii="Times New Roman" w:hAnsi="Times New Roman"/>
          <w:b/>
          <w:sz w:val="24"/>
          <w:szCs w:val="24"/>
          <w:lang w:val="uk-UA"/>
        </w:rPr>
      </w:pPr>
      <w:r w:rsidRPr="00C61D03">
        <w:rPr>
          <w:rFonts w:ascii="Times New Roman" w:hAnsi="Times New Roman"/>
          <w:sz w:val="24"/>
          <w:szCs w:val="24"/>
          <w:lang w:val="uk-UA"/>
        </w:rPr>
        <w:t>станом на 01.04.2021 року</w:t>
      </w:r>
    </w:p>
    <w:p w:rsidR="00012E55" w:rsidRPr="001A47CB" w:rsidRDefault="00012E55" w:rsidP="00012E55">
      <w:pPr>
        <w:pStyle w:val="a5"/>
        <w:rPr>
          <w:rFonts w:ascii="Times New Roman" w:hAnsi="Times New Roman"/>
          <w:sz w:val="24"/>
          <w:szCs w:val="24"/>
          <w:lang w:val="uk-UA"/>
        </w:rPr>
      </w:pPr>
    </w:p>
    <w:p w:rsidR="00012E55" w:rsidRPr="001A47CB" w:rsidRDefault="00012E55" w:rsidP="00012E55">
      <w:pPr>
        <w:pStyle w:val="a5"/>
        <w:ind w:firstLine="708"/>
        <w:jc w:val="both"/>
        <w:rPr>
          <w:rFonts w:ascii="Times New Roman" w:hAnsi="Times New Roman"/>
          <w:sz w:val="24"/>
          <w:szCs w:val="24"/>
          <w:lang w:val="uk-UA"/>
        </w:rPr>
      </w:pPr>
      <w:r w:rsidRPr="001A47CB">
        <w:rPr>
          <w:rFonts w:ascii="Times New Roman" w:hAnsi="Times New Roman"/>
          <w:sz w:val="24"/>
          <w:szCs w:val="24"/>
          <w:lang w:val="uk-UA"/>
        </w:rPr>
        <w:t xml:space="preserve">Розглянувши інформацію про </w:t>
      </w:r>
      <w:r w:rsidRPr="00C61D03">
        <w:rPr>
          <w:rFonts w:ascii="Times New Roman" w:hAnsi="Times New Roman"/>
          <w:sz w:val="24"/>
          <w:szCs w:val="24"/>
          <w:lang w:val="uk-UA"/>
        </w:rPr>
        <w:t>депутатськ</w:t>
      </w:r>
      <w:r>
        <w:rPr>
          <w:rFonts w:ascii="Times New Roman" w:hAnsi="Times New Roman"/>
          <w:sz w:val="24"/>
          <w:szCs w:val="24"/>
          <w:lang w:val="uk-UA"/>
        </w:rPr>
        <w:t xml:space="preserve">і звернення </w:t>
      </w:r>
      <w:r w:rsidRPr="00C61D03">
        <w:rPr>
          <w:rFonts w:ascii="Times New Roman" w:hAnsi="Times New Roman"/>
          <w:sz w:val="24"/>
          <w:szCs w:val="24"/>
          <w:lang w:val="uk-UA"/>
        </w:rPr>
        <w:t>депутатів Знам’янської  міської ради  Кропивницького району Кіровоградської області восьмого скликання</w:t>
      </w:r>
      <w:r>
        <w:rPr>
          <w:rFonts w:ascii="Times New Roman" w:hAnsi="Times New Roman"/>
          <w:sz w:val="24"/>
          <w:szCs w:val="24"/>
          <w:lang w:val="uk-UA"/>
        </w:rPr>
        <w:t>, що надійшли</w:t>
      </w:r>
      <w:r w:rsidRPr="00C61D03">
        <w:rPr>
          <w:rFonts w:ascii="Times New Roman" w:hAnsi="Times New Roman"/>
          <w:sz w:val="24"/>
          <w:szCs w:val="24"/>
          <w:lang w:val="uk-UA"/>
        </w:rPr>
        <w:t xml:space="preserve"> станом на 01.04.2021 року</w:t>
      </w:r>
      <w:r w:rsidRPr="001A47CB">
        <w:rPr>
          <w:rFonts w:ascii="Times New Roman" w:hAnsi="Times New Roman"/>
          <w:sz w:val="24"/>
          <w:szCs w:val="24"/>
          <w:lang w:val="uk-UA"/>
        </w:rPr>
        <w:t>, керуючись ст. 26 Закону України «Про місцеве самоврядування в Україні», Знам’янська міська рада</w:t>
      </w:r>
    </w:p>
    <w:p w:rsidR="00012E55" w:rsidRPr="001A47CB" w:rsidRDefault="00012E55" w:rsidP="00012E55">
      <w:pPr>
        <w:pStyle w:val="a5"/>
        <w:rPr>
          <w:rFonts w:ascii="Times New Roman" w:hAnsi="Times New Roman"/>
          <w:sz w:val="24"/>
          <w:szCs w:val="24"/>
          <w:lang w:val="uk-UA"/>
        </w:rPr>
      </w:pPr>
    </w:p>
    <w:p w:rsidR="00012E55" w:rsidRPr="001A47CB" w:rsidRDefault="00012E55" w:rsidP="00012E55">
      <w:pPr>
        <w:pStyle w:val="a5"/>
        <w:jc w:val="center"/>
        <w:rPr>
          <w:rFonts w:ascii="Times New Roman" w:hAnsi="Times New Roman"/>
          <w:b/>
          <w:bCs/>
          <w:sz w:val="24"/>
          <w:szCs w:val="24"/>
          <w:lang w:val="uk-UA"/>
        </w:rPr>
      </w:pPr>
      <w:r w:rsidRPr="001A47CB">
        <w:rPr>
          <w:rFonts w:ascii="Times New Roman" w:hAnsi="Times New Roman"/>
          <w:b/>
          <w:bCs/>
          <w:sz w:val="24"/>
          <w:szCs w:val="24"/>
          <w:lang w:val="uk-UA"/>
        </w:rPr>
        <w:t>В и р і ш и л а:</w:t>
      </w:r>
    </w:p>
    <w:p w:rsidR="00012E55" w:rsidRPr="001A47CB" w:rsidRDefault="00012E55" w:rsidP="00012E55">
      <w:pPr>
        <w:pStyle w:val="a5"/>
        <w:rPr>
          <w:rFonts w:ascii="Times New Roman" w:hAnsi="Times New Roman"/>
          <w:bCs/>
          <w:sz w:val="24"/>
          <w:szCs w:val="24"/>
          <w:lang w:val="uk-UA"/>
        </w:rPr>
      </w:pPr>
    </w:p>
    <w:p w:rsidR="00012E55" w:rsidRPr="00DC1591" w:rsidRDefault="00012E55" w:rsidP="00012E55">
      <w:pPr>
        <w:pStyle w:val="a5"/>
        <w:numPr>
          <w:ilvl w:val="0"/>
          <w:numId w:val="1"/>
        </w:numPr>
        <w:jc w:val="both"/>
        <w:rPr>
          <w:rFonts w:ascii="Times New Roman" w:hAnsi="Times New Roman"/>
          <w:sz w:val="24"/>
          <w:szCs w:val="24"/>
        </w:rPr>
      </w:pPr>
      <w:r w:rsidRPr="001A47CB">
        <w:rPr>
          <w:rFonts w:ascii="Times New Roman" w:hAnsi="Times New Roman"/>
          <w:sz w:val="24"/>
          <w:szCs w:val="24"/>
        </w:rPr>
        <w:t xml:space="preserve">Інформацію про </w:t>
      </w:r>
      <w:r>
        <w:rPr>
          <w:rFonts w:ascii="Times New Roman" w:hAnsi="Times New Roman"/>
          <w:sz w:val="24"/>
          <w:szCs w:val="24"/>
          <w:lang w:val="uk-UA"/>
        </w:rPr>
        <w:t>депутатські</w:t>
      </w:r>
      <w:r w:rsidRPr="00C61D03">
        <w:rPr>
          <w:rFonts w:ascii="Times New Roman" w:hAnsi="Times New Roman"/>
          <w:sz w:val="24"/>
          <w:szCs w:val="24"/>
          <w:lang w:val="uk-UA"/>
        </w:rPr>
        <w:t xml:space="preserve"> звернен</w:t>
      </w:r>
      <w:r>
        <w:rPr>
          <w:rFonts w:ascii="Times New Roman" w:hAnsi="Times New Roman"/>
          <w:sz w:val="24"/>
          <w:szCs w:val="24"/>
          <w:lang w:val="uk-UA"/>
        </w:rPr>
        <w:t xml:space="preserve">ня </w:t>
      </w:r>
      <w:r w:rsidRPr="00C61D03">
        <w:rPr>
          <w:rFonts w:ascii="Times New Roman" w:hAnsi="Times New Roman"/>
          <w:sz w:val="24"/>
          <w:szCs w:val="24"/>
          <w:lang w:val="uk-UA"/>
        </w:rPr>
        <w:t>депутатів Знам’янської  міської ради  Кропивницького району Кіровоградської області восьмого скликання</w:t>
      </w:r>
      <w:r>
        <w:rPr>
          <w:rFonts w:ascii="Times New Roman" w:hAnsi="Times New Roman"/>
          <w:sz w:val="24"/>
          <w:szCs w:val="24"/>
          <w:lang w:val="uk-UA"/>
        </w:rPr>
        <w:t>, що надійшли</w:t>
      </w:r>
      <w:r w:rsidRPr="00C61D03">
        <w:rPr>
          <w:rFonts w:ascii="Times New Roman" w:hAnsi="Times New Roman"/>
          <w:sz w:val="24"/>
          <w:szCs w:val="24"/>
          <w:lang w:val="uk-UA"/>
        </w:rPr>
        <w:t xml:space="preserve"> </w:t>
      </w:r>
      <w:r w:rsidRPr="00DC1591">
        <w:rPr>
          <w:rFonts w:ascii="Times New Roman" w:hAnsi="Times New Roman"/>
          <w:sz w:val="24"/>
          <w:szCs w:val="24"/>
          <w:lang w:val="uk-UA"/>
        </w:rPr>
        <w:t>станом на 01.04.2021 року,</w:t>
      </w:r>
      <w:r w:rsidRPr="00DC1591">
        <w:rPr>
          <w:rFonts w:ascii="Times New Roman" w:hAnsi="Times New Roman"/>
          <w:sz w:val="24"/>
          <w:szCs w:val="24"/>
        </w:rPr>
        <w:t xml:space="preserve"> взяти до відома (додається).</w:t>
      </w:r>
    </w:p>
    <w:p w:rsidR="00012E55" w:rsidRPr="00DC1591" w:rsidRDefault="00012E55" w:rsidP="00012E55">
      <w:pPr>
        <w:pStyle w:val="a4"/>
        <w:numPr>
          <w:ilvl w:val="0"/>
          <w:numId w:val="1"/>
        </w:numPr>
        <w:tabs>
          <w:tab w:val="left" w:pos="360"/>
          <w:tab w:val="left" w:pos="720"/>
          <w:tab w:val="left" w:pos="900"/>
          <w:tab w:val="left" w:pos="1260"/>
        </w:tabs>
        <w:rPr>
          <w:rFonts w:ascii="Times New Roman" w:hAnsi="Times New Roman" w:cs="Times New Roman"/>
        </w:rPr>
      </w:pPr>
      <w:r w:rsidRPr="00DC1591">
        <w:rPr>
          <w:rFonts w:ascii="Times New Roman" w:hAnsi="Times New Roman" w:cs="Times New Roman"/>
        </w:rPr>
        <w:t>Звернути увагу керівників органів виконавчої влади, місцевого самоврядування, контролюючих та правоохоронних органів, підприємств, установ та організацій Знам’янської міської територіальної громади на необхідність неухильного дотримання вимог Закону України «Про статус депутатів місцевих рад» щодо термінів розгляду та надання відповідей на питання, порушені у депутатських зверненнях.</w:t>
      </w:r>
    </w:p>
    <w:p w:rsidR="00012E55" w:rsidRPr="00DC1591" w:rsidRDefault="00012E55" w:rsidP="00012E55">
      <w:pPr>
        <w:pStyle w:val="a5"/>
        <w:numPr>
          <w:ilvl w:val="0"/>
          <w:numId w:val="1"/>
        </w:numPr>
        <w:jc w:val="both"/>
        <w:rPr>
          <w:rFonts w:ascii="Times New Roman" w:hAnsi="Times New Roman"/>
          <w:sz w:val="24"/>
          <w:szCs w:val="24"/>
          <w:lang w:val="uk-UA"/>
        </w:rPr>
      </w:pPr>
      <w:r w:rsidRPr="00DC1591">
        <w:rPr>
          <w:rFonts w:ascii="Times New Roman" w:hAnsi="Times New Roman"/>
          <w:sz w:val="24"/>
          <w:szCs w:val="24"/>
          <w:lang w:val="uk-UA"/>
        </w:rPr>
        <w:t>Організацію виконанням даного рішення покласти на секретаря Знам’янської міської ради Вікторію ЗЕЛЕНСЬКУ.</w:t>
      </w:r>
    </w:p>
    <w:p w:rsidR="00012E55" w:rsidRPr="001A47CB" w:rsidRDefault="00012E55" w:rsidP="00012E55">
      <w:pPr>
        <w:pStyle w:val="a5"/>
        <w:numPr>
          <w:ilvl w:val="0"/>
          <w:numId w:val="1"/>
        </w:numPr>
        <w:jc w:val="both"/>
        <w:rPr>
          <w:rFonts w:ascii="Times New Roman" w:hAnsi="Times New Roman"/>
          <w:sz w:val="24"/>
          <w:szCs w:val="24"/>
          <w:lang w:val="uk-UA"/>
        </w:rPr>
      </w:pPr>
      <w:r w:rsidRPr="001A47CB">
        <w:rPr>
          <w:rFonts w:ascii="Times New Roman" w:hAnsi="Times New Roman"/>
          <w:sz w:val="24"/>
          <w:szCs w:val="24"/>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w:t>
      </w:r>
    </w:p>
    <w:p w:rsidR="00012E55" w:rsidRPr="001A47CB" w:rsidRDefault="00012E55" w:rsidP="00012E55">
      <w:pPr>
        <w:pStyle w:val="a5"/>
        <w:rPr>
          <w:rFonts w:ascii="Times New Roman" w:hAnsi="Times New Roman"/>
          <w:sz w:val="24"/>
          <w:szCs w:val="24"/>
          <w:lang w:val="uk-UA"/>
        </w:rPr>
      </w:pPr>
    </w:p>
    <w:p w:rsidR="00012E55" w:rsidRPr="001A47CB" w:rsidRDefault="00012E55" w:rsidP="00012E55">
      <w:pPr>
        <w:pStyle w:val="a5"/>
        <w:rPr>
          <w:rFonts w:ascii="Times New Roman" w:hAnsi="Times New Roman"/>
          <w:sz w:val="24"/>
          <w:szCs w:val="24"/>
          <w:lang w:val="uk-UA"/>
        </w:rPr>
      </w:pPr>
    </w:p>
    <w:p w:rsidR="00012E55" w:rsidRPr="001A47CB" w:rsidRDefault="00012E55" w:rsidP="00012E55">
      <w:pPr>
        <w:tabs>
          <w:tab w:val="left" w:pos="6270"/>
        </w:tabs>
        <w:ind w:firstLine="360"/>
        <w:jc w:val="both"/>
        <w:rPr>
          <w:b/>
          <w:bCs/>
          <w:sz w:val="24"/>
          <w:szCs w:val="24"/>
          <w:lang w:val="uk-UA"/>
        </w:rPr>
      </w:pPr>
      <w:r w:rsidRPr="001A47CB">
        <w:rPr>
          <w:b/>
          <w:bCs/>
          <w:sz w:val="24"/>
          <w:szCs w:val="24"/>
          <w:lang w:val="uk-UA"/>
        </w:rPr>
        <w:t>Знам’янський міський голова</w:t>
      </w:r>
      <w:r w:rsidRPr="001A47CB">
        <w:rPr>
          <w:b/>
          <w:bCs/>
          <w:sz w:val="24"/>
          <w:szCs w:val="24"/>
          <w:lang w:val="uk-UA"/>
        </w:rPr>
        <w:tab/>
        <w:t>Володимир СОКИРКО</w:t>
      </w:r>
    </w:p>
    <w:p w:rsidR="00012E55" w:rsidRPr="001A47CB" w:rsidRDefault="00012E55" w:rsidP="00012E55">
      <w:pPr>
        <w:tabs>
          <w:tab w:val="left" w:pos="6270"/>
        </w:tabs>
        <w:ind w:firstLine="360"/>
        <w:jc w:val="both"/>
        <w:rPr>
          <w:b/>
          <w:bCs/>
          <w:sz w:val="24"/>
          <w:szCs w:val="24"/>
          <w:lang w:val="uk-UA"/>
        </w:rPr>
      </w:pPr>
    </w:p>
    <w:p w:rsidR="00012E55" w:rsidRPr="001A47CB" w:rsidRDefault="00012E55" w:rsidP="00012E55">
      <w:pPr>
        <w:tabs>
          <w:tab w:val="left" w:pos="6270"/>
        </w:tabs>
        <w:ind w:firstLine="360"/>
        <w:jc w:val="both"/>
        <w:rPr>
          <w:b/>
          <w:bCs/>
          <w:sz w:val="24"/>
          <w:szCs w:val="24"/>
          <w:lang w:val="uk-UA"/>
        </w:rPr>
      </w:pPr>
    </w:p>
    <w:p w:rsidR="00012E55" w:rsidRPr="001A47CB" w:rsidRDefault="00012E55" w:rsidP="00012E55">
      <w:pPr>
        <w:tabs>
          <w:tab w:val="left" w:pos="6270"/>
        </w:tabs>
        <w:ind w:firstLine="360"/>
        <w:jc w:val="both"/>
        <w:rPr>
          <w:bCs/>
          <w:lang w:val="uk-UA"/>
        </w:rPr>
      </w:pPr>
    </w:p>
    <w:p w:rsidR="00012E55" w:rsidRPr="0009125F" w:rsidRDefault="00012E55" w:rsidP="00012E55">
      <w:pPr>
        <w:jc w:val="center"/>
        <w:rPr>
          <w:b/>
          <w:sz w:val="22"/>
          <w:szCs w:val="24"/>
          <w:lang w:val="uk-UA"/>
        </w:rPr>
      </w:pPr>
      <w:r w:rsidRPr="0009125F">
        <w:rPr>
          <w:b/>
          <w:sz w:val="22"/>
          <w:szCs w:val="24"/>
          <w:lang w:val="uk-UA"/>
        </w:rPr>
        <w:t xml:space="preserve">Інформація </w:t>
      </w:r>
    </w:p>
    <w:p w:rsidR="00012E55" w:rsidRPr="0009125F" w:rsidRDefault="00012E55" w:rsidP="00012E55">
      <w:pPr>
        <w:jc w:val="center"/>
        <w:rPr>
          <w:b/>
          <w:sz w:val="22"/>
          <w:szCs w:val="24"/>
          <w:lang w:val="uk-UA"/>
        </w:rPr>
      </w:pPr>
      <w:r w:rsidRPr="0009125F">
        <w:rPr>
          <w:b/>
          <w:sz w:val="22"/>
          <w:szCs w:val="24"/>
          <w:lang w:val="uk-UA"/>
        </w:rPr>
        <w:t>про депутатські звернення депутатів Знам’янської  міської ради  Кропивницького району Кіровоградської області восьмого скликання, що надійшли станом</w:t>
      </w:r>
    </w:p>
    <w:p w:rsidR="00012E55" w:rsidRPr="0009125F" w:rsidRDefault="00012E55" w:rsidP="00012E55">
      <w:pPr>
        <w:jc w:val="center"/>
        <w:rPr>
          <w:b/>
          <w:sz w:val="22"/>
          <w:szCs w:val="24"/>
          <w:lang w:val="uk-UA"/>
        </w:rPr>
      </w:pPr>
      <w:r w:rsidRPr="0009125F">
        <w:rPr>
          <w:b/>
          <w:sz w:val="22"/>
          <w:szCs w:val="24"/>
          <w:lang w:val="uk-UA"/>
        </w:rPr>
        <w:t xml:space="preserve"> на 01.04.2021 року</w:t>
      </w:r>
    </w:p>
    <w:p w:rsidR="00012E55" w:rsidRPr="0009125F" w:rsidRDefault="00012E55" w:rsidP="00012E55">
      <w:pPr>
        <w:jc w:val="center"/>
        <w:rPr>
          <w:b/>
          <w:sz w:val="22"/>
          <w:szCs w:val="24"/>
          <w:lang w:val="uk-UA"/>
        </w:rPr>
      </w:pPr>
    </w:p>
    <w:p w:rsidR="00012E55" w:rsidRPr="0009125F" w:rsidRDefault="00012E55" w:rsidP="00012E55">
      <w:pPr>
        <w:pStyle w:val="a5"/>
        <w:ind w:firstLine="708"/>
        <w:jc w:val="both"/>
        <w:rPr>
          <w:rFonts w:ascii="Times New Roman" w:hAnsi="Times New Roman"/>
          <w:szCs w:val="24"/>
          <w:lang w:val="uk-UA"/>
        </w:rPr>
      </w:pPr>
      <w:r w:rsidRPr="0009125F">
        <w:rPr>
          <w:rFonts w:ascii="Times New Roman" w:hAnsi="Times New Roman"/>
          <w:szCs w:val="24"/>
        </w:rPr>
        <w:t xml:space="preserve">Право депутата на депутатське звернення передбачене ч. 2 ст. 11 Закону України «Про статус депутатів місцевих рад». </w:t>
      </w:r>
    </w:p>
    <w:p w:rsidR="00012E55" w:rsidRPr="0009125F" w:rsidRDefault="00012E55" w:rsidP="00012E55">
      <w:pPr>
        <w:pStyle w:val="a5"/>
        <w:ind w:firstLine="708"/>
        <w:jc w:val="both"/>
        <w:rPr>
          <w:rFonts w:ascii="Times New Roman" w:hAnsi="Times New Roman"/>
          <w:szCs w:val="24"/>
          <w:lang w:val="uk-UA"/>
        </w:rPr>
      </w:pPr>
      <w:r w:rsidRPr="0009125F">
        <w:rPr>
          <w:rFonts w:ascii="Times New Roman" w:hAnsi="Times New Roman"/>
          <w:szCs w:val="24"/>
          <w:lang w:val="uk-UA"/>
        </w:rPr>
        <w:t xml:space="preserve">Відповідно до згаданого закону: депутатське звернення - викладена в письмовій формі вимога депутата місцевої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відповідної ради, здійснити певні дії, вжити заходів чи дати офіційне роз'яснення з питань, віднесених до їх компетенції. Місцеві органи </w:t>
      </w:r>
      <w:r w:rsidRPr="0009125F">
        <w:rPr>
          <w:rFonts w:ascii="Times New Roman" w:hAnsi="Times New Roman"/>
          <w:szCs w:val="24"/>
          <w:lang w:val="uk-UA"/>
        </w:rPr>
        <w:lastRenderedPageBreak/>
        <w:t xml:space="preserve">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w:t>
      </w:r>
    </w:p>
    <w:p w:rsidR="00012E55" w:rsidRPr="0009125F" w:rsidRDefault="00012E55" w:rsidP="00012E55">
      <w:pPr>
        <w:pStyle w:val="a5"/>
        <w:jc w:val="both"/>
        <w:rPr>
          <w:rFonts w:ascii="Times New Roman" w:hAnsi="Times New Roman"/>
          <w:szCs w:val="24"/>
          <w:lang w:val="uk-UA"/>
        </w:rPr>
      </w:pPr>
      <w:r w:rsidRPr="0009125F">
        <w:rPr>
          <w:rFonts w:ascii="Times New Roman" w:hAnsi="Times New Roman"/>
          <w:szCs w:val="24"/>
          <w:lang w:val="uk-UA"/>
        </w:rPr>
        <w:tab/>
        <w:t xml:space="preserve">Відділ забезпечення діяльності міської ради здійснює реєстрацію, розсилку та контроль за термінами наданням відповідей  на депутатські звернення, забезпечує інформування депутатів про стан їх виконання. </w:t>
      </w:r>
    </w:p>
    <w:p w:rsidR="00012E55" w:rsidRPr="0009125F" w:rsidRDefault="00012E55" w:rsidP="00012E55">
      <w:pPr>
        <w:pStyle w:val="a5"/>
        <w:jc w:val="both"/>
        <w:rPr>
          <w:rFonts w:ascii="Times New Roman" w:hAnsi="Times New Roman"/>
          <w:szCs w:val="24"/>
          <w:lang w:val="uk-UA"/>
        </w:rPr>
      </w:pPr>
      <w:r w:rsidRPr="0009125F">
        <w:rPr>
          <w:rFonts w:ascii="Times New Roman" w:hAnsi="Times New Roman"/>
          <w:szCs w:val="24"/>
          <w:lang w:val="uk-UA"/>
        </w:rPr>
        <w:tab/>
      </w:r>
      <w:r w:rsidRPr="0009125F">
        <w:rPr>
          <w:rFonts w:ascii="Times New Roman" w:hAnsi="Times New Roman"/>
          <w:szCs w:val="24"/>
        </w:rPr>
        <w:t>На розсуд депутата депутатське звернення вважа</w:t>
      </w:r>
      <w:r w:rsidRPr="0009125F">
        <w:rPr>
          <w:rFonts w:ascii="Times New Roman" w:hAnsi="Times New Roman"/>
          <w:szCs w:val="24"/>
          <w:lang w:val="uk-UA"/>
        </w:rPr>
        <w:t>є</w:t>
      </w:r>
      <w:r w:rsidRPr="0009125F">
        <w:rPr>
          <w:rFonts w:ascii="Times New Roman" w:hAnsi="Times New Roman"/>
          <w:szCs w:val="24"/>
        </w:rPr>
        <w:t xml:space="preserve">ться виконаним. Якщо депутат не задоволений результатами розгляду свого звернення або якщо місцеві органи виконавчої влади, органи місцевого самоврядування та їх посадові особи, керівники підприємств, установ та організацій незалежно від форми власності, розташованих на території міської ради, ухиляються від вирішення порушеного у зверненні питання у встановлений строк, депутат має право внести депутатський запит. </w:t>
      </w:r>
    </w:p>
    <w:p w:rsidR="00012E55" w:rsidRPr="0009125F" w:rsidRDefault="00012E55" w:rsidP="00012E55">
      <w:pPr>
        <w:pStyle w:val="a5"/>
        <w:jc w:val="both"/>
        <w:rPr>
          <w:rFonts w:ascii="Times New Roman" w:hAnsi="Times New Roman"/>
          <w:szCs w:val="24"/>
          <w:lang w:val="uk-UA"/>
        </w:rPr>
      </w:pPr>
      <w:r w:rsidRPr="0009125F">
        <w:rPr>
          <w:rFonts w:ascii="Times New Roman" w:hAnsi="Times New Roman"/>
          <w:szCs w:val="24"/>
          <w:lang w:val="uk-UA"/>
        </w:rPr>
        <w:tab/>
        <w:t xml:space="preserve">Протягом 2020-2021 р.р. депутатами міської ради 8 скликання надіслано 36 звернень, на 28 з яких надано відповідь (1 – виконано, 5 – надано роз’яснення, 22 – потребують виділення коштів з міського бюджету на виготовлення ПКД та/чи виконання робіт), 8 звернень перебувають на розгляді відповідальних виконавців. </w:t>
      </w:r>
    </w:p>
    <w:p w:rsidR="00012E55" w:rsidRPr="0009125F" w:rsidRDefault="00012E55" w:rsidP="00012E55">
      <w:pPr>
        <w:pStyle w:val="a5"/>
        <w:ind w:firstLine="708"/>
        <w:jc w:val="both"/>
        <w:rPr>
          <w:rFonts w:ascii="Times New Roman" w:hAnsi="Times New Roman"/>
          <w:szCs w:val="24"/>
          <w:lang w:val="uk-UA"/>
        </w:rPr>
      </w:pPr>
      <w:r w:rsidRPr="0009125F">
        <w:rPr>
          <w:rFonts w:ascii="Times New Roman" w:hAnsi="Times New Roman"/>
          <w:szCs w:val="24"/>
        </w:rPr>
        <w:t>Питання, порушені у зверненнях, можна розподілити за такими напрямками:</w:t>
      </w:r>
    </w:p>
    <w:tbl>
      <w:tblPr>
        <w:tblStyle w:val="a7"/>
        <w:tblW w:w="0" w:type="auto"/>
        <w:tblLook w:val="04A0"/>
      </w:tblPr>
      <w:tblGrid>
        <w:gridCol w:w="7479"/>
        <w:gridCol w:w="1560"/>
      </w:tblGrid>
      <w:tr w:rsidR="00012E55" w:rsidRPr="0009125F" w:rsidTr="00C47A6A">
        <w:tc>
          <w:tcPr>
            <w:tcW w:w="7479" w:type="dxa"/>
          </w:tcPr>
          <w:p w:rsidR="00012E55" w:rsidRPr="0009125F" w:rsidRDefault="00012E55" w:rsidP="00C47A6A">
            <w:pPr>
              <w:pStyle w:val="a5"/>
              <w:jc w:val="center"/>
              <w:rPr>
                <w:rFonts w:ascii="Times New Roman" w:hAnsi="Times New Roman"/>
                <w:b/>
                <w:sz w:val="22"/>
                <w:szCs w:val="24"/>
                <w:lang w:val="uk-UA"/>
              </w:rPr>
            </w:pPr>
            <w:r w:rsidRPr="0009125F">
              <w:rPr>
                <w:rFonts w:ascii="Times New Roman" w:hAnsi="Times New Roman"/>
                <w:b/>
                <w:sz w:val="22"/>
                <w:szCs w:val="24"/>
                <w:lang w:val="uk-UA"/>
              </w:rPr>
              <w:t>Напрямок</w:t>
            </w:r>
          </w:p>
        </w:tc>
        <w:tc>
          <w:tcPr>
            <w:tcW w:w="1560" w:type="dxa"/>
          </w:tcPr>
          <w:p w:rsidR="00012E55" w:rsidRPr="0009125F" w:rsidRDefault="00012E55" w:rsidP="00C47A6A">
            <w:pPr>
              <w:pStyle w:val="a5"/>
              <w:jc w:val="center"/>
              <w:rPr>
                <w:rFonts w:ascii="Times New Roman" w:hAnsi="Times New Roman"/>
                <w:b/>
                <w:sz w:val="22"/>
                <w:szCs w:val="24"/>
                <w:lang w:val="uk-UA"/>
              </w:rPr>
            </w:pPr>
            <w:r w:rsidRPr="0009125F">
              <w:rPr>
                <w:rFonts w:ascii="Times New Roman" w:hAnsi="Times New Roman"/>
                <w:b/>
                <w:sz w:val="22"/>
                <w:szCs w:val="24"/>
                <w:lang w:val="uk-UA"/>
              </w:rPr>
              <w:t>Кількість</w:t>
            </w:r>
          </w:p>
        </w:tc>
      </w:tr>
      <w:tr w:rsidR="00012E55" w:rsidRPr="0009125F" w:rsidTr="00C47A6A">
        <w:tc>
          <w:tcPr>
            <w:tcW w:w="7479" w:type="dxa"/>
          </w:tcPr>
          <w:p w:rsidR="00012E55" w:rsidRPr="0009125F" w:rsidRDefault="00012E55" w:rsidP="00C47A6A">
            <w:pPr>
              <w:pStyle w:val="a5"/>
              <w:rPr>
                <w:rFonts w:ascii="Times New Roman" w:hAnsi="Times New Roman"/>
                <w:b/>
                <w:sz w:val="22"/>
                <w:szCs w:val="24"/>
                <w:lang w:val="uk-UA"/>
              </w:rPr>
            </w:pPr>
            <w:r w:rsidRPr="0009125F">
              <w:rPr>
                <w:rFonts w:ascii="Times New Roman" w:hAnsi="Times New Roman"/>
                <w:sz w:val="22"/>
                <w:szCs w:val="24"/>
                <w:lang w:val="uk-UA"/>
              </w:rPr>
              <w:t>будівництво та ремонт доріг, вулиць, прибудинкових територій</w:t>
            </w:r>
          </w:p>
        </w:tc>
        <w:tc>
          <w:tcPr>
            <w:tcW w:w="1560" w:type="dxa"/>
          </w:tcPr>
          <w:p w:rsidR="00012E55" w:rsidRPr="0009125F" w:rsidRDefault="00012E55" w:rsidP="00C47A6A">
            <w:pPr>
              <w:pStyle w:val="a5"/>
              <w:rPr>
                <w:rFonts w:ascii="Times New Roman" w:hAnsi="Times New Roman"/>
                <w:sz w:val="22"/>
                <w:szCs w:val="24"/>
                <w:lang w:val="uk-UA"/>
              </w:rPr>
            </w:pPr>
            <w:r w:rsidRPr="0009125F">
              <w:rPr>
                <w:rFonts w:ascii="Times New Roman" w:hAnsi="Times New Roman"/>
                <w:sz w:val="22"/>
                <w:szCs w:val="24"/>
                <w:lang w:val="uk-UA"/>
              </w:rPr>
              <w:t>15</w:t>
            </w:r>
          </w:p>
        </w:tc>
      </w:tr>
      <w:tr w:rsidR="00012E55" w:rsidRPr="0009125F" w:rsidTr="00C47A6A">
        <w:tc>
          <w:tcPr>
            <w:tcW w:w="7479" w:type="dxa"/>
          </w:tcPr>
          <w:p w:rsidR="00012E55" w:rsidRPr="0009125F" w:rsidRDefault="00012E55" w:rsidP="00C47A6A">
            <w:pPr>
              <w:pStyle w:val="a5"/>
              <w:rPr>
                <w:rFonts w:ascii="Times New Roman" w:hAnsi="Times New Roman"/>
                <w:sz w:val="22"/>
                <w:szCs w:val="24"/>
                <w:lang w:val="uk-UA"/>
              </w:rPr>
            </w:pPr>
            <w:r w:rsidRPr="0009125F">
              <w:rPr>
                <w:rFonts w:ascii="Times New Roman" w:hAnsi="Times New Roman"/>
                <w:sz w:val="22"/>
                <w:szCs w:val="24"/>
                <w:lang w:val="uk-UA"/>
              </w:rPr>
              <w:t>про проведення комісійного обстеження</w:t>
            </w:r>
          </w:p>
        </w:tc>
        <w:tc>
          <w:tcPr>
            <w:tcW w:w="1560" w:type="dxa"/>
          </w:tcPr>
          <w:p w:rsidR="00012E55" w:rsidRPr="0009125F" w:rsidRDefault="00012E55" w:rsidP="00C47A6A">
            <w:pPr>
              <w:pStyle w:val="a5"/>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 xml:space="preserve">ремонт та утримання житлового фонду  </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6</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благоустрій території</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освітлення</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3</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облаштування зони паркування та зони розвороту</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капітальний ремонт ліфтів</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щодо діяльності ради ( проведення засідання в режимі онлайн)</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щодо отримання житла</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використання майна комунальної власності</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щодо порушення права загального водокористування</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обслуговування без господарських каналізаційних мереж</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облаштування пішохідних переходів</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видалення та утримання зелених насаджень</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c>
          <w:tcPr>
            <w:tcW w:w="7479"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щодо встановлення дитячого ігрового майданчика</w:t>
            </w:r>
          </w:p>
        </w:tc>
        <w:tc>
          <w:tcPr>
            <w:tcW w:w="1560" w:type="dxa"/>
          </w:tcPr>
          <w:p w:rsidR="00012E55" w:rsidRPr="0009125F" w:rsidRDefault="00012E55" w:rsidP="00C47A6A">
            <w:pPr>
              <w:pStyle w:val="a5"/>
              <w:jc w:val="both"/>
              <w:rPr>
                <w:rFonts w:ascii="Times New Roman" w:hAnsi="Times New Roman"/>
                <w:sz w:val="22"/>
                <w:szCs w:val="24"/>
                <w:lang w:val="uk-UA"/>
              </w:rPr>
            </w:pPr>
            <w:r w:rsidRPr="0009125F">
              <w:rPr>
                <w:rFonts w:ascii="Times New Roman" w:hAnsi="Times New Roman"/>
                <w:sz w:val="22"/>
                <w:szCs w:val="24"/>
                <w:lang w:val="uk-UA"/>
              </w:rPr>
              <w:t>1</w:t>
            </w:r>
          </w:p>
        </w:tc>
      </w:tr>
      <w:tr w:rsidR="00012E55" w:rsidRPr="0009125F" w:rsidTr="00C47A6A">
        <w:trPr>
          <w:trHeight w:val="70"/>
        </w:trPr>
        <w:tc>
          <w:tcPr>
            <w:tcW w:w="7479" w:type="dxa"/>
          </w:tcPr>
          <w:p w:rsidR="00012E55" w:rsidRPr="0009125F" w:rsidRDefault="00012E55" w:rsidP="00C47A6A">
            <w:pPr>
              <w:pStyle w:val="a5"/>
              <w:jc w:val="both"/>
              <w:rPr>
                <w:rFonts w:ascii="Times New Roman" w:hAnsi="Times New Roman"/>
                <w:b/>
                <w:sz w:val="22"/>
                <w:szCs w:val="24"/>
                <w:lang w:val="uk-UA"/>
              </w:rPr>
            </w:pPr>
            <w:r w:rsidRPr="0009125F">
              <w:rPr>
                <w:rFonts w:ascii="Times New Roman" w:hAnsi="Times New Roman"/>
                <w:b/>
                <w:sz w:val="22"/>
                <w:szCs w:val="24"/>
                <w:lang w:val="uk-UA"/>
              </w:rPr>
              <w:t>Всього</w:t>
            </w:r>
          </w:p>
        </w:tc>
        <w:tc>
          <w:tcPr>
            <w:tcW w:w="1560" w:type="dxa"/>
          </w:tcPr>
          <w:p w:rsidR="00012E55" w:rsidRPr="0009125F" w:rsidRDefault="00012E55" w:rsidP="00C47A6A">
            <w:pPr>
              <w:pStyle w:val="a5"/>
              <w:jc w:val="both"/>
              <w:rPr>
                <w:rFonts w:ascii="Times New Roman" w:hAnsi="Times New Roman"/>
                <w:b/>
                <w:sz w:val="22"/>
                <w:szCs w:val="24"/>
                <w:lang w:val="uk-UA"/>
              </w:rPr>
            </w:pPr>
            <w:r w:rsidRPr="0009125F">
              <w:rPr>
                <w:rFonts w:ascii="Times New Roman" w:hAnsi="Times New Roman"/>
                <w:b/>
                <w:sz w:val="22"/>
                <w:szCs w:val="24"/>
                <w:lang w:val="uk-UA"/>
              </w:rPr>
              <w:t>36</w:t>
            </w:r>
          </w:p>
        </w:tc>
      </w:tr>
    </w:tbl>
    <w:p w:rsidR="00012E55" w:rsidRPr="0009125F" w:rsidRDefault="00012E55" w:rsidP="00012E55">
      <w:pPr>
        <w:pStyle w:val="a5"/>
        <w:ind w:firstLine="708"/>
        <w:jc w:val="both"/>
        <w:rPr>
          <w:rFonts w:ascii="Times New Roman" w:hAnsi="Times New Roman"/>
          <w:b/>
          <w:szCs w:val="24"/>
          <w:lang w:val="uk-UA"/>
        </w:rPr>
      </w:pPr>
    </w:p>
    <w:p w:rsidR="00012E55" w:rsidRPr="0009125F" w:rsidRDefault="00012E55" w:rsidP="00012E55">
      <w:pPr>
        <w:pStyle w:val="a5"/>
        <w:ind w:firstLine="708"/>
        <w:jc w:val="both"/>
        <w:rPr>
          <w:rFonts w:ascii="Times New Roman" w:hAnsi="Times New Roman"/>
          <w:b/>
          <w:szCs w:val="24"/>
          <w:lang w:val="uk-UA"/>
        </w:rPr>
      </w:pPr>
      <w:r w:rsidRPr="0009125F">
        <w:rPr>
          <w:rFonts w:ascii="Times New Roman" w:hAnsi="Times New Roman"/>
          <w:b/>
          <w:szCs w:val="24"/>
        </w:rPr>
        <w:t>Протягом звітного періоду активність депутатів стосовно направлення депутатських звернень характеризується наступним чином:</w:t>
      </w:r>
    </w:p>
    <w:p w:rsidR="00012E55" w:rsidRPr="0009125F" w:rsidRDefault="00012E55" w:rsidP="00012E55">
      <w:pPr>
        <w:tabs>
          <w:tab w:val="left" w:pos="1695"/>
        </w:tabs>
        <w:rPr>
          <w:sz w:val="22"/>
          <w:szCs w:val="24"/>
          <w:lang w:val="uk-UA"/>
        </w:rPr>
      </w:pPr>
    </w:p>
    <w:tbl>
      <w:tblPr>
        <w:tblStyle w:val="a7"/>
        <w:tblW w:w="0" w:type="auto"/>
        <w:tblLook w:val="04A0"/>
      </w:tblPr>
      <w:tblGrid>
        <w:gridCol w:w="4785"/>
        <w:gridCol w:w="4254"/>
      </w:tblGrid>
      <w:tr w:rsidR="00012E55" w:rsidRPr="0009125F" w:rsidTr="00C47A6A">
        <w:tc>
          <w:tcPr>
            <w:tcW w:w="4785" w:type="dxa"/>
          </w:tcPr>
          <w:p w:rsidR="00012E55" w:rsidRPr="0009125F" w:rsidRDefault="00012E55" w:rsidP="00C47A6A">
            <w:pPr>
              <w:tabs>
                <w:tab w:val="left" w:pos="1695"/>
              </w:tabs>
              <w:jc w:val="center"/>
              <w:rPr>
                <w:b/>
                <w:sz w:val="22"/>
                <w:szCs w:val="24"/>
                <w:lang w:val="uk-UA"/>
              </w:rPr>
            </w:pPr>
            <w:r w:rsidRPr="0009125F">
              <w:rPr>
                <w:b/>
                <w:sz w:val="22"/>
                <w:szCs w:val="24"/>
              </w:rPr>
              <w:t>Місяць 2020-2021 р.р.</w:t>
            </w:r>
          </w:p>
        </w:tc>
        <w:tc>
          <w:tcPr>
            <w:tcW w:w="4254" w:type="dxa"/>
          </w:tcPr>
          <w:p w:rsidR="00012E55" w:rsidRPr="0009125F" w:rsidRDefault="00012E55" w:rsidP="00C47A6A">
            <w:pPr>
              <w:tabs>
                <w:tab w:val="left" w:pos="1695"/>
              </w:tabs>
              <w:jc w:val="center"/>
              <w:rPr>
                <w:b/>
                <w:sz w:val="22"/>
                <w:szCs w:val="24"/>
                <w:lang w:val="uk-UA"/>
              </w:rPr>
            </w:pPr>
            <w:r w:rsidRPr="0009125F">
              <w:rPr>
                <w:b/>
                <w:sz w:val="22"/>
                <w:szCs w:val="24"/>
                <w:lang w:val="uk-UA"/>
              </w:rPr>
              <w:t>Кількість направлених звернень</w:t>
            </w:r>
          </w:p>
        </w:tc>
      </w:tr>
      <w:tr w:rsidR="00012E55" w:rsidRPr="0009125F" w:rsidTr="00C47A6A">
        <w:tc>
          <w:tcPr>
            <w:tcW w:w="4785" w:type="dxa"/>
          </w:tcPr>
          <w:p w:rsidR="00012E55" w:rsidRPr="0009125F" w:rsidRDefault="00012E55" w:rsidP="00C47A6A">
            <w:pPr>
              <w:tabs>
                <w:tab w:val="left" w:pos="1695"/>
              </w:tabs>
              <w:rPr>
                <w:sz w:val="22"/>
                <w:szCs w:val="24"/>
                <w:lang w:val="uk-UA"/>
              </w:rPr>
            </w:pPr>
            <w:r w:rsidRPr="0009125F">
              <w:rPr>
                <w:sz w:val="22"/>
                <w:szCs w:val="24"/>
                <w:lang w:val="uk-UA"/>
              </w:rPr>
              <w:t>грудень</w:t>
            </w:r>
          </w:p>
        </w:tc>
        <w:tc>
          <w:tcPr>
            <w:tcW w:w="4254" w:type="dxa"/>
          </w:tcPr>
          <w:p w:rsidR="00012E55" w:rsidRPr="0009125F" w:rsidRDefault="00012E55" w:rsidP="00C47A6A">
            <w:pPr>
              <w:tabs>
                <w:tab w:val="left" w:pos="1695"/>
              </w:tabs>
              <w:rPr>
                <w:sz w:val="18"/>
                <w:lang w:val="uk-UA"/>
              </w:rPr>
            </w:pPr>
            <w:r w:rsidRPr="0009125F">
              <w:rPr>
                <w:sz w:val="18"/>
                <w:lang w:val="uk-UA"/>
              </w:rPr>
              <w:t>3</w:t>
            </w:r>
          </w:p>
        </w:tc>
      </w:tr>
      <w:tr w:rsidR="00012E55" w:rsidRPr="0009125F" w:rsidTr="00C47A6A">
        <w:tc>
          <w:tcPr>
            <w:tcW w:w="4785" w:type="dxa"/>
          </w:tcPr>
          <w:p w:rsidR="00012E55" w:rsidRPr="0009125F" w:rsidRDefault="00012E55" w:rsidP="00C47A6A">
            <w:pPr>
              <w:tabs>
                <w:tab w:val="left" w:pos="1695"/>
              </w:tabs>
              <w:rPr>
                <w:sz w:val="22"/>
                <w:szCs w:val="24"/>
                <w:lang w:val="uk-UA"/>
              </w:rPr>
            </w:pPr>
            <w:r w:rsidRPr="0009125F">
              <w:rPr>
                <w:sz w:val="22"/>
                <w:szCs w:val="24"/>
                <w:lang w:val="uk-UA"/>
              </w:rPr>
              <w:t>січень</w:t>
            </w:r>
          </w:p>
        </w:tc>
        <w:tc>
          <w:tcPr>
            <w:tcW w:w="4254" w:type="dxa"/>
          </w:tcPr>
          <w:p w:rsidR="00012E55" w:rsidRPr="0009125F" w:rsidRDefault="00012E55" w:rsidP="00C47A6A">
            <w:pPr>
              <w:tabs>
                <w:tab w:val="left" w:pos="1695"/>
              </w:tabs>
              <w:rPr>
                <w:sz w:val="18"/>
                <w:lang w:val="uk-UA"/>
              </w:rPr>
            </w:pPr>
            <w:r w:rsidRPr="0009125F">
              <w:rPr>
                <w:sz w:val="18"/>
                <w:lang w:val="uk-UA"/>
              </w:rPr>
              <w:t>8</w:t>
            </w:r>
          </w:p>
        </w:tc>
      </w:tr>
      <w:tr w:rsidR="00012E55" w:rsidRPr="0009125F" w:rsidTr="00C47A6A">
        <w:tc>
          <w:tcPr>
            <w:tcW w:w="4785" w:type="dxa"/>
          </w:tcPr>
          <w:p w:rsidR="00012E55" w:rsidRPr="0009125F" w:rsidRDefault="00012E55" w:rsidP="00C47A6A">
            <w:pPr>
              <w:tabs>
                <w:tab w:val="left" w:pos="1695"/>
              </w:tabs>
              <w:rPr>
                <w:sz w:val="22"/>
                <w:szCs w:val="24"/>
                <w:lang w:val="uk-UA"/>
              </w:rPr>
            </w:pPr>
            <w:r w:rsidRPr="0009125F">
              <w:rPr>
                <w:sz w:val="22"/>
                <w:szCs w:val="24"/>
                <w:lang w:val="uk-UA"/>
              </w:rPr>
              <w:t>лютий</w:t>
            </w:r>
          </w:p>
        </w:tc>
        <w:tc>
          <w:tcPr>
            <w:tcW w:w="4254" w:type="dxa"/>
          </w:tcPr>
          <w:p w:rsidR="00012E55" w:rsidRPr="0009125F" w:rsidRDefault="00012E55" w:rsidP="00C47A6A">
            <w:pPr>
              <w:tabs>
                <w:tab w:val="left" w:pos="1695"/>
              </w:tabs>
              <w:rPr>
                <w:sz w:val="18"/>
                <w:lang w:val="uk-UA"/>
              </w:rPr>
            </w:pPr>
            <w:r w:rsidRPr="0009125F">
              <w:rPr>
                <w:sz w:val="18"/>
                <w:lang w:val="uk-UA"/>
              </w:rPr>
              <w:t>13</w:t>
            </w:r>
          </w:p>
        </w:tc>
      </w:tr>
      <w:tr w:rsidR="00012E55" w:rsidRPr="0009125F" w:rsidTr="00C47A6A">
        <w:tc>
          <w:tcPr>
            <w:tcW w:w="4785" w:type="dxa"/>
          </w:tcPr>
          <w:p w:rsidR="00012E55" w:rsidRPr="0009125F" w:rsidRDefault="00012E55" w:rsidP="00C47A6A">
            <w:pPr>
              <w:tabs>
                <w:tab w:val="left" w:pos="1695"/>
              </w:tabs>
              <w:rPr>
                <w:sz w:val="22"/>
                <w:szCs w:val="24"/>
                <w:lang w:val="uk-UA"/>
              </w:rPr>
            </w:pPr>
            <w:r w:rsidRPr="0009125F">
              <w:rPr>
                <w:sz w:val="22"/>
                <w:szCs w:val="24"/>
                <w:lang w:val="uk-UA"/>
              </w:rPr>
              <w:t>березень</w:t>
            </w:r>
          </w:p>
        </w:tc>
        <w:tc>
          <w:tcPr>
            <w:tcW w:w="4254" w:type="dxa"/>
          </w:tcPr>
          <w:p w:rsidR="00012E55" w:rsidRPr="0009125F" w:rsidRDefault="00012E55" w:rsidP="00C47A6A">
            <w:pPr>
              <w:tabs>
                <w:tab w:val="left" w:pos="1695"/>
              </w:tabs>
              <w:rPr>
                <w:sz w:val="18"/>
                <w:lang w:val="uk-UA"/>
              </w:rPr>
            </w:pPr>
            <w:r w:rsidRPr="0009125F">
              <w:rPr>
                <w:sz w:val="18"/>
                <w:lang w:val="uk-UA"/>
              </w:rPr>
              <w:t>12</w:t>
            </w:r>
          </w:p>
        </w:tc>
      </w:tr>
      <w:tr w:rsidR="00012E55" w:rsidRPr="0009125F" w:rsidTr="00C47A6A">
        <w:tc>
          <w:tcPr>
            <w:tcW w:w="4785" w:type="dxa"/>
          </w:tcPr>
          <w:p w:rsidR="00012E55" w:rsidRPr="0009125F" w:rsidRDefault="00012E55" w:rsidP="00C47A6A">
            <w:pPr>
              <w:tabs>
                <w:tab w:val="left" w:pos="1695"/>
              </w:tabs>
              <w:rPr>
                <w:b/>
                <w:sz w:val="22"/>
                <w:szCs w:val="24"/>
                <w:lang w:val="uk-UA"/>
              </w:rPr>
            </w:pPr>
            <w:r w:rsidRPr="0009125F">
              <w:rPr>
                <w:b/>
                <w:sz w:val="22"/>
                <w:szCs w:val="24"/>
                <w:lang w:val="uk-UA"/>
              </w:rPr>
              <w:t>Всього:</w:t>
            </w:r>
          </w:p>
        </w:tc>
        <w:tc>
          <w:tcPr>
            <w:tcW w:w="4254" w:type="dxa"/>
          </w:tcPr>
          <w:p w:rsidR="00012E55" w:rsidRPr="0009125F" w:rsidRDefault="00012E55" w:rsidP="00C47A6A">
            <w:pPr>
              <w:tabs>
                <w:tab w:val="left" w:pos="1695"/>
              </w:tabs>
              <w:rPr>
                <w:b/>
                <w:sz w:val="18"/>
                <w:lang w:val="uk-UA"/>
              </w:rPr>
            </w:pPr>
            <w:r w:rsidRPr="0009125F">
              <w:rPr>
                <w:b/>
                <w:sz w:val="18"/>
                <w:lang w:val="uk-UA"/>
              </w:rPr>
              <w:t>36</w:t>
            </w:r>
          </w:p>
        </w:tc>
      </w:tr>
    </w:tbl>
    <w:p w:rsidR="00012E55" w:rsidRPr="0009125F" w:rsidRDefault="00012E55" w:rsidP="00012E55">
      <w:pPr>
        <w:tabs>
          <w:tab w:val="left" w:pos="1695"/>
        </w:tabs>
        <w:ind w:firstLine="708"/>
        <w:rPr>
          <w:sz w:val="18"/>
          <w:lang w:val="uk-UA"/>
        </w:rPr>
      </w:pPr>
    </w:p>
    <w:p w:rsidR="00012E55" w:rsidRPr="0009125F" w:rsidRDefault="00012E55" w:rsidP="00012E55">
      <w:pPr>
        <w:tabs>
          <w:tab w:val="left" w:pos="1695"/>
        </w:tabs>
        <w:ind w:firstLine="708"/>
        <w:rPr>
          <w:b/>
          <w:sz w:val="22"/>
          <w:szCs w:val="24"/>
          <w:lang w:val="uk-UA"/>
        </w:rPr>
      </w:pPr>
      <w:r w:rsidRPr="0009125F">
        <w:rPr>
          <w:b/>
          <w:sz w:val="22"/>
          <w:szCs w:val="24"/>
          <w:lang w:val="uk-UA"/>
        </w:rPr>
        <w:t>Авторами звернень були депутати:</w:t>
      </w:r>
    </w:p>
    <w:tbl>
      <w:tblPr>
        <w:tblStyle w:val="a7"/>
        <w:tblW w:w="0" w:type="auto"/>
        <w:tblLook w:val="04A0"/>
      </w:tblPr>
      <w:tblGrid>
        <w:gridCol w:w="4785"/>
        <w:gridCol w:w="4254"/>
      </w:tblGrid>
      <w:tr w:rsidR="00012E55" w:rsidRPr="0009125F" w:rsidTr="00C47A6A">
        <w:tc>
          <w:tcPr>
            <w:tcW w:w="4785" w:type="dxa"/>
          </w:tcPr>
          <w:p w:rsidR="00012E55" w:rsidRPr="0009125F" w:rsidRDefault="00012E55" w:rsidP="00C47A6A">
            <w:pPr>
              <w:jc w:val="center"/>
              <w:rPr>
                <w:sz w:val="22"/>
                <w:szCs w:val="24"/>
                <w:lang w:val="uk-UA"/>
              </w:rPr>
            </w:pPr>
            <w:r w:rsidRPr="0009125F">
              <w:rPr>
                <w:sz w:val="22"/>
                <w:szCs w:val="24"/>
                <w:lang w:val="uk-UA"/>
              </w:rPr>
              <w:t>П.І.П. депутата</w:t>
            </w:r>
          </w:p>
        </w:tc>
        <w:tc>
          <w:tcPr>
            <w:tcW w:w="4254" w:type="dxa"/>
          </w:tcPr>
          <w:p w:rsidR="00012E55" w:rsidRPr="0009125F" w:rsidRDefault="00012E55" w:rsidP="00C47A6A">
            <w:pPr>
              <w:jc w:val="center"/>
              <w:rPr>
                <w:sz w:val="22"/>
                <w:szCs w:val="24"/>
                <w:lang w:val="uk-UA"/>
              </w:rPr>
            </w:pPr>
            <w:r w:rsidRPr="0009125F">
              <w:rPr>
                <w:sz w:val="22"/>
                <w:szCs w:val="24"/>
                <w:lang w:val="uk-UA"/>
              </w:rPr>
              <w:t>Кількість направлених депутатських звернень</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Бабаєва Світлана Миколаївна</w:t>
            </w:r>
          </w:p>
        </w:tc>
        <w:tc>
          <w:tcPr>
            <w:tcW w:w="4254" w:type="dxa"/>
          </w:tcPr>
          <w:p w:rsidR="00012E55" w:rsidRPr="0009125F" w:rsidRDefault="00012E55" w:rsidP="00C47A6A">
            <w:pPr>
              <w:rPr>
                <w:sz w:val="22"/>
                <w:szCs w:val="24"/>
                <w:lang w:val="uk-UA"/>
              </w:rPr>
            </w:pPr>
            <w:r w:rsidRPr="0009125F">
              <w:rPr>
                <w:sz w:val="22"/>
                <w:szCs w:val="24"/>
                <w:lang w:val="uk-UA"/>
              </w:rPr>
              <w:t>1</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Бойко Світлана Василівна</w:t>
            </w:r>
          </w:p>
        </w:tc>
        <w:tc>
          <w:tcPr>
            <w:tcW w:w="4254" w:type="dxa"/>
          </w:tcPr>
          <w:p w:rsidR="00012E55" w:rsidRPr="0009125F" w:rsidRDefault="00012E55" w:rsidP="00C47A6A">
            <w:pPr>
              <w:rPr>
                <w:sz w:val="22"/>
                <w:szCs w:val="24"/>
                <w:lang w:val="uk-UA"/>
              </w:rPr>
            </w:pPr>
            <w:r w:rsidRPr="0009125F">
              <w:rPr>
                <w:sz w:val="22"/>
                <w:szCs w:val="24"/>
                <w:lang w:val="uk-UA"/>
              </w:rPr>
              <w:t>3</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Войчишина Оксана Миколаївна</w:t>
            </w:r>
          </w:p>
        </w:tc>
        <w:tc>
          <w:tcPr>
            <w:tcW w:w="4254" w:type="dxa"/>
          </w:tcPr>
          <w:p w:rsidR="00012E55" w:rsidRPr="0009125F" w:rsidRDefault="00012E55" w:rsidP="00C47A6A">
            <w:pPr>
              <w:rPr>
                <w:sz w:val="22"/>
                <w:szCs w:val="24"/>
                <w:lang w:val="uk-UA"/>
              </w:rPr>
            </w:pPr>
            <w:r w:rsidRPr="0009125F">
              <w:rPr>
                <w:sz w:val="22"/>
                <w:szCs w:val="24"/>
                <w:lang w:val="uk-UA"/>
              </w:rPr>
              <w:t>2</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Данасієнко Неля Михайлівна</w:t>
            </w:r>
          </w:p>
        </w:tc>
        <w:tc>
          <w:tcPr>
            <w:tcW w:w="4254" w:type="dxa"/>
          </w:tcPr>
          <w:p w:rsidR="00012E55" w:rsidRPr="0009125F" w:rsidRDefault="00012E55" w:rsidP="00C47A6A">
            <w:pPr>
              <w:rPr>
                <w:sz w:val="22"/>
                <w:szCs w:val="24"/>
                <w:lang w:val="uk-UA"/>
              </w:rPr>
            </w:pPr>
            <w:r w:rsidRPr="0009125F">
              <w:rPr>
                <w:sz w:val="22"/>
                <w:szCs w:val="24"/>
                <w:lang w:val="uk-UA"/>
              </w:rPr>
              <w:t>1</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Джулай Володимир Олександрович</w:t>
            </w:r>
          </w:p>
        </w:tc>
        <w:tc>
          <w:tcPr>
            <w:tcW w:w="4254" w:type="dxa"/>
          </w:tcPr>
          <w:p w:rsidR="00012E55" w:rsidRPr="0009125F" w:rsidRDefault="00012E55" w:rsidP="00C47A6A">
            <w:pPr>
              <w:rPr>
                <w:sz w:val="22"/>
                <w:szCs w:val="24"/>
                <w:lang w:val="uk-UA"/>
              </w:rPr>
            </w:pPr>
            <w:r w:rsidRPr="0009125F">
              <w:rPr>
                <w:sz w:val="22"/>
                <w:szCs w:val="24"/>
                <w:lang w:val="uk-UA"/>
              </w:rPr>
              <w:t>1</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lastRenderedPageBreak/>
              <w:t>Захарчук Тетяна Василівна</w:t>
            </w:r>
          </w:p>
        </w:tc>
        <w:tc>
          <w:tcPr>
            <w:tcW w:w="4254" w:type="dxa"/>
          </w:tcPr>
          <w:p w:rsidR="00012E55" w:rsidRPr="0009125F" w:rsidRDefault="00012E55" w:rsidP="00C47A6A">
            <w:pPr>
              <w:rPr>
                <w:sz w:val="22"/>
                <w:szCs w:val="24"/>
                <w:lang w:val="uk-UA"/>
              </w:rPr>
            </w:pPr>
            <w:r w:rsidRPr="0009125F">
              <w:rPr>
                <w:sz w:val="22"/>
                <w:szCs w:val="24"/>
                <w:lang w:val="uk-UA"/>
              </w:rPr>
              <w:t>6</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Зеленська Вікторія Володимирівна</w:t>
            </w:r>
          </w:p>
        </w:tc>
        <w:tc>
          <w:tcPr>
            <w:tcW w:w="4254" w:type="dxa"/>
          </w:tcPr>
          <w:p w:rsidR="00012E55" w:rsidRPr="0009125F" w:rsidRDefault="00012E55" w:rsidP="00C47A6A">
            <w:pPr>
              <w:rPr>
                <w:sz w:val="22"/>
                <w:szCs w:val="24"/>
                <w:lang w:val="uk-UA"/>
              </w:rPr>
            </w:pPr>
            <w:r w:rsidRPr="0009125F">
              <w:rPr>
                <w:sz w:val="22"/>
                <w:szCs w:val="24"/>
                <w:lang w:val="uk-UA"/>
              </w:rPr>
              <w:t>4</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Кондратьєв Роман Семенович</w:t>
            </w:r>
          </w:p>
        </w:tc>
        <w:tc>
          <w:tcPr>
            <w:tcW w:w="4254" w:type="dxa"/>
          </w:tcPr>
          <w:p w:rsidR="00012E55" w:rsidRPr="0009125F" w:rsidRDefault="00012E55" w:rsidP="00C47A6A">
            <w:pPr>
              <w:rPr>
                <w:sz w:val="22"/>
                <w:szCs w:val="24"/>
                <w:lang w:val="uk-UA"/>
              </w:rPr>
            </w:pPr>
            <w:r w:rsidRPr="0009125F">
              <w:rPr>
                <w:sz w:val="22"/>
                <w:szCs w:val="24"/>
                <w:lang w:val="uk-UA"/>
              </w:rPr>
              <w:t>9</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Лук’яниця Майя Андріївна</w:t>
            </w:r>
          </w:p>
        </w:tc>
        <w:tc>
          <w:tcPr>
            <w:tcW w:w="4254" w:type="dxa"/>
          </w:tcPr>
          <w:p w:rsidR="00012E55" w:rsidRPr="0009125F" w:rsidRDefault="00012E55" w:rsidP="00C47A6A">
            <w:pPr>
              <w:rPr>
                <w:sz w:val="22"/>
                <w:szCs w:val="24"/>
                <w:lang w:val="uk-UA"/>
              </w:rPr>
            </w:pPr>
            <w:r w:rsidRPr="0009125F">
              <w:rPr>
                <w:sz w:val="22"/>
                <w:szCs w:val="24"/>
                <w:lang w:val="uk-UA"/>
              </w:rPr>
              <w:t>3</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Перемот Оксана Григорівна</w:t>
            </w:r>
          </w:p>
        </w:tc>
        <w:tc>
          <w:tcPr>
            <w:tcW w:w="4254" w:type="dxa"/>
          </w:tcPr>
          <w:p w:rsidR="00012E55" w:rsidRPr="0009125F" w:rsidRDefault="00012E55" w:rsidP="00C47A6A">
            <w:pPr>
              <w:rPr>
                <w:sz w:val="22"/>
                <w:szCs w:val="24"/>
                <w:lang w:val="uk-UA"/>
              </w:rPr>
            </w:pPr>
            <w:r w:rsidRPr="0009125F">
              <w:rPr>
                <w:sz w:val="22"/>
                <w:szCs w:val="24"/>
                <w:lang w:val="uk-UA"/>
              </w:rPr>
              <w:t>2</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Семиніна Людмила Іванівна</w:t>
            </w:r>
          </w:p>
        </w:tc>
        <w:tc>
          <w:tcPr>
            <w:tcW w:w="4254" w:type="dxa"/>
          </w:tcPr>
          <w:p w:rsidR="00012E55" w:rsidRPr="0009125F" w:rsidRDefault="00012E55" w:rsidP="00C47A6A">
            <w:pPr>
              <w:rPr>
                <w:sz w:val="22"/>
                <w:szCs w:val="24"/>
                <w:lang w:val="uk-UA"/>
              </w:rPr>
            </w:pPr>
            <w:r w:rsidRPr="0009125F">
              <w:rPr>
                <w:sz w:val="22"/>
                <w:szCs w:val="24"/>
                <w:lang w:val="uk-UA"/>
              </w:rPr>
              <w:t>1</w:t>
            </w:r>
          </w:p>
        </w:tc>
      </w:tr>
      <w:tr w:rsidR="00012E55" w:rsidRPr="0009125F" w:rsidTr="00C47A6A">
        <w:tc>
          <w:tcPr>
            <w:tcW w:w="4785" w:type="dxa"/>
            <w:vAlign w:val="center"/>
          </w:tcPr>
          <w:p w:rsidR="00012E55" w:rsidRPr="0009125F" w:rsidRDefault="00012E55" w:rsidP="00C47A6A">
            <w:pPr>
              <w:snapToGrid w:val="0"/>
              <w:rPr>
                <w:sz w:val="22"/>
                <w:szCs w:val="24"/>
              </w:rPr>
            </w:pPr>
            <w:r w:rsidRPr="0009125F">
              <w:rPr>
                <w:sz w:val="22"/>
                <w:szCs w:val="24"/>
              </w:rPr>
              <w:t>Тітарєв  Олег Борисович</w:t>
            </w:r>
          </w:p>
        </w:tc>
        <w:tc>
          <w:tcPr>
            <w:tcW w:w="4254" w:type="dxa"/>
          </w:tcPr>
          <w:p w:rsidR="00012E55" w:rsidRPr="0009125F" w:rsidRDefault="00012E55" w:rsidP="00C47A6A">
            <w:pPr>
              <w:rPr>
                <w:sz w:val="22"/>
                <w:szCs w:val="24"/>
                <w:lang w:val="uk-UA"/>
              </w:rPr>
            </w:pPr>
            <w:r w:rsidRPr="0009125F">
              <w:rPr>
                <w:sz w:val="22"/>
                <w:szCs w:val="24"/>
                <w:lang w:val="uk-UA"/>
              </w:rPr>
              <w:t>3</w:t>
            </w:r>
          </w:p>
        </w:tc>
      </w:tr>
    </w:tbl>
    <w:p w:rsidR="002E167B" w:rsidRDefault="002E167B">
      <w:bookmarkStart w:id="0" w:name="_GoBack"/>
      <w:bookmarkEnd w:id="0"/>
    </w:p>
    <w:sectPr w:rsidR="002E167B" w:rsidSect="003763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114B"/>
    <w:multiLevelType w:val="hybridMultilevel"/>
    <w:tmpl w:val="FE104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12E55"/>
    <w:rsid w:val="00012E55"/>
    <w:rsid w:val="002E167B"/>
    <w:rsid w:val="00376311"/>
    <w:rsid w:val="00D269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E5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Знак2 Знак"/>
    <w:link w:val="a4"/>
    <w:uiPriority w:val="99"/>
    <w:locked/>
    <w:rsid w:val="00012E55"/>
    <w:rPr>
      <w:sz w:val="24"/>
      <w:szCs w:val="24"/>
      <w:lang w:val="uk-UA" w:eastAsia="ru-RU"/>
    </w:rPr>
  </w:style>
  <w:style w:type="paragraph" w:styleId="a4">
    <w:name w:val="Body Text"/>
    <w:aliases w:val=" Знак,Знак2"/>
    <w:basedOn w:val="a"/>
    <w:link w:val="a3"/>
    <w:uiPriority w:val="99"/>
    <w:rsid w:val="00012E55"/>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012E55"/>
    <w:rPr>
      <w:rFonts w:ascii="Times New Roman" w:eastAsia="Times New Roman" w:hAnsi="Times New Roman" w:cs="Times New Roman"/>
      <w:sz w:val="20"/>
      <w:szCs w:val="20"/>
      <w:lang w:eastAsia="ru-RU"/>
    </w:rPr>
  </w:style>
  <w:style w:type="paragraph" w:styleId="a5">
    <w:name w:val="No Spacing"/>
    <w:link w:val="a6"/>
    <w:uiPriority w:val="99"/>
    <w:qFormat/>
    <w:rsid w:val="00012E55"/>
    <w:pPr>
      <w:spacing w:after="0" w:line="240" w:lineRule="auto"/>
    </w:pPr>
    <w:rPr>
      <w:rFonts w:ascii="Calibri" w:eastAsia="Calibri" w:hAnsi="Calibri" w:cs="Times New Roman"/>
    </w:rPr>
  </w:style>
  <w:style w:type="table" w:styleId="a7">
    <w:name w:val="Table Grid"/>
    <w:basedOn w:val="a1"/>
    <w:uiPriority w:val="99"/>
    <w:rsid w:val="00012E55"/>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basedOn w:val="a0"/>
    <w:link w:val="a5"/>
    <w:uiPriority w:val="99"/>
    <w:rsid w:val="00012E5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E5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012E55"/>
    <w:rPr>
      <w:sz w:val="24"/>
      <w:szCs w:val="24"/>
      <w:lang w:val="uk-UA" w:eastAsia="ru-RU"/>
    </w:rPr>
  </w:style>
  <w:style w:type="paragraph" w:styleId="a4">
    <w:name w:val="Body Text"/>
    <w:aliases w:val=" Знак,Знак2"/>
    <w:basedOn w:val="a"/>
    <w:link w:val="a3"/>
    <w:uiPriority w:val="99"/>
    <w:rsid w:val="00012E55"/>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012E55"/>
    <w:rPr>
      <w:rFonts w:ascii="Times New Roman" w:eastAsia="Times New Roman" w:hAnsi="Times New Roman" w:cs="Times New Roman"/>
      <w:sz w:val="20"/>
      <w:szCs w:val="20"/>
      <w:lang w:eastAsia="ru-RU"/>
    </w:rPr>
  </w:style>
  <w:style w:type="paragraph" w:styleId="a5">
    <w:name w:val="No Spacing"/>
    <w:link w:val="a6"/>
    <w:uiPriority w:val="99"/>
    <w:qFormat/>
    <w:rsid w:val="00012E55"/>
    <w:pPr>
      <w:spacing w:after="0" w:line="240" w:lineRule="auto"/>
    </w:pPr>
    <w:rPr>
      <w:rFonts w:ascii="Calibri" w:eastAsia="Calibri" w:hAnsi="Calibri" w:cs="Times New Roman"/>
    </w:rPr>
  </w:style>
  <w:style w:type="table" w:styleId="a7">
    <w:name w:val="Table Grid"/>
    <w:basedOn w:val="a1"/>
    <w:uiPriority w:val="99"/>
    <w:rsid w:val="00012E55"/>
    <w:pPr>
      <w:widowControl w:val="0"/>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basedOn w:val="a0"/>
    <w:link w:val="a5"/>
    <w:uiPriority w:val="99"/>
    <w:rsid w:val="00012E5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808</Words>
  <Characters>4611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2021-04-26T13:33:00Z</dcterms:created>
  <dcterms:modified xsi:type="dcterms:W3CDTF">2021-04-26T13:33:00Z</dcterms:modified>
</cp:coreProperties>
</file>