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E2" w:rsidRPr="00A61030" w:rsidRDefault="007C6A27" w:rsidP="007C6A2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.05pt;height:57.6pt;z-index:251659264;visibility:visible;mso-wrap-edited:f;mso-position-horizontal:center;mso-position-horizontal-relative:margin">
            <v:imagedata r:id="rId5" o:title=""/>
            <w10:wrap type="topAndBottom" anchorx="margin"/>
          </v:shape>
          <o:OLEObject Type="Embed" ProgID="Word.Picture.8" ShapeID="_x0000_s1026" DrawAspect="Content" ObjectID="_1681806852" r:id="rId6"/>
        </w:pict>
      </w:r>
      <w:proofErr w:type="spellStart"/>
      <w:r w:rsidR="005F01E2" w:rsidRPr="00A61030">
        <w:rPr>
          <w:b/>
          <w:sz w:val="24"/>
          <w:szCs w:val="24"/>
        </w:rPr>
        <w:t>Знам`янська</w:t>
      </w:r>
      <w:proofErr w:type="spellEnd"/>
      <w:r w:rsidR="005F01E2" w:rsidRPr="00A61030">
        <w:rPr>
          <w:b/>
          <w:sz w:val="24"/>
          <w:szCs w:val="24"/>
        </w:rPr>
        <w:t xml:space="preserve">   міська   рада  Кіровоградської  області</w:t>
      </w:r>
    </w:p>
    <w:p w:rsidR="005F01E2" w:rsidRPr="00A61030" w:rsidRDefault="005F01E2" w:rsidP="005F01E2">
      <w:pPr>
        <w:pStyle w:val="1"/>
        <w:rPr>
          <w:sz w:val="24"/>
          <w:szCs w:val="24"/>
        </w:rPr>
      </w:pPr>
      <w:r w:rsidRPr="00A61030">
        <w:rPr>
          <w:sz w:val="24"/>
          <w:szCs w:val="24"/>
        </w:rPr>
        <w:t>Виконавчий комітет</w:t>
      </w:r>
    </w:p>
    <w:p w:rsidR="005F01E2" w:rsidRPr="00A61030" w:rsidRDefault="005F01E2" w:rsidP="005F01E2">
      <w:pPr>
        <w:jc w:val="center"/>
        <w:rPr>
          <w:b/>
        </w:rPr>
      </w:pPr>
    </w:p>
    <w:p w:rsidR="005F01E2" w:rsidRPr="00A61030" w:rsidRDefault="005F01E2" w:rsidP="005F01E2">
      <w:pPr>
        <w:pStyle w:val="3"/>
        <w:rPr>
          <w:szCs w:val="24"/>
        </w:rPr>
      </w:pPr>
      <w:r w:rsidRPr="00A61030">
        <w:rPr>
          <w:szCs w:val="24"/>
        </w:rPr>
        <w:t>РОЗПОРЯДЖЕННЯ</w:t>
      </w:r>
    </w:p>
    <w:p w:rsidR="005F01E2" w:rsidRPr="00A61030" w:rsidRDefault="005F01E2" w:rsidP="005F01E2">
      <w:pPr>
        <w:jc w:val="center"/>
        <w:rPr>
          <w:b/>
        </w:rPr>
      </w:pPr>
      <w:bookmarkStart w:id="0" w:name="_GoBack"/>
      <w:bookmarkEnd w:id="0"/>
    </w:p>
    <w:p w:rsidR="005F01E2" w:rsidRPr="007C6A27" w:rsidRDefault="005F01E2" w:rsidP="005F01E2">
      <w:pPr>
        <w:pStyle w:val="2"/>
        <w:jc w:val="left"/>
        <w:rPr>
          <w:sz w:val="24"/>
          <w:szCs w:val="24"/>
        </w:rPr>
      </w:pPr>
    </w:p>
    <w:p w:rsidR="005F01E2" w:rsidRDefault="005F01E2" w:rsidP="005F01E2">
      <w:pPr>
        <w:jc w:val="center"/>
        <w:rPr>
          <w:b/>
          <w:sz w:val="16"/>
        </w:rPr>
      </w:pPr>
    </w:p>
    <w:p w:rsidR="005F01E2" w:rsidRDefault="007C6A27" w:rsidP="005F01E2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</w:t>
      </w:r>
      <w:r w:rsidR="005F01E2">
        <w:rPr>
          <w:sz w:val="24"/>
          <w:szCs w:val="24"/>
        </w:rPr>
        <w:t xml:space="preserve"> </w:t>
      </w:r>
      <w:r w:rsidR="00BD33EA">
        <w:rPr>
          <w:sz w:val="24"/>
          <w:szCs w:val="24"/>
        </w:rPr>
        <w:t>29</w:t>
      </w:r>
      <w:r>
        <w:rPr>
          <w:sz w:val="24"/>
          <w:szCs w:val="24"/>
        </w:rPr>
        <w:t xml:space="preserve">  </w:t>
      </w:r>
      <w:r w:rsidR="005F01E2">
        <w:rPr>
          <w:sz w:val="24"/>
          <w:szCs w:val="24"/>
        </w:rPr>
        <w:t>квітня 202</w:t>
      </w:r>
      <w:r w:rsidR="005F01E2" w:rsidRPr="007C6A27">
        <w:rPr>
          <w:sz w:val="24"/>
          <w:szCs w:val="24"/>
        </w:rPr>
        <w:t>1</w:t>
      </w:r>
      <w:r w:rsidR="005F01E2">
        <w:rPr>
          <w:sz w:val="24"/>
          <w:szCs w:val="24"/>
        </w:rPr>
        <w:t xml:space="preserve"> року</w:t>
      </w:r>
      <w:r w:rsidR="005F01E2" w:rsidRPr="00FE3EDF">
        <w:rPr>
          <w:sz w:val="24"/>
          <w:szCs w:val="24"/>
        </w:rPr>
        <w:t xml:space="preserve">         </w:t>
      </w:r>
      <w:r w:rsidR="005F01E2" w:rsidRPr="00FE3EDF">
        <w:rPr>
          <w:sz w:val="24"/>
          <w:szCs w:val="24"/>
        </w:rPr>
        <w:tab/>
        <w:t xml:space="preserve">    </w:t>
      </w:r>
      <w:r w:rsidR="005F01E2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               </w:t>
      </w:r>
      <w:r w:rsidR="005F01E2" w:rsidRPr="00FE3EDF">
        <w:rPr>
          <w:sz w:val="24"/>
          <w:szCs w:val="24"/>
        </w:rPr>
        <w:t xml:space="preserve">№ </w:t>
      </w:r>
      <w:r w:rsidR="00BD33EA">
        <w:rPr>
          <w:sz w:val="24"/>
          <w:szCs w:val="24"/>
        </w:rPr>
        <w:t>81</w:t>
      </w:r>
    </w:p>
    <w:p w:rsidR="005F01E2" w:rsidRPr="00A10901" w:rsidRDefault="005F01E2" w:rsidP="005F01E2"/>
    <w:p w:rsidR="005F01E2" w:rsidRDefault="005F01E2" w:rsidP="005F01E2">
      <w:pPr>
        <w:rPr>
          <w:b/>
          <w:sz w:val="16"/>
        </w:rPr>
      </w:pPr>
    </w:p>
    <w:p w:rsidR="005F01E2" w:rsidRDefault="005F01E2" w:rsidP="005F01E2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5F01E2" w:rsidRDefault="005F01E2" w:rsidP="005F01E2">
      <w:pPr>
        <w:jc w:val="center"/>
        <w:rPr>
          <w:b/>
          <w:sz w:val="22"/>
        </w:rPr>
      </w:pPr>
    </w:p>
    <w:p w:rsidR="005F01E2" w:rsidRDefault="005F01E2" w:rsidP="005F01E2">
      <w:pPr>
        <w:rPr>
          <w:sz w:val="24"/>
          <w:szCs w:val="24"/>
        </w:rPr>
      </w:pPr>
      <w:r>
        <w:rPr>
          <w:sz w:val="24"/>
          <w:szCs w:val="24"/>
        </w:rPr>
        <w:t>Про</w:t>
      </w:r>
      <w:r w:rsidRPr="00104C48">
        <w:rPr>
          <w:sz w:val="24"/>
          <w:szCs w:val="24"/>
        </w:rPr>
        <w:t xml:space="preserve"> </w:t>
      </w:r>
      <w:r>
        <w:rPr>
          <w:sz w:val="24"/>
          <w:szCs w:val="24"/>
        </w:rPr>
        <w:t>затвердження паспортів</w:t>
      </w:r>
    </w:p>
    <w:p w:rsidR="005F01E2" w:rsidRDefault="005F01E2" w:rsidP="005F01E2">
      <w:pPr>
        <w:rPr>
          <w:sz w:val="24"/>
          <w:szCs w:val="24"/>
        </w:rPr>
      </w:pPr>
      <w:r>
        <w:rPr>
          <w:sz w:val="24"/>
          <w:szCs w:val="24"/>
        </w:rPr>
        <w:t>бюджетних програм на 202</w:t>
      </w:r>
      <w:r w:rsidRPr="0035431A">
        <w:rPr>
          <w:sz w:val="24"/>
          <w:szCs w:val="24"/>
        </w:rPr>
        <w:t>1</w:t>
      </w:r>
      <w:r>
        <w:rPr>
          <w:sz w:val="24"/>
          <w:szCs w:val="24"/>
        </w:rPr>
        <w:t xml:space="preserve"> рік</w:t>
      </w:r>
    </w:p>
    <w:p w:rsidR="005F01E2" w:rsidRDefault="005F01E2" w:rsidP="005F01E2">
      <w:pPr>
        <w:rPr>
          <w:sz w:val="24"/>
          <w:szCs w:val="24"/>
        </w:rPr>
      </w:pPr>
      <w:r>
        <w:rPr>
          <w:sz w:val="24"/>
          <w:szCs w:val="24"/>
        </w:rPr>
        <w:t>у новій редакції</w:t>
      </w:r>
    </w:p>
    <w:p w:rsidR="005F01E2" w:rsidRPr="00BF675F" w:rsidRDefault="005F01E2" w:rsidP="005F01E2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5F01E2" w:rsidRDefault="005F01E2" w:rsidP="007C6A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Відповідно до Закону України «Про Державний бюджет України на 20</w:t>
      </w:r>
      <w:r w:rsidRPr="0035431A">
        <w:rPr>
          <w:sz w:val="24"/>
          <w:szCs w:val="24"/>
        </w:rPr>
        <w:t>21</w:t>
      </w:r>
      <w:r>
        <w:rPr>
          <w:sz w:val="24"/>
          <w:szCs w:val="24"/>
        </w:rPr>
        <w:t xml:space="preserve"> рік», Бюджетного кодексу України та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26.08.2014р. № 836, зареєстрованим в Міністерстві юстиції України 10.09.2014р. № 1104/25881, рішення міської ради від 16.04.2021 р. №247 «</w:t>
      </w:r>
      <w:r w:rsidRPr="008E274E">
        <w:rPr>
          <w:sz w:val="24"/>
          <w:szCs w:val="24"/>
        </w:rPr>
        <w:t>Про внесення змін до рішення міської</w:t>
      </w:r>
      <w:r>
        <w:rPr>
          <w:sz w:val="24"/>
          <w:szCs w:val="24"/>
        </w:rPr>
        <w:t xml:space="preserve"> </w:t>
      </w:r>
      <w:r w:rsidRPr="008E274E">
        <w:rPr>
          <w:sz w:val="24"/>
          <w:szCs w:val="24"/>
        </w:rPr>
        <w:t xml:space="preserve">ради від </w:t>
      </w:r>
      <w:r w:rsidR="007C6A27">
        <w:rPr>
          <w:sz w:val="24"/>
          <w:szCs w:val="24"/>
        </w:rPr>
        <w:t xml:space="preserve">                 </w:t>
      </w:r>
      <w:r w:rsidRPr="008E274E">
        <w:rPr>
          <w:sz w:val="24"/>
          <w:szCs w:val="24"/>
        </w:rPr>
        <w:t xml:space="preserve">24 грудня 2020 року №41«Про бюджет </w:t>
      </w:r>
      <w:proofErr w:type="spellStart"/>
      <w:r w:rsidRPr="008E274E">
        <w:rPr>
          <w:sz w:val="24"/>
          <w:szCs w:val="24"/>
        </w:rPr>
        <w:t>Знам’янської</w:t>
      </w:r>
      <w:proofErr w:type="spellEnd"/>
      <w:r w:rsidRPr="008E274E">
        <w:rPr>
          <w:sz w:val="24"/>
          <w:szCs w:val="24"/>
        </w:rPr>
        <w:t xml:space="preserve"> міської територіальної громади на 2021 рік»</w:t>
      </w:r>
      <w:r>
        <w:rPr>
          <w:sz w:val="24"/>
          <w:szCs w:val="24"/>
        </w:rPr>
        <w:t xml:space="preserve">   керуючись п.20 ч.4 ст.42 Закону України «Про місцеве самоврядування в Україні»</w:t>
      </w:r>
    </w:p>
    <w:p w:rsidR="005F01E2" w:rsidRDefault="005F01E2" w:rsidP="005F01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Затвердити паспорти бюджетних програм на 202</w:t>
      </w:r>
      <w:r w:rsidRPr="0035431A"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 xml:space="preserve"> рік виконавчого комітету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за КПКВК у новій редакції:</w:t>
      </w:r>
    </w:p>
    <w:p w:rsidR="005F01E2" w:rsidRDefault="005F01E2" w:rsidP="005F01E2">
      <w:pPr>
        <w:rPr>
          <w:sz w:val="24"/>
          <w:szCs w:val="24"/>
        </w:rPr>
      </w:pPr>
    </w:p>
    <w:p w:rsidR="005F01E2" w:rsidRDefault="005F01E2" w:rsidP="007C6A27">
      <w:pPr>
        <w:ind w:left="-567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0210150 </w:t>
      </w:r>
      <w:r w:rsidRPr="006545E5">
        <w:rPr>
          <w:sz w:val="24"/>
          <w:szCs w:val="24"/>
        </w:rPr>
        <w:t>«</w:t>
      </w:r>
      <w:r>
        <w:rPr>
          <w:sz w:val="24"/>
          <w:szCs w:val="24"/>
        </w:rPr>
        <w:t xml:space="preserve">Організаційне, інформаційно-аналітичне та матеріально-технічне забезпечення </w:t>
      </w:r>
    </w:p>
    <w:p w:rsidR="005F01E2" w:rsidRDefault="005F01E2" w:rsidP="007C6A27">
      <w:pPr>
        <w:ind w:left="-567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діяльності обласної ради, районної ради, районної у місті ради (у разі її створення), </w:t>
      </w:r>
    </w:p>
    <w:p w:rsidR="005F01E2" w:rsidRDefault="005F01E2" w:rsidP="007C6A27">
      <w:pPr>
        <w:ind w:left="-567" w:hanging="142"/>
        <w:jc w:val="both"/>
        <w:rPr>
          <w:sz w:val="24"/>
        </w:rPr>
      </w:pPr>
      <w:r>
        <w:rPr>
          <w:sz w:val="24"/>
          <w:szCs w:val="24"/>
        </w:rPr>
        <w:t xml:space="preserve">                            міської, селищної, сільської рад</w:t>
      </w:r>
      <w:r>
        <w:rPr>
          <w:sz w:val="24"/>
        </w:rPr>
        <w:t>»</w:t>
      </w:r>
    </w:p>
    <w:p w:rsidR="005F01E2" w:rsidRDefault="005F01E2" w:rsidP="007C6A27">
      <w:pPr>
        <w:ind w:left="-567" w:hanging="142"/>
        <w:jc w:val="both"/>
        <w:rPr>
          <w:sz w:val="24"/>
        </w:rPr>
      </w:pPr>
      <w:r>
        <w:rPr>
          <w:sz w:val="24"/>
        </w:rPr>
        <w:t xml:space="preserve">           0210180 «Інша діяльність у сфері державного управління»</w:t>
      </w:r>
    </w:p>
    <w:p w:rsidR="005F01E2" w:rsidRPr="00EF7039" w:rsidRDefault="005F01E2" w:rsidP="007C6A27">
      <w:pPr>
        <w:ind w:left="-567" w:hanging="142"/>
        <w:jc w:val="both"/>
        <w:rPr>
          <w:sz w:val="24"/>
          <w:lang w:val="ru-RU"/>
        </w:rPr>
      </w:pPr>
      <w:r>
        <w:rPr>
          <w:sz w:val="24"/>
        </w:rPr>
        <w:t xml:space="preserve">           </w:t>
      </w:r>
      <w:r w:rsidRPr="004233FC">
        <w:rPr>
          <w:sz w:val="24"/>
        </w:rPr>
        <w:t>0212010 «Багатопрофільна стаціонарна медична допомога населенню»</w:t>
      </w:r>
    </w:p>
    <w:p w:rsidR="005F01E2" w:rsidRDefault="005F01E2" w:rsidP="007C6A27">
      <w:pPr>
        <w:ind w:left="-567" w:hanging="142"/>
        <w:jc w:val="both"/>
        <w:rPr>
          <w:sz w:val="24"/>
        </w:rPr>
      </w:pPr>
      <w:r w:rsidRPr="0035431A">
        <w:rPr>
          <w:sz w:val="24"/>
          <w:lang w:val="ru-RU"/>
        </w:rPr>
        <w:t xml:space="preserve">           0212111 </w:t>
      </w:r>
      <w:r>
        <w:rPr>
          <w:sz w:val="24"/>
        </w:rPr>
        <w:t xml:space="preserve">«Первинна медична допомога населенню, що надається центрами первинної медичної  </w:t>
      </w:r>
    </w:p>
    <w:p w:rsidR="005F01E2" w:rsidRDefault="005F01E2" w:rsidP="007C6A27">
      <w:pPr>
        <w:ind w:left="-567" w:hanging="142"/>
        <w:jc w:val="both"/>
        <w:rPr>
          <w:sz w:val="24"/>
        </w:rPr>
      </w:pPr>
      <w:r>
        <w:rPr>
          <w:sz w:val="24"/>
        </w:rPr>
        <w:t xml:space="preserve">                           (медико-санітарної) допомоги»</w:t>
      </w:r>
    </w:p>
    <w:p w:rsidR="005F01E2" w:rsidRDefault="005F01E2" w:rsidP="007C6A27">
      <w:pPr>
        <w:ind w:left="-567" w:hanging="142"/>
        <w:jc w:val="both"/>
        <w:rPr>
          <w:sz w:val="24"/>
        </w:rPr>
      </w:pPr>
      <w:r>
        <w:rPr>
          <w:sz w:val="24"/>
        </w:rPr>
        <w:t xml:space="preserve">           0213121 «Утримання та забезпечення діяльності центрів соціальних служб»</w:t>
      </w:r>
    </w:p>
    <w:p w:rsidR="005F01E2" w:rsidRDefault="005F01E2" w:rsidP="007C6A27">
      <w:pPr>
        <w:ind w:left="-567"/>
        <w:jc w:val="both"/>
        <w:rPr>
          <w:sz w:val="24"/>
        </w:rPr>
      </w:pPr>
      <w:r w:rsidRPr="004233FC">
        <w:rPr>
          <w:sz w:val="24"/>
          <w:szCs w:val="24"/>
        </w:rPr>
        <w:t xml:space="preserve">         </w:t>
      </w:r>
      <w:r>
        <w:rPr>
          <w:sz w:val="24"/>
        </w:rPr>
        <w:t>0215011</w:t>
      </w:r>
      <w:r w:rsidRPr="004233FC">
        <w:rPr>
          <w:sz w:val="24"/>
          <w:lang w:val="ru-RU"/>
        </w:rPr>
        <w:t xml:space="preserve"> </w:t>
      </w:r>
      <w:r w:rsidRPr="004233FC">
        <w:rPr>
          <w:sz w:val="24"/>
        </w:rPr>
        <w:t xml:space="preserve">«Проведення </w:t>
      </w:r>
      <w:r>
        <w:rPr>
          <w:sz w:val="24"/>
        </w:rPr>
        <w:t>навчально-тренувальних зборів і змагань з олімпійських видів спорту</w:t>
      </w:r>
      <w:r w:rsidRPr="004233FC">
        <w:rPr>
          <w:sz w:val="24"/>
        </w:rPr>
        <w:t>»</w:t>
      </w:r>
    </w:p>
    <w:p w:rsidR="005F01E2" w:rsidRDefault="005F01E2" w:rsidP="007C6A27">
      <w:pPr>
        <w:ind w:left="-567"/>
        <w:jc w:val="both"/>
        <w:rPr>
          <w:sz w:val="24"/>
        </w:rPr>
      </w:pPr>
      <w:r>
        <w:rPr>
          <w:sz w:val="24"/>
        </w:rPr>
        <w:t xml:space="preserve">         </w:t>
      </w:r>
      <w:r w:rsidRPr="004233FC">
        <w:rPr>
          <w:sz w:val="24"/>
        </w:rPr>
        <w:t>021506</w:t>
      </w:r>
      <w:r>
        <w:rPr>
          <w:sz w:val="24"/>
        </w:rPr>
        <w:t>2</w:t>
      </w:r>
      <w:r w:rsidRPr="004233FC">
        <w:rPr>
          <w:sz w:val="24"/>
        </w:rPr>
        <w:t xml:space="preserve"> «</w:t>
      </w:r>
      <w:r>
        <w:rPr>
          <w:sz w:val="24"/>
        </w:rPr>
        <w:t xml:space="preserve">Підтримка спорту вищих досягнень та організацій, які здійснюють </w:t>
      </w:r>
      <w:proofErr w:type="spellStart"/>
      <w:r>
        <w:rPr>
          <w:sz w:val="24"/>
        </w:rPr>
        <w:t>фізкультурно-</w:t>
      </w:r>
      <w:proofErr w:type="spellEnd"/>
    </w:p>
    <w:p w:rsidR="005F01E2" w:rsidRPr="004233FC" w:rsidRDefault="005F01E2" w:rsidP="007C6A27">
      <w:pPr>
        <w:ind w:left="-567"/>
        <w:jc w:val="both"/>
        <w:rPr>
          <w:sz w:val="24"/>
        </w:rPr>
      </w:pPr>
      <w:r>
        <w:rPr>
          <w:sz w:val="24"/>
        </w:rPr>
        <w:t xml:space="preserve">                         спортивну діяльність в регіоні</w:t>
      </w:r>
      <w:r w:rsidRPr="004233FC">
        <w:rPr>
          <w:sz w:val="24"/>
        </w:rPr>
        <w:t>»</w:t>
      </w:r>
    </w:p>
    <w:p w:rsidR="005F01E2" w:rsidRDefault="005F01E2" w:rsidP="007C6A27">
      <w:pPr>
        <w:ind w:left="-567"/>
        <w:jc w:val="both"/>
        <w:rPr>
          <w:sz w:val="24"/>
        </w:rPr>
      </w:pPr>
      <w:r w:rsidRPr="004233FC">
        <w:rPr>
          <w:sz w:val="24"/>
        </w:rPr>
        <w:t xml:space="preserve">         </w:t>
      </w:r>
      <w:r>
        <w:rPr>
          <w:sz w:val="24"/>
        </w:rPr>
        <w:t>0217322 «</w:t>
      </w:r>
      <w:r w:rsidRPr="00EC0DBC">
        <w:rPr>
          <w:sz w:val="24"/>
        </w:rPr>
        <w:t>Будівництво медичних установ та закладів</w:t>
      </w:r>
      <w:r>
        <w:rPr>
          <w:sz w:val="24"/>
        </w:rPr>
        <w:t>»</w:t>
      </w:r>
    </w:p>
    <w:p w:rsidR="005F01E2" w:rsidRPr="006017AB" w:rsidRDefault="005F01E2" w:rsidP="007C6A27">
      <w:pPr>
        <w:ind w:left="-567"/>
        <w:jc w:val="both"/>
        <w:rPr>
          <w:sz w:val="24"/>
        </w:rPr>
      </w:pPr>
      <w:r>
        <w:rPr>
          <w:sz w:val="24"/>
        </w:rPr>
        <w:t xml:space="preserve">         0217330</w:t>
      </w:r>
      <w:r w:rsidRPr="006017AB">
        <w:rPr>
          <w:sz w:val="24"/>
        </w:rPr>
        <w:t xml:space="preserve"> «</w:t>
      </w:r>
      <w:r w:rsidRPr="00D525BD">
        <w:rPr>
          <w:sz w:val="24"/>
        </w:rPr>
        <w:t>Будівництво інших об'єктів комунальної власності</w:t>
      </w:r>
      <w:r w:rsidRPr="006017AB">
        <w:rPr>
          <w:sz w:val="24"/>
        </w:rPr>
        <w:t>»</w:t>
      </w:r>
    </w:p>
    <w:p w:rsidR="005F01E2" w:rsidRDefault="005F01E2" w:rsidP="005F01E2">
      <w:pPr>
        <w:ind w:left="-567"/>
        <w:rPr>
          <w:sz w:val="24"/>
        </w:rPr>
      </w:pPr>
      <w:r>
        <w:rPr>
          <w:sz w:val="24"/>
        </w:rPr>
        <w:t xml:space="preserve">   </w:t>
      </w:r>
      <w:r w:rsidRPr="008D65A7">
        <w:rPr>
          <w:sz w:val="24"/>
        </w:rPr>
        <w:t xml:space="preserve">      </w:t>
      </w:r>
      <w:r>
        <w:rPr>
          <w:sz w:val="24"/>
        </w:rPr>
        <w:t xml:space="preserve">     </w:t>
      </w:r>
    </w:p>
    <w:p w:rsidR="005F01E2" w:rsidRDefault="005F01E2" w:rsidP="005F01E2">
      <w:pPr>
        <w:jc w:val="both"/>
        <w:rPr>
          <w:sz w:val="24"/>
        </w:rPr>
      </w:pPr>
    </w:p>
    <w:p w:rsidR="005F01E2" w:rsidRDefault="005F01E2" w:rsidP="005F01E2">
      <w:pPr>
        <w:jc w:val="both"/>
        <w:rPr>
          <w:sz w:val="24"/>
        </w:rPr>
      </w:pPr>
    </w:p>
    <w:p w:rsidR="005F01E2" w:rsidRPr="0086361A" w:rsidRDefault="005F01E2" w:rsidP="007C6A2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Знам’янський</w:t>
      </w:r>
      <w:proofErr w:type="spellEnd"/>
      <w:r>
        <w:rPr>
          <w:b/>
          <w:sz w:val="24"/>
          <w:szCs w:val="24"/>
        </w:rPr>
        <w:t xml:space="preserve"> м</w:t>
      </w:r>
      <w:r w:rsidRPr="0086361A">
        <w:rPr>
          <w:b/>
          <w:sz w:val="24"/>
          <w:szCs w:val="24"/>
        </w:rPr>
        <w:t xml:space="preserve">іський  голова                                          </w:t>
      </w:r>
      <w:r w:rsidR="007C6A27">
        <w:rPr>
          <w:b/>
          <w:sz w:val="24"/>
          <w:szCs w:val="24"/>
        </w:rPr>
        <w:t xml:space="preserve">         </w:t>
      </w:r>
      <w:r w:rsidRPr="0086361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Володимир</w:t>
      </w:r>
      <w:r w:rsidRPr="008636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СОКИРКО</w:t>
      </w:r>
    </w:p>
    <w:p w:rsidR="005F01E2" w:rsidRPr="0086361A" w:rsidRDefault="005F01E2" w:rsidP="005F01E2">
      <w:pPr>
        <w:ind w:left="284" w:hanging="284"/>
        <w:jc w:val="center"/>
        <w:rPr>
          <w:b/>
          <w:sz w:val="24"/>
          <w:szCs w:val="24"/>
        </w:rPr>
      </w:pPr>
    </w:p>
    <w:p w:rsidR="005F01E2" w:rsidRDefault="005F01E2" w:rsidP="005F01E2">
      <w:pPr>
        <w:ind w:left="284" w:hanging="284"/>
        <w:jc w:val="center"/>
        <w:rPr>
          <w:b/>
          <w:sz w:val="24"/>
          <w:szCs w:val="24"/>
        </w:rPr>
      </w:pPr>
    </w:p>
    <w:p w:rsidR="005F01E2" w:rsidRPr="0086361A" w:rsidRDefault="005F01E2" w:rsidP="005F01E2">
      <w:pPr>
        <w:ind w:left="284" w:hanging="284"/>
        <w:jc w:val="center"/>
        <w:rPr>
          <w:b/>
          <w:sz w:val="24"/>
          <w:szCs w:val="24"/>
        </w:rPr>
      </w:pPr>
    </w:p>
    <w:p w:rsidR="00CA14BB" w:rsidRDefault="00CA14BB"/>
    <w:sectPr w:rsidR="00CA14BB" w:rsidSect="007F512F">
      <w:pgSz w:w="11906" w:h="16838"/>
      <w:pgMar w:top="851" w:right="566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02"/>
    <w:rsid w:val="005F01E2"/>
    <w:rsid w:val="005F7C02"/>
    <w:rsid w:val="007C6A27"/>
    <w:rsid w:val="00BD33EA"/>
    <w:rsid w:val="00CA14BB"/>
    <w:rsid w:val="00D1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F01E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F01E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F01E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1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F01E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F01E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F01E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F01E2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F01E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F01E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F01E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1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F01E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F01E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F01E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F01E2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Elena</cp:lastModifiedBy>
  <cp:revision>4</cp:revision>
  <dcterms:created xsi:type="dcterms:W3CDTF">2021-04-29T08:24:00Z</dcterms:created>
  <dcterms:modified xsi:type="dcterms:W3CDTF">2021-05-06T08:48:00Z</dcterms:modified>
</cp:coreProperties>
</file>