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3BD" w:rsidRDefault="009E43BD" w:rsidP="00304ED2">
      <w:pPr>
        <w:pStyle w:val="a3"/>
        <w:shd w:val="clear" w:color="auto" w:fill="FFFFFF"/>
        <w:spacing w:before="40" w:beforeAutospacing="0" w:after="40" w:afterAutospacing="0"/>
        <w:ind w:firstLine="454"/>
        <w:jc w:val="center"/>
        <w:rPr>
          <w:rStyle w:val="a4"/>
          <w:rFonts w:ascii="ProbaProRegular" w:hAnsi="ProbaProRegular"/>
          <w:color w:val="1D1D1B"/>
          <w:sz w:val="26"/>
          <w:szCs w:val="26"/>
        </w:rPr>
      </w:pPr>
      <w:bookmarkStart w:id="0" w:name="_GoBack"/>
      <w:r>
        <w:rPr>
          <w:rStyle w:val="a4"/>
          <w:rFonts w:ascii="ProbaProRegular" w:hAnsi="ProbaProRegular"/>
          <w:color w:val="1D1D1B"/>
          <w:sz w:val="26"/>
          <w:szCs w:val="26"/>
        </w:rPr>
        <w:t>Чи можна оскаржити рішення інспектора</w:t>
      </w:r>
      <w:r w:rsidR="009559FE">
        <w:rPr>
          <w:rStyle w:val="a4"/>
          <w:rFonts w:ascii="ProbaProRegular" w:hAnsi="ProbaProRegular"/>
          <w:color w:val="1D1D1B"/>
          <w:sz w:val="26"/>
          <w:szCs w:val="26"/>
        </w:rPr>
        <w:t xml:space="preserve"> </w:t>
      </w:r>
      <w:r>
        <w:rPr>
          <w:rStyle w:val="a4"/>
          <w:rFonts w:ascii="ProbaProRegular" w:hAnsi="ProbaProRegular"/>
          <w:color w:val="1D1D1B"/>
          <w:sz w:val="26"/>
          <w:szCs w:val="26"/>
        </w:rPr>
        <w:t>праці</w:t>
      </w:r>
      <w:bookmarkEnd w:id="0"/>
      <w:r>
        <w:rPr>
          <w:rStyle w:val="a4"/>
          <w:rFonts w:ascii="ProbaProRegular" w:hAnsi="ProbaProRegular"/>
          <w:color w:val="1D1D1B"/>
          <w:sz w:val="26"/>
          <w:szCs w:val="26"/>
        </w:rPr>
        <w:t>?</w:t>
      </w:r>
    </w:p>
    <w:p w:rsidR="00304ED2" w:rsidRDefault="00304ED2" w:rsidP="00304ED2">
      <w:pPr>
        <w:pStyle w:val="a3"/>
        <w:shd w:val="clear" w:color="auto" w:fill="FFFFFF"/>
        <w:spacing w:before="40" w:beforeAutospacing="0" w:after="40" w:afterAutospacing="0"/>
        <w:ind w:firstLine="454"/>
        <w:jc w:val="both"/>
        <w:rPr>
          <w:rFonts w:ascii="ProbaProRegular" w:hAnsi="ProbaProRegular"/>
          <w:color w:val="1D1D1B"/>
          <w:sz w:val="26"/>
          <w:szCs w:val="26"/>
        </w:rPr>
      </w:pPr>
    </w:p>
    <w:p w:rsidR="00304ED2" w:rsidRDefault="009E43BD" w:rsidP="00304ED2">
      <w:pPr>
        <w:pStyle w:val="a3"/>
        <w:shd w:val="clear" w:color="auto" w:fill="FFFFFF"/>
        <w:spacing w:before="40" w:beforeAutospacing="0" w:after="40" w:afterAutospacing="0"/>
        <w:ind w:firstLine="454"/>
        <w:jc w:val="both"/>
        <w:rPr>
          <w:rFonts w:ascii="ProbaProRegular" w:hAnsi="ProbaProRegular"/>
          <w:color w:val="1D1D1B"/>
          <w:sz w:val="26"/>
          <w:szCs w:val="26"/>
        </w:rPr>
      </w:pPr>
      <w:r>
        <w:rPr>
          <w:rFonts w:ascii="ProbaProRegular" w:hAnsi="ProbaProRegular"/>
          <w:color w:val="1D1D1B"/>
          <w:sz w:val="26"/>
          <w:szCs w:val="26"/>
        </w:rPr>
        <w:t>Ви можете оскаржити припис або вимогу інспектора праці у 10-денний термін, звернувшись до керівника територіального органу Держпраці або його заступника. Якщо їхнє рішення вас не влаштує, можете оскаржити його у голови Держпраці або його заступника.</w:t>
      </w:r>
    </w:p>
    <w:p w:rsidR="009E43BD" w:rsidRDefault="009E43BD" w:rsidP="00304ED2">
      <w:pPr>
        <w:pStyle w:val="a3"/>
        <w:shd w:val="clear" w:color="auto" w:fill="FFFFFF"/>
        <w:spacing w:before="40" w:beforeAutospacing="0" w:after="40" w:afterAutospacing="0"/>
        <w:ind w:firstLine="454"/>
        <w:jc w:val="both"/>
        <w:rPr>
          <w:rFonts w:ascii="ProbaProRegular" w:hAnsi="ProbaProRegular"/>
          <w:color w:val="1D1D1B"/>
          <w:sz w:val="26"/>
          <w:szCs w:val="26"/>
        </w:rPr>
      </w:pPr>
      <w:r>
        <w:rPr>
          <w:rFonts w:ascii="ProbaProRegular" w:hAnsi="ProbaProRegular"/>
          <w:color w:val="1D1D1B"/>
          <w:sz w:val="26"/>
          <w:szCs w:val="26"/>
        </w:rPr>
        <w:t>Скарга розглядається протягом 30 днів. Крім того, ви маєте право оскаржити постанову про накладення штрафу в суді.</w:t>
      </w:r>
    </w:p>
    <w:p w:rsidR="00304ED2" w:rsidRDefault="00304ED2" w:rsidP="00304ED2">
      <w:pPr>
        <w:pStyle w:val="a3"/>
        <w:shd w:val="clear" w:color="auto" w:fill="FFFFFF"/>
        <w:spacing w:before="40" w:beforeAutospacing="0" w:after="40" w:afterAutospacing="0"/>
        <w:ind w:firstLine="454"/>
        <w:jc w:val="both"/>
        <w:rPr>
          <w:rFonts w:ascii="ProbaProRegular" w:hAnsi="ProbaProRegular"/>
          <w:color w:val="1D1D1B"/>
          <w:sz w:val="26"/>
          <w:szCs w:val="26"/>
        </w:rPr>
      </w:pPr>
    </w:p>
    <w:p w:rsidR="005B5D0D" w:rsidRPr="005B5D0D" w:rsidRDefault="005B5D0D" w:rsidP="00304ED2">
      <w:pPr>
        <w:pStyle w:val="a3"/>
        <w:shd w:val="clear" w:color="auto" w:fill="FFFFFF"/>
        <w:spacing w:before="40" w:beforeAutospacing="0" w:after="40" w:afterAutospacing="0"/>
        <w:ind w:firstLine="454"/>
        <w:jc w:val="both"/>
        <w:rPr>
          <w:rFonts w:ascii="ProbaProRegular" w:hAnsi="ProbaProRegular"/>
          <w:b/>
          <w:color w:val="1D1D1B"/>
          <w:sz w:val="26"/>
          <w:szCs w:val="26"/>
        </w:rPr>
      </w:pPr>
      <w:r w:rsidRPr="005B5D0D">
        <w:rPr>
          <w:rFonts w:ascii="ProbaProRegular" w:hAnsi="ProbaProRegular"/>
          <w:b/>
          <w:color w:val="1D1D1B"/>
          <w:sz w:val="26"/>
          <w:szCs w:val="26"/>
        </w:rPr>
        <w:t>Кіровоградський обласний центр зайнятості</w:t>
      </w:r>
    </w:p>
    <w:p w:rsidR="00DB30E5" w:rsidRDefault="009559FE" w:rsidP="00304ED2">
      <w:pPr>
        <w:spacing w:before="40" w:after="40" w:line="240" w:lineRule="auto"/>
        <w:ind w:firstLine="454"/>
        <w:jc w:val="both"/>
      </w:pPr>
    </w:p>
    <w:sectPr w:rsidR="00DB30E5" w:rsidSect="0081308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robaPro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E43BD"/>
    <w:rsid w:val="00304ED2"/>
    <w:rsid w:val="00524832"/>
    <w:rsid w:val="005B5D0D"/>
    <w:rsid w:val="006656B8"/>
    <w:rsid w:val="0081308F"/>
    <w:rsid w:val="009559FE"/>
    <w:rsid w:val="009E43BD"/>
    <w:rsid w:val="00A029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0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E43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9E43B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E43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9E43B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2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289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k.bilokon</dc:creator>
  <cp:lastModifiedBy>user</cp:lastModifiedBy>
  <cp:revision>2</cp:revision>
  <dcterms:created xsi:type="dcterms:W3CDTF">2020-09-07T05:53:00Z</dcterms:created>
  <dcterms:modified xsi:type="dcterms:W3CDTF">2020-09-09T07:16:00Z</dcterms:modified>
</cp:coreProperties>
</file>