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625EF8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95225023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625EF8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152E00">
        <w:rPr>
          <w:sz w:val="22"/>
        </w:rPr>
        <w:t>від</w:t>
      </w:r>
      <w:r w:rsidR="00A00FBD">
        <w:rPr>
          <w:sz w:val="22"/>
        </w:rPr>
        <w:t xml:space="preserve"> </w:t>
      </w:r>
      <w:r w:rsidR="00625EF8" w:rsidRPr="00625EF8">
        <w:rPr>
          <w:sz w:val="22"/>
          <w:lang w:val="ru-RU"/>
        </w:rPr>
        <w:t>6</w:t>
      </w:r>
      <w:r w:rsidR="00A00FBD">
        <w:rPr>
          <w:sz w:val="22"/>
        </w:rPr>
        <w:t xml:space="preserve"> </w:t>
      </w:r>
      <w:r w:rsidR="00F52AD1">
        <w:rPr>
          <w:sz w:val="22"/>
        </w:rPr>
        <w:t xml:space="preserve"> </w:t>
      </w:r>
      <w:r w:rsidR="00A722C2">
        <w:rPr>
          <w:sz w:val="22"/>
        </w:rPr>
        <w:t xml:space="preserve"> </w:t>
      </w:r>
      <w:r w:rsidR="00914BDF">
        <w:rPr>
          <w:sz w:val="22"/>
        </w:rPr>
        <w:t xml:space="preserve">серпня </w:t>
      </w:r>
      <w:r w:rsidR="00B57483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625EF8">
        <w:rPr>
          <w:sz w:val="22"/>
          <w:lang w:val="en-US"/>
        </w:rPr>
        <w:t>111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6728C6" w:rsidRDefault="000A3DEC">
      <w:pPr>
        <w:rPr>
          <w:sz w:val="24"/>
          <w:szCs w:val="24"/>
        </w:rPr>
      </w:pPr>
      <w:r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4173F9">
        <w:rPr>
          <w:sz w:val="24"/>
          <w:szCs w:val="24"/>
        </w:rPr>
        <w:t>4</w:t>
      </w:r>
    </w:p>
    <w:p w:rsidR="00914BDF" w:rsidRDefault="00207F29">
      <w:pPr>
        <w:rPr>
          <w:sz w:val="24"/>
          <w:szCs w:val="24"/>
        </w:rPr>
      </w:pPr>
      <w:r>
        <w:rPr>
          <w:sz w:val="24"/>
          <w:szCs w:val="24"/>
        </w:rPr>
        <w:t>по вул.</w:t>
      </w:r>
      <w:r w:rsidR="00B57483">
        <w:rPr>
          <w:sz w:val="24"/>
          <w:szCs w:val="24"/>
        </w:rPr>
        <w:t xml:space="preserve"> </w:t>
      </w:r>
      <w:r w:rsidR="004173F9">
        <w:rPr>
          <w:sz w:val="24"/>
          <w:szCs w:val="24"/>
        </w:rPr>
        <w:t>Привокзальній</w:t>
      </w: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B57483">
        <w:rPr>
          <w:b w:val="0"/>
          <w:bCs/>
          <w:sz w:val="24"/>
        </w:rPr>
        <w:t xml:space="preserve">звернення </w:t>
      </w:r>
      <w:r w:rsidR="004173F9">
        <w:rPr>
          <w:b w:val="0"/>
          <w:bCs/>
          <w:sz w:val="24"/>
        </w:rPr>
        <w:t xml:space="preserve">гр. </w:t>
      </w:r>
      <w:proofErr w:type="spellStart"/>
      <w:r w:rsidR="004173F9">
        <w:rPr>
          <w:b w:val="0"/>
          <w:bCs/>
          <w:sz w:val="24"/>
        </w:rPr>
        <w:t>Міхно</w:t>
      </w:r>
      <w:proofErr w:type="spellEnd"/>
      <w:r w:rsidR="004173F9">
        <w:rPr>
          <w:b w:val="0"/>
          <w:bCs/>
          <w:sz w:val="24"/>
        </w:rPr>
        <w:t xml:space="preserve"> А.Ф. від 30.07.2018</w:t>
      </w:r>
      <w:r w:rsidR="00B57483">
        <w:rPr>
          <w:b w:val="0"/>
          <w:bCs/>
          <w:sz w:val="24"/>
        </w:rPr>
        <w:t xml:space="preserve"> 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 xml:space="preserve">щодо обстеження </w:t>
      </w:r>
      <w:r w:rsidR="004173F9">
        <w:rPr>
          <w:b w:val="0"/>
          <w:bCs/>
          <w:sz w:val="24"/>
        </w:rPr>
        <w:t>покрівлі</w:t>
      </w:r>
      <w:r w:rsidR="00914BDF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>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</w:t>
      </w:r>
      <w:r w:rsidR="00B57483">
        <w:rPr>
          <w:b w:val="0"/>
          <w:bCs/>
          <w:sz w:val="24"/>
        </w:rPr>
        <w:t>го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4173F9">
        <w:rPr>
          <w:b w:val="0"/>
          <w:bCs/>
          <w:sz w:val="24"/>
        </w:rPr>
        <w:t xml:space="preserve">4 </w:t>
      </w:r>
      <w:r w:rsidR="00207F29">
        <w:rPr>
          <w:b w:val="0"/>
          <w:bCs/>
          <w:sz w:val="24"/>
        </w:rPr>
        <w:t xml:space="preserve">по вул. </w:t>
      </w:r>
      <w:r w:rsidR="004173F9">
        <w:rPr>
          <w:b w:val="0"/>
          <w:bCs/>
          <w:sz w:val="24"/>
        </w:rPr>
        <w:t>Привокзальній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DD6BA0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Нікітін Микола Миколайович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>
        <w:rPr>
          <w:bCs/>
          <w:sz w:val="24"/>
        </w:rPr>
        <w:t xml:space="preserve"> </w:t>
      </w:r>
      <w:r w:rsidR="00F51BEF">
        <w:rPr>
          <w:bCs/>
          <w:sz w:val="24"/>
        </w:rPr>
        <w:t xml:space="preserve">начальник </w:t>
      </w:r>
      <w:r w:rsidR="00454FF8"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4173F9" w:rsidRPr="000834AC" w:rsidRDefault="004173F9" w:rsidP="004173F9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Усатенко</w:t>
      </w:r>
      <w:proofErr w:type="spellEnd"/>
      <w:r>
        <w:rPr>
          <w:bCs/>
          <w:sz w:val="24"/>
        </w:rPr>
        <w:t xml:space="preserve"> Сергій Володимирович - головний </w:t>
      </w:r>
      <w:r w:rsidRPr="000834AC">
        <w:rPr>
          <w:bCs/>
          <w:sz w:val="24"/>
        </w:rPr>
        <w:t xml:space="preserve">спеціаліст </w:t>
      </w:r>
      <w:r>
        <w:rPr>
          <w:bCs/>
          <w:sz w:val="24"/>
        </w:rPr>
        <w:t xml:space="preserve">відділу ЖКГ </w:t>
      </w:r>
      <w:r w:rsidRPr="000834AC">
        <w:rPr>
          <w:bCs/>
          <w:sz w:val="24"/>
        </w:rPr>
        <w:t>управління містобудування</w:t>
      </w:r>
      <w:r>
        <w:rPr>
          <w:bCs/>
          <w:sz w:val="24"/>
        </w:rPr>
        <w:t>,</w:t>
      </w:r>
      <w:r w:rsidRPr="000834AC">
        <w:rPr>
          <w:bCs/>
          <w:sz w:val="24"/>
        </w:rPr>
        <w:t xml:space="preserve"> архітектури та житлово-комунального господарства</w:t>
      </w:r>
      <w:r>
        <w:rPr>
          <w:bCs/>
          <w:sz w:val="24"/>
        </w:rPr>
        <w:t xml:space="preserve"> Знам'янської міської ради;</w:t>
      </w:r>
    </w:p>
    <w:p w:rsidR="00F51BEF" w:rsidRPr="00577B7E" w:rsidRDefault="00577B7E" w:rsidP="002959DB">
      <w:pPr>
        <w:ind w:left="720"/>
        <w:jc w:val="both"/>
        <w:rPr>
          <w:bCs/>
          <w:sz w:val="24"/>
          <w:szCs w:val="24"/>
        </w:rPr>
      </w:pPr>
      <w:r>
        <w:rPr>
          <w:sz w:val="24"/>
          <w:szCs w:val="28"/>
        </w:rPr>
        <w:t xml:space="preserve">Щербина Федір Федорович – </w:t>
      </w:r>
      <w:proofErr w:type="spellStart"/>
      <w:r>
        <w:rPr>
          <w:sz w:val="24"/>
          <w:szCs w:val="28"/>
        </w:rPr>
        <w:t>в.о</w:t>
      </w:r>
      <w:proofErr w:type="spellEnd"/>
      <w:r>
        <w:rPr>
          <w:sz w:val="24"/>
          <w:szCs w:val="28"/>
        </w:rPr>
        <w:t xml:space="preserve">. </w:t>
      </w:r>
      <w:r w:rsidRPr="00577B7E">
        <w:rPr>
          <w:sz w:val="24"/>
          <w:szCs w:val="24"/>
        </w:rPr>
        <w:t>майстра дільниці №3 «Поточний ремонт» КП «Знам’янський ККП»</w:t>
      </w:r>
      <w:r>
        <w:rPr>
          <w:sz w:val="24"/>
          <w:szCs w:val="24"/>
        </w:rPr>
        <w:t>.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577B7E">
        <w:rPr>
          <w:bCs/>
          <w:sz w:val="24"/>
        </w:rPr>
        <w:t>07.08.</w:t>
      </w:r>
      <w:r w:rsidR="00D52D42">
        <w:rPr>
          <w:bCs/>
          <w:sz w:val="24"/>
        </w:rPr>
        <w:t>201</w:t>
      </w:r>
      <w:r w:rsidR="00A74E43">
        <w:rPr>
          <w:bCs/>
          <w:sz w:val="24"/>
        </w:rPr>
        <w:t>8</w:t>
      </w:r>
      <w:r w:rsidR="00F52AD1">
        <w:rPr>
          <w:bCs/>
          <w:sz w:val="24"/>
        </w:rPr>
        <w:t xml:space="preserve"> р</w:t>
      </w:r>
      <w:r w:rsidR="00577B7E">
        <w:rPr>
          <w:bCs/>
          <w:sz w:val="24"/>
        </w:rPr>
        <w:t xml:space="preserve">. </w:t>
      </w:r>
      <w:r>
        <w:rPr>
          <w:bCs/>
          <w:sz w:val="24"/>
        </w:rPr>
        <w:t xml:space="preserve">о </w:t>
      </w:r>
      <w:r w:rsidR="00285441">
        <w:rPr>
          <w:bCs/>
          <w:sz w:val="24"/>
        </w:rPr>
        <w:t>1</w:t>
      </w:r>
      <w:r w:rsidR="00605665">
        <w:rPr>
          <w:bCs/>
          <w:sz w:val="24"/>
        </w:rPr>
        <w:t>5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4173F9">
        <w:rPr>
          <w:bCs/>
          <w:sz w:val="24"/>
        </w:rPr>
        <w:t>3</w:t>
      </w:r>
      <w:r>
        <w:rPr>
          <w:bCs/>
          <w:sz w:val="24"/>
        </w:rPr>
        <w:t xml:space="preserve">0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4173F9">
        <w:rPr>
          <w:bCs/>
          <w:sz w:val="24"/>
        </w:rPr>
        <w:t>4</w:t>
      </w:r>
      <w:r w:rsidR="006B1919">
        <w:rPr>
          <w:bCs/>
          <w:sz w:val="24"/>
        </w:rPr>
        <w:t xml:space="preserve"> 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вул.</w:t>
      </w:r>
      <w:r w:rsidR="00D609E1">
        <w:rPr>
          <w:bCs/>
          <w:sz w:val="24"/>
        </w:rPr>
        <w:t xml:space="preserve"> </w:t>
      </w:r>
      <w:r w:rsidR="004173F9">
        <w:rPr>
          <w:sz w:val="24"/>
          <w:szCs w:val="24"/>
        </w:rPr>
        <w:t>Привокзальній</w:t>
      </w:r>
      <w:r w:rsidR="00D609E1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1B2223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Перший з</w:t>
      </w:r>
      <w:r w:rsidR="00F52AD1">
        <w:rPr>
          <w:b/>
          <w:bCs/>
          <w:sz w:val="24"/>
        </w:rPr>
        <w:t>аступник міського голови                                                  В. 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4E38"/>
    <w:rsid w:val="0006176E"/>
    <w:rsid w:val="00067B14"/>
    <w:rsid w:val="00076685"/>
    <w:rsid w:val="000A3DEC"/>
    <w:rsid w:val="000A73A5"/>
    <w:rsid w:val="000B696F"/>
    <w:rsid w:val="000C2183"/>
    <w:rsid w:val="0012688F"/>
    <w:rsid w:val="0012701A"/>
    <w:rsid w:val="00133169"/>
    <w:rsid w:val="00137147"/>
    <w:rsid w:val="00144631"/>
    <w:rsid w:val="00152E00"/>
    <w:rsid w:val="001A0071"/>
    <w:rsid w:val="001A0E4B"/>
    <w:rsid w:val="001B2223"/>
    <w:rsid w:val="001D4BA4"/>
    <w:rsid w:val="001F2A09"/>
    <w:rsid w:val="002026F6"/>
    <w:rsid w:val="00202A9F"/>
    <w:rsid w:val="00207F29"/>
    <w:rsid w:val="002170A8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D6688"/>
    <w:rsid w:val="002E4570"/>
    <w:rsid w:val="0030422A"/>
    <w:rsid w:val="00313341"/>
    <w:rsid w:val="00316D53"/>
    <w:rsid w:val="00330777"/>
    <w:rsid w:val="003323BB"/>
    <w:rsid w:val="0034520D"/>
    <w:rsid w:val="003A1161"/>
    <w:rsid w:val="003A6C4C"/>
    <w:rsid w:val="003B6557"/>
    <w:rsid w:val="003C2952"/>
    <w:rsid w:val="003D348E"/>
    <w:rsid w:val="003D44D1"/>
    <w:rsid w:val="003D6963"/>
    <w:rsid w:val="003E6972"/>
    <w:rsid w:val="003F1B02"/>
    <w:rsid w:val="003F7EB0"/>
    <w:rsid w:val="004130DA"/>
    <w:rsid w:val="004173F9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3B78"/>
    <w:rsid w:val="004C7FA7"/>
    <w:rsid w:val="004E25CE"/>
    <w:rsid w:val="004E3A3D"/>
    <w:rsid w:val="004F17C8"/>
    <w:rsid w:val="004F18BC"/>
    <w:rsid w:val="004F4D93"/>
    <w:rsid w:val="00507697"/>
    <w:rsid w:val="00507891"/>
    <w:rsid w:val="00511286"/>
    <w:rsid w:val="00537FFA"/>
    <w:rsid w:val="0054633D"/>
    <w:rsid w:val="00556E88"/>
    <w:rsid w:val="0056546B"/>
    <w:rsid w:val="005776EB"/>
    <w:rsid w:val="00577B7E"/>
    <w:rsid w:val="005829AF"/>
    <w:rsid w:val="005B4A20"/>
    <w:rsid w:val="005B56FD"/>
    <w:rsid w:val="005D480D"/>
    <w:rsid w:val="005E3354"/>
    <w:rsid w:val="00605665"/>
    <w:rsid w:val="0060572F"/>
    <w:rsid w:val="00606AF4"/>
    <w:rsid w:val="0061395A"/>
    <w:rsid w:val="00625EF8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B1919"/>
    <w:rsid w:val="006C2302"/>
    <w:rsid w:val="006D3F20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7B7110"/>
    <w:rsid w:val="00813928"/>
    <w:rsid w:val="00855D6A"/>
    <w:rsid w:val="00880017"/>
    <w:rsid w:val="0089302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14BDF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D2566"/>
    <w:rsid w:val="009D68D0"/>
    <w:rsid w:val="00A00FBD"/>
    <w:rsid w:val="00A07FDD"/>
    <w:rsid w:val="00A12BC5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57483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14AD8"/>
    <w:rsid w:val="00C22D08"/>
    <w:rsid w:val="00C3756A"/>
    <w:rsid w:val="00C50958"/>
    <w:rsid w:val="00C52A9A"/>
    <w:rsid w:val="00C63225"/>
    <w:rsid w:val="00C829AD"/>
    <w:rsid w:val="00C8461F"/>
    <w:rsid w:val="00CA3775"/>
    <w:rsid w:val="00CC1EAF"/>
    <w:rsid w:val="00CD265C"/>
    <w:rsid w:val="00D5236A"/>
    <w:rsid w:val="00D52D42"/>
    <w:rsid w:val="00D609E1"/>
    <w:rsid w:val="00D84919"/>
    <w:rsid w:val="00D96311"/>
    <w:rsid w:val="00D9668E"/>
    <w:rsid w:val="00DC19BA"/>
    <w:rsid w:val="00DD6BA0"/>
    <w:rsid w:val="00DF38B5"/>
    <w:rsid w:val="00E20389"/>
    <w:rsid w:val="00E274A6"/>
    <w:rsid w:val="00E44494"/>
    <w:rsid w:val="00E446DB"/>
    <w:rsid w:val="00E637A6"/>
    <w:rsid w:val="00E87A57"/>
    <w:rsid w:val="00EA22A9"/>
    <w:rsid w:val="00EB5778"/>
    <w:rsid w:val="00EE01F9"/>
    <w:rsid w:val="00EF01B3"/>
    <w:rsid w:val="00F5034D"/>
    <w:rsid w:val="00F51BEF"/>
    <w:rsid w:val="00F52AD1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2018-08-06T13:17:00Z</cp:lastPrinted>
  <dcterms:created xsi:type="dcterms:W3CDTF">2018-08-08T06:17:00Z</dcterms:created>
  <dcterms:modified xsi:type="dcterms:W3CDTF">2018-08-08T06:17:00Z</dcterms:modified>
</cp:coreProperties>
</file>