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497" w:rsidRPr="00B553C4" w:rsidRDefault="001E2497" w:rsidP="001E2497">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r w:rsidRPr="00B553C4">
        <w:rPr>
          <w:b/>
          <w:bCs/>
          <w:lang w:val="uk-UA"/>
        </w:rPr>
        <w:t>Знам’янська міська рада</w:t>
      </w:r>
    </w:p>
    <w:p w:rsidR="001E2497" w:rsidRPr="00B553C4" w:rsidRDefault="001E2497" w:rsidP="001E2497">
      <w:pPr>
        <w:tabs>
          <w:tab w:val="left" w:pos="180"/>
          <w:tab w:val="left" w:pos="4860"/>
        </w:tabs>
        <w:jc w:val="center"/>
        <w:rPr>
          <w:b/>
          <w:bCs/>
          <w:lang w:val="uk-UA"/>
        </w:rPr>
      </w:pPr>
      <w:r w:rsidRPr="00B553C4">
        <w:rPr>
          <w:b/>
          <w:bCs/>
          <w:lang w:val="uk-UA"/>
        </w:rPr>
        <w:t>Кропивницького району Кіровоградської області</w:t>
      </w:r>
    </w:p>
    <w:p w:rsidR="001E2497" w:rsidRPr="00B553C4" w:rsidRDefault="001E2497" w:rsidP="001E2497">
      <w:pPr>
        <w:jc w:val="center"/>
        <w:rPr>
          <w:b/>
          <w:bCs/>
          <w:lang w:val="uk-UA"/>
        </w:rPr>
      </w:pPr>
      <w:r>
        <w:rPr>
          <w:b/>
          <w:bCs/>
          <w:lang w:val="en-US"/>
        </w:rPr>
        <w:t>XX</w:t>
      </w:r>
      <w:r w:rsidRPr="00B553C4">
        <w:rPr>
          <w:b/>
          <w:bCs/>
          <w:lang w:val="uk-UA"/>
        </w:rPr>
        <w:t xml:space="preserve">  сесія </w:t>
      </w:r>
      <w:r w:rsidRPr="00B553C4">
        <w:rPr>
          <w:b/>
          <w:bCs/>
          <w:lang w:val="en-US"/>
        </w:rPr>
        <w:t>VII</w:t>
      </w:r>
      <w:r w:rsidRPr="00B553C4">
        <w:rPr>
          <w:b/>
          <w:bCs/>
          <w:lang w:val="uk-UA"/>
        </w:rPr>
        <w:t>І скликання</w:t>
      </w:r>
    </w:p>
    <w:p w:rsidR="001E2497" w:rsidRPr="00B553C4" w:rsidRDefault="001E2497" w:rsidP="001E2497">
      <w:pPr>
        <w:jc w:val="center"/>
        <w:rPr>
          <w:b/>
          <w:bCs/>
          <w:lang w:val="uk-UA"/>
        </w:rPr>
      </w:pPr>
    </w:p>
    <w:p w:rsidR="001E2497" w:rsidRPr="00677701" w:rsidRDefault="001E2497" w:rsidP="001E2497">
      <w:pPr>
        <w:jc w:val="center"/>
        <w:rPr>
          <w:b/>
          <w:bCs/>
          <w:lang w:val="uk-UA"/>
        </w:rPr>
      </w:pPr>
      <w:r w:rsidRPr="00677701">
        <w:rPr>
          <w:b/>
          <w:lang w:val="uk-UA"/>
        </w:rPr>
        <w:t>Р І Ш Е Н Н Я</w:t>
      </w:r>
    </w:p>
    <w:p w:rsidR="001E2497" w:rsidRPr="00677701" w:rsidRDefault="001E2497" w:rsidP="001E2497">
      <w:pPr>
        <w:rPr>
          <w:lang w:val="uk-UA"/>
        </w:rPr>
      </w:pPr>
    </w:p>
    <w:p w:rsidR="001E2497" w:rsidRPr="00677701" w:rsidRDefault="001E2497" w:rsidP="001E2497">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821</w:t>
      </w:r>
    </w:p>
    <w:p w:rsidR="001E2497" w:rsidRDefault="001E2497" w:rsidP="001E2497">
      <w:pPr>
        <w:jc w:val="center"/>
        <w:rPr>
          <w:lang w:val="uk-UA"/>
        </w:rPr>
      </w:pPr>
      <w:r w:rsidRPr="00B553C4">
        <w:rPr>
          <w:lang w:val="uk-UA"/>
        </w:rPr>
        <w:t>м. Знам’янка</w:t>
      </w:r>
    </w:p>
    <w:p w:rsidR="001E2497" w:rsidRPr="00963286" w:rsidRDefault="001E2497" w:rsidP="001E2497">
      <w:pPr>
        <w:rPr>
          <w:bCs/>
          <w:lang w:val="uk-UA"/>
        </w:rPr>
      </w:pPr>
      <w:r w:rsidRPr="00963286">
        <w:rPr>
          <w:b/>
          <w:bCs/>
          <w:lang w:val="uk-UA"/>
        </w:rPr>
        <w:t xml:space="preserve">                                                                                                    </w:t>
      </w:r>
      <w:r w:rsidRPr="00963286">
        <w:rPr>
          <w:bCs/>
          <w:lang w:val="uk-UA"/>
        </w:rPr>
        <w:t xml:space="preserve">     </w:t>
      </w:r>
    </w:p>
    <w:p w:rsidR="001E2497" w:rsidRPr="00B74CFF" w:rsidRDefault="001E2497" w:rsidP="001E2497">
      <w:pPr>
        <w:jc w:val="both"/>
        <w:rPr>
          <w:bCs/>
          <w:lang w:val="uk-UA"/>
        </w:rPr>
      </w:pPr>
      <w:r w:rsidRPr="00B74CFF">
        <w:rPr>
          <w:bCs/>
          <w:lang w:val="uk-UA"/>
        </w:rPr>
        <w:t xml:space="preserve">Про затвердження </w:t>
      </w:r>
      <w:r>
        <w:rPr>
          <w:bCs/>
          <w:lang w:val="uk-UA"/>
        </w:rPr>
        <w:t>Ц</w:t>
      </w:r>
      <w:r w:rsidRPr="00B74CFF">
        <w:rPr>
          <w:bCs/>
          <w:lang w:val="uk-UA"/>
        </w:rPr>
        <w:t xml:space="preserve">ільової </w:t>
      </w:r>
    </w:p>
    <w:p w:rsidR="001E2497" w:rsidRPr="00B74CFF" w:rsidRDefault="001E2497" w:rsidP="001E2497">
      <w:pPr>
        <w:jc w:val="both"/>
        <w:rPr>
          <w:bCs/>
          <w:lang w:val="uk-UA"/>
        </w:rPr>
      </w:pPr>
      <w:r w:rsidRPr="00B74CFF">
        <w:rPr>
          <w:bCs/>
          <w:lang w:val="uk-UA"/>
        </w:rPr>
        <w:t>комплексної програми розвитку</w:t>
      </w:r>
    </w:p>
    <w:p w:rsidR="001E2497" w:rsidRDefault="001E2497" w:rsidP="001E2497">
      <w:pPr>
        <w:jc w:val="both"/>
        <w:rPr>
          <w:lang w:val="uk-UA"/>
        </w:rPr>
      </w:pPr>
      <w:r w:rsidRPr="00B74CFF">
        <w:rPr>
          <w:bCs/>
          <w:lang w:val="uk-UA"/>
        </w:rPr>
        <w:t xml:space="preserve">закладів освіти </w:t>
      </w:r>
      <w:r>
        <w:rPr>
          <w:lang w:val="uk-UA"/>
        </w:rPr>
        <w:t>Знам’янської</w:t>
      </w:r>
    </w:p>
    <w:p w:rsidR="001E2497" w:rsidRDefault="001E2497" w:rsidP="001E2497">
      <w:pPr>
        <w:jc w:val="both"/>
        <w:rPr>
          <w:lang w:val="uk-UA"/>
        </w:rPr>
      </w:pPr>
      <w:r>
        <w:rPr>
          <w:lang w:val="uk-UA"/>
        </w:rPr>
        <w:t xml:space="preserve">міської територіальної громади </w:t>
      </w:r>
    </w:p>
    <w:p w:rsidR="001E2497" w:rsidRPr="0051683E" w:rsidRDefault="001E2497" w:rsidP="001E2497">
      <w:pPr>
        <w:jc w:val="both"/>
        <w:rPr>
          <w:bCs/>
          <w:lang w:val="uk-UA"/>
        </w:rPr>
      </w:pPr>
      <w:r w:rsidRPr="00B74CFF">
        <w:rPr>
          <w:bCs/>
          <w:lang w:val="uk-UA"/>
        </w:rPr>
        <w:t>на 2022-2024</w:t>
      </w:r>
      <w:r>
        <w:rPr>
          <w:lang w:val="uk-UA"/>
        </w:rPr>
        <w:t xml:space="preserve"> </w:t>
      </w:r>
      <w:r w:rsidRPr="00B74CFF">
        <w:rPr>
          <w:bCs/>
          <w:lang w:val="uk-UA"/>
        </w:rPr>
        <w:t>роки</w:t>
      </w:r>
    </w:p>
    <w:p w:rsidR="001E2497" w:rsidRPr="00316895" w:rsidRDefault="001E2497" w:rsidP="001E2497">
      <w:pPr>
        <w:pStyle w:val="af4"/>
        <w:ind w:left="75" w:right="75" w:firstLine="300"/>
        <w:jc w:val="both"/>
        <w:rPr>
          <w:color w:val="0C5986"/>
          <w:lang w:val="uk-UA"/>
        </w:rPr>
      </w:pPr>
    </w:p>
    <w:p w:rsidR="001E2497" w:rsidRPr="00B74CFF" w:rsidRDefault="001E2497" w:rsidP="001E2497">
      <w:pPr>
        <w:jc w:val="both"/>
        <w:rPr>
          <w:bCs/>
          <w:lang w:val="uk-UA"/>
        </w:rPr>
      </w:pPr>
      <w:r w:rsidRPr="00B74CFF">
        <w:rPr>
          <w:lang w:val="uk-UA"/>
        </w:rPr>
        <w:tab/>
      </w:r>
      <w:r>
        <w:rPr>
          <w:shd w:val="clear" w:color="auto" w:fill="FFFFFF"/>
          <w:lang w:val="uk-UA"/>
        </w:rPr>
        <w:t>З</w:t>
      </w:r>
      <w:r w:rsidRPr="00B74CFF">
        <w:rPr>
          <w:shd w:val="clear" w:color="auto" w:fill="FFFFFF"/>
          <w:lang w:val="uk-UA"/>
        </w:rPr>
        <w:t xml:space="preserve"> метою розширення умов для рівного доступу до якісної освіти та задоволення потреб територіальної громади</w:t>
      </w:r>
      <w:r>
        <w:rPr>
          <w:shd w:val="clear" w:color="auto" w:fill="FFFFFF"/>
          <w:lang w:val="uk-UA"/>
        </w:rPr>
        <w:t>,</w:t>
      </w:r>
      <w:r w:rsidRPr="00B74CFF">
        <w:rPr>
          <w:rFonts w:ascii="Arial" w:hAnsi="Arial" w:cs="Arial"/>
          <w:color w:val="293A55"/>
          <w:shd w:val="clear" w:color="auto" w:fill="FFFFFF"/>
          <w:lang w:val="uk-UA"/>
        </w:rPr>
        <w:t xml:space="preserve"> </w:t>
      </w:r>
      <w:r>
        <w:rPr>
          <w:lang w:val="uk-UA"/>
        </w:rPr>
        <w:t>в</w:t>
      </w:r>
      <w:r w:rsidRPr="00B74CFF">
        <w:rPr>
          <w:lang w:val="uk-UA"/>
        </w:rPr>
        <w:t xml:space="preserve">ідповідно до </w:t>
      </w:r>
      <w:r w:rsidRPr="00B74CFF">
        <w:rPr>
          <w:color w:val="000000"/>
          <w:lang w:val="uk-UA"/>
        </w:rPr>
        <w:t>Бюджетного кодексу України,</w:t>
      </w:r>
      <w:r w:rsidRPr="00B74CFF">
        <w:rPr>
          <w:lang w:val="uk-UA"/>
        </w:rPr>
        <w:t xml:space="preserve"> законів України </w:t>
      </w:r>
      <w:r w:rsidRPr="00B934A6">
        <w:rPr>
          <w:lang w:val="uk-UA"/>
        </w:rPr>
        <w:t xml:space="preserve">«Про світу» від 05.09.2017 р. № 2145-VIII, «Про повну загальну середню освіту» від </w:t>
      </w:r>
      <w:r>
        <w:rPr>
          <w:lang w:val="uk-UA"/>
        </w:rPr>
        <w:t>16.01.2020 р. №</w:t>
      </w:r>
      <w:r w:rsidRPr="00B934A6">
        <w:rPr>
          <w:lang w:val="uk-UA"/>
        </w:rPr>
        <w:t>463-IX, «Про позашкільну освіту» від 22.06.2000 р. № 1841-III</w:t>
      </w:r>
      <w:r>
        <w:rPr>
          <w:lang w:val="uk-UA"/>
        </w:rPr>
        <w:t>,</w:t>
      </w:r>
      <w:r w:rsidRPr="00B74CFF">
        <w:rPr>
          <w:bCs/>
          <w:lang w:val="uk-UA"/>
        </w:rPr>
        <w:t xml:space="preserve">  керуючись </w:t>
      </w:r>
      <w:r>
        <w:rPr>
          <w:bCs/>
          <w:lang w:val="uk-UA"/>
        </w:rPr>
        <w:t>ст.</w:t>
      </w:r>
      <w:r w:rsidRPr="00B74CFF">
        <w:rPr>
          <w:bCs/>
          <w:lang w:val="uk-UA"/>
        </w:rPr>
        <w:t xml:space="preserve"> 26 Закону України «Про місцеве самоврядування в Україні», </w:t>
      </w:r>
      <w:r w:rsidRPr="00B74CFF">
        <w:rPr>
          <w:shd w:val="clear" w:color="auto" w:fill="FFFFFF"/>
          <w:lang w:val="uk-UA"/>
        </w:rPr>
        <w:t>Знам’янська</w:t>
      </w:r>
      <w:r w:rsidRPr="00B74CFF">
        <w:rPr>
          <w:color w:val="293A55"/>
          <w:shd w:val="clear" w:color="auto" w:fill="FFFFFF"/>
          <w:lang w:val="uk-UA"/>
        </w:rPr>
        <w:t xml:space="preserve"> </w:t>
      </w:r>
      <w:r>
        <w:rPr>
          <w:bCs/>
          <w:lang w:val="uk-UA"/>
        </w:rPr>
        <w:t>міська рада</w:t>
      </w:r>
    </w:p>
    <w:p w:rsidR="001E2497" w:rsidRPr="00357D27" w:rsidRDefault="001E2497" w:rsidP="001E2497">
      <w:pPr>
        <w:jc w:val="both"/>
        <w:rPr>
          <w:b/>
          <w:lang w:val="uk-UA"/>
        </w:rPr>
      </w:pPr>
      <w:r w:rsidRPr="00B74CFF">
        <w:rPr>
          <w:lang w:val="uk-UA"/>
        </w:rPr>
        <w:t xml:space="preserve">   </w:t>
      </w:r>
    </w:p>
    <w:p w:rsidR="001E2497" w:rsidRPr="00B74CFF" w:rsidRDefault="001E2497" w:rsidP="001E2497">
      <w:pPr>
        <w:pStyle w:val="af4"/>
        <w:ind w:right="75"/>
        <w:jc w:val="center"/>
      </w:pPr>
      <w:r w:rsidRPr="00B74CFF">
        <w:rPr>
          <w:b/>
        </w:rPr>
        <w:t>В и р і ш и л а</w:t>
      </w:r>
      <w:r w:rsidRPr="00B74CFF">
        <w:rPr>
          <w:b/>
          <w:bCs/>
          <w:cs/>
          <w:lang w:bidi="ml-IN"/>
        </w:rPr>
        <w:t>:</w:t>
      </w:r>
    </w:p>
    <w:p w:rsidR="001E2497" w:rsidRPr="00B74CFF" w:rsidRDefault="001E2497" w:rsidP="001E2497">
      <w:pPr>
        <w:ind w:left="120" w:right="38" w:firstLine="720"/>
        <w:jc w:val="both"/>
        <w:rPr>
          <w:color w:val="000000"/>
          <w:lang w:val="uk-UA"/>
        </w:rPr>
      </w:pPr>
    </w:p>
    <w:p w:rsidR="001E2497" w:rsidRPr="00B74CFF" w:rsidRDefault="001E2497" w:rsidP="001E2497">
      <w:pPr>
        <w:numPr>
          <w:ilvl w:val="0"/>
          <w:numId w:val="4"/>
        </w:numPr>
        <w:jc w:val="both"/>
        <w:rPr>
          <w:bCs/>
          <w:lang w:val="uk-UA"/>
        </w:rPr>
      </w:pPr>
      <w:r w:rsidRPr="00B74CFF">
        <w:rPr>
          <w:bCs/>
          <w:lang w:val="uk-UA"/>
        </w:rPr>
        <w:t xml:space="preserve">Затвердити </w:t>
      </w:r>
      <w:r>
        <w:rPr>
          <w:bCs/>
          <w:lang w:val="uk-UA"/>
        </w:rPr>
        <w:t>Ц</w:t>
      </w:r>
      <w:r w:rsidRPr="00B74CFF">
        <w:rPr>
          <w:bCs/>
          <w:lang w:val="uk-UA"/>
        </w:rPr>
        <w:t xml:space="preserve">ільову комплексну програму розвитку закладів освіти </w:t>
      </w:r>
      <w:r>
        <w:rPr>
          <w:lang w:val="uk-UA"/>
        </w:rPr>
        <w:t>Знам’янської міської територіальної громади</w:t>
      </w:r>
      <w:r w:rsidRPr="00B74CFF">
        <w:rPr>
          <w:bCs/>
          <w:lang w:val="uk-UA"/>
        </w:rPr>
        <w:t xml:space="preserve">  на 2022-2024 р</w:t>
      </w:r>
      <w:r>
        <w:rPr>
          <w:bCs/>
          <w:lang w:val="uk-UA"/>
        </w:rPr>
        <w:t>р.</w:t>
      </w:r>
      <w:r w:rsidRPr="00B74CFF">
        <w:rPr>
          <w:bCs/>
          <w:lang w:val="uk-UA"/>
        </w:rPr>
        <w:t>, що додається.</w:t>
      </w:r>
    </w:p>
    <w:p w:rsidR="001E2497" w:rsidRPr="00B74CFF" w:rsidRDefault="001E2497" w:rsidP="001E2497">
      <w:pPr>
        <w:numPr>
          <w:ilvl w:val="0"/>
          <w:numId w:val="4"/>
        </w:numPr>
        <w:jc w:val="both"/>
        <w:rPr>
          <w:bCs/>
          <w:lang w:val="uk-UA"/>
        </w:rPr>
      </w:pPr>
      <w:r w:rsidRPr="00B74CFF">
        <w:rPr>
          <w:lang w:val="uk-UA"/>
        </w:rPr>
        <w:t xml:space="preserve">Визначити відділ освіти виконавчого комітету Знам’янської міської ради відповідальним виконавцем з реалізації </w:t>
      </w:r>
      <w:r>
        <w:rPr>
          <w:bCs/>
          <w:lang w:val="uk-UA"/>
        </w:rPr>
        <w:t>Ц</w:t>
      </w:r>
      <w:r w:rsidRPr="00B74CFF">
        <w:rPr>
          <w:bCs/>
          <w:lang w:val="uk-UA"/>
        </w:rPr>
        <w:t xml:space="preserve">ільової комплексної програми розвитку закладів освіти </w:t>
      </w:r>
      <w:r>
        <w:rPr>
          <w:lang w:val="uk-UA"/>
        </w:rPr>
        <w:t>Знам’янської міської територіальної громади</w:t>
      </w:r>
      <w:r w:rsidRPr="00B74CFF">
        <w:rPr>
          <w:bCs/>
          <w:lang w:val="uk-UA"/>
        </w:rPr>
        <w:t xml:space="preserve"> на 2022-2024 р</w:t>
      </w:r>
      <w:r>
        <w:rPr>
          <w:bCs/>
          <w:lang w:val="uk-UA"/>
        </w:rPr>
        <w:t>р.</w:t>
      </w:r>
      <w:r w:rsidRPr="00B74CFF">
        <w:rPr>
          <w:bCs/>
          <w:lang w:val="uk-UA"/>
        </w:rPr>
        <w:t>.</w:t>
      </w:r>
    </w:p>
    <w:p w:rsidR="001E2497" w:rsidRPr="00B74CFF" w:rsidRDefault="001E2497" w:rsidP="001E2497">
      <w:pPr>
        <w:numPr>
          <w:ilvl w:val="0"/>
          <w:numId w:val="4"/>
        </w:numPr>
        <w:jc w:val="both"/>
        <w:rPr>
          <w:lang w:val="uk-UA"/>
        </w:rPr>
      </w:pPr>
      <w:r w:rsidRPr="00B74CFF">
        <w:rPr>
          <w:lang w:val="uk-UA"/>
        </w:rPr>
        <w:t>Відділу освіти виконавчого комітету Знам</w:t>
      </w:r>
      <w:r>
        <w:rPr>
          <w:lang w:val="uk-UA"/>
        </w:rPr>
        <w:t>’янської міської ради (нач.</w:t>
      </w:r>
      <w:r w:rsidRPr="00B74CFF">
        <w:rPr>
          <w:lang w:val="uk-UA"/>
        </w:rPr>
        <w:t>Людмила КЛИМЕНКО) при формуванні бюджетних запитів на відповідний бюджетний рік  враховувати виконання заходів даної програми в межах бюджету.</w:t>
      </w:r>
    </w:p>
    <w:p w:rsidR="001E2497" w:rsidRDefault="001E2497" w:rsidP="001E2497">
      <w:pPr>
        <w:numPr>
          <w:ilvl w:val="0"/>
          <w:numId w:val="4"/>
        </w:numPr>
        <w:jc w:val="both"/>
        <w:rPr>
          <w:bCs/>
          <w:lang w:val="uk-UA"/>
        </w:rPr>
      </w:pPr>
      <w:r w:rsidRPr="00B74CFF">
        <w:rPr>
          <w:bCs/>
          <w:lang w:val="uk-UA"/>
        </w:rPr>
        <w:t xml:space="preserve">Відділу освіти виконавчого </w:t>
      </w:r>
      <w:r>
        <w:rPr>
          <w:bCs/>
          <w:lang w:val="uk-UA"/>
        </w:rPr>
        <w:t>комітету міської ради (нач.</w:t>
      </w:r>
      <w:r w:rsidRPr="00B74CFF">
        <w:rPr>
          <w:bCs/>
          <w:lang w:val="uk-UA"/>
        </w:rPr>
        <w:t>Людмила КЛИМЕНКО) щороку, починаючи з 2023 р</w:t>
      </w:r>
      <w:r>
        <w:rPr>
          <w:bCs/>
          <w:lang w:val="uk-UA"/>
        </w:rPr>
        <w:t>.</w:t>
      </w:r>
      <w:r w:rsidRPr="00B74CFF">
        <w:rPr>
          <w:bCs/>
          <w:lang w:val="uk-UA"/>
        </w:rPr>
        <w:t>, до 30 січня інформувати Знам’янську міську раду про хід виконання програми.</w:t>
      </w:r>
    </w:p>
    <w:p w:rsidR="001E2497" w:rsidRPr="00B74CFF" w:rsidRDefault="001E2497" w:rsidP="001E2497">
      <w:pPr>
        <w:numPr>
          <w:ilvl w:val="0"/>
          <w:numId w:val="4"/>
        </w:numPr>
        <w:jc w:val="both"/>
        <w:rPr>
          <w:bCs/>
          <w:lang w:val="uk-UA"/>
        </w:rPr>
      </w:pPr>
      <w:r>
        <w:rPr>
          <w:bCs/>
          <w:lang w:val="uk-UA"/>
        </w:rPr>
        <w:t>Організацію виконання даного рішення покласти на заступника міського голови з питань діяльності виконавчих органів Дмитра МОЛОДЧЕНКА та відділ освіти виконавчого комітету Знам’янської міської ради (нач. Людмила КЛИМЕНКО).</w:t>
      </w:r>
    </w:p>
    <w:p w:rsidR="001E2497" w:rsidRPr="00B74CFF" w:rsidRDefault="001E2497" w:rsidP="001E2497">
      <w:pPr>
        <w:pStyle w:val="a5"/>
        <w:numPr>
          <w:ilvl w:val="0"/>
          <w:numId w:val="4"/>
        </w:numPr>
        <w:spacing w:after="160"/>
        <w:jc w:val="both"/>
        <w:rPr>
          <w:cs/>
        </w:rPr>
      </w:pPr>
      <w:r w:rsidRPr="00B74CFF">
        <w:t xml:space="preserve">Контроль за виконанням даного рішення покласти на комісію з питань охорони здоров’я, соціального захисту, освіти, культури, молоді та спорту </w:t>
      </w:r>
      <w:r w:rsidRPr="00B74CFF">
        <w:rPr>
          <w:cs/>
          <w:lang w:bidi="ml-IN"/>
        </w:rPr>
        <w:t>(</w:t>
      </w:r>
      <w:r w:rsidRPr="00B74CFF">
        <w:t>гол</w:t>
      </w:r>
      <w:r>
        <w:rPr>
          <w:lang w:bidi="ml-IN"/>
        </w:rPr>
        <w:t>.</w:t>
      </w:r>
      <w:r w:rsidRPr="00B74CFF">
        <w:rPr>
          <w:cs/>
          <w:lang w:bidi="ml-IN"/>
        </w:rPr>
        <w:t xml:space="preserve"> </w:t>
      </w:r>
      <w:r w:rsidRPr="00B74CFF">
        <w:t>Володимир ДЖУЛАЙ</w:t>
      </w:r>
      <w:r w:rsidRPr="00B74CFF">
        <w:rPr>
          <w:cs/>
          <w:lang w:bidi="ml-IN"/>
        </w:rPr>
        <w:t>).</w:t>
      </w:r>
    </w:p>
    <w:p w:rsidR="001E2497" w:rsidRDefault="001E2497" w:rsidP="001E2497">
      <w:pPr>
        <w:jc w:val="both"/>
        <w:rPr>
          <w:lang w:val="uk-UA"/>
        </w:rPr>
      </w:pPr>
    </w:p>
    <w:p w:rsidR="001E2497" w:rsidRPr="00B74CFF" w:rsidRDefault="001E2497" w:rsidP="001E2497">
      <w:pPr>
        <w:jc w:val="both"/>
        <w:rPr>
          <w:lang w:val="uk-UA"/>
        </w:rPr>
      </w:pPr>
    </w:p>
    <w:p w:rsidR="001E2497" w:rsidRPr="00B74CFF" w:rsidRDefault="001E2497" w:rsidP="001E2497">
      <w:pPr>
        <w:rPr>
          <w:b/>
          <w:lang w:val="uk-UA"/>
        </w:rPr>
      </w:pPr>
      <w:r w:rsidRPr="00B74CFF">
        <w:rPr>
          <w:b/>
          <w:bCs/>
          <w:cs/>
          <w:lang w:val="uk-UA" w:bidi="ml-IN"/>
        </w:rPr>
        <w:t xml:space="preserve">  </w:t>
      </w:r>
      <w:r>
        <w:rPr>
          <w:b/>
          <w:bCs/>
          <w:cs/>
          <w:lang w:val="uk-UA" w:bidi="ml-IN"/>
        </w:rPr>
        <w:t>Знам</w:t>
      </w:r>
      <w:r>
        <w:rPr>
          <w:rFonts w:hint="cs"/>
          <w:b/>
          <w:bCs/>
          <w:cs/>
          <w:lang w:val="uk-UA" w:bidi="ml-IN"/>
        </w:rPr>
        <w:t>’</w:t>
      </w:r>
      <w:r>
        <w:rPr>
          <w:b/>
          <w:bCs/>
          <w:cs/>
          <w:lang w:val="uk-UA" w:bidi="ml-IN"/>
        </w:rPr>
        <w:t xml:space="preserve">янський </w:t>
      </w:r>
      <w:r>
        <w:rPr>
          <w:b/>
          <w:lang w:val="uk-UA"/>
        </w:rPr>
        <w:t>м</w:t>
      </w:r>
      <w:r w:rsidRPr="00B74CFF">
        <w:rPr>
          <w:b/>
          <w:lang w:val="uk-UA"/>
        </w:rPr>
        <w:t xml:space="preserve">іський голова                           </w:t>
      </w:r>
      <w:r w:rsidRPr="00B74CFF">
        <w:rPr>
          <w:b/>
          <w:bCs/>
          <w:cs/>
          <w:lang w:val="uk-UA" w:bidi="ml-IN"/>
        </w:rPr>
        <w:t xml:space="preserve">             </w:t>
      </w:r>
      <w:r>
        <w:rPr>
          <w:b/>
          <w:bCs/>
          <w:cs/>
          <w:lang w:val="uk-UA" w:bidi="ml-IN"/>
        </w:rPr>
        <w:t xml:space="preserve">            </w:t>
      </w:r>
      <w:r w:rsidRPr="00B74CFF">
        <w:rPr>
          <w:b/>
          <w:bCs/>
          <w:cs/>
          <w:lang w:val="uk-UA" w:bidi="ml-IN"/>
        </w:rPr>
        <w:t xml:space="preserve">  </w:t>
      </w:r>
      <w:r w:rsidRPr="00B74CFF">
        <w:rPr>
          <w:b/>
          <w:lang w:val="uk-UA"/>
        </w:rPr>
        <w:t>Володимир СОКИРКО</w:t>
      </w:r>
    </w:p>
    <w:p w:rsidR="001E2497" w:rsidRPr="00B74CFF" w:rsidRDefault="001E2497" w:rsidP="001E2497">
      <w:pPr>
        <w:rPr>
          <w:b/>
          <w:lang w:val="uk-UA"/>
        </w:rPr>
      </w:pPr>
    </w:p>
    <w:p w:rsidR="001E2497" w:rsidRDefault="001E2497" w:rsidP="001E2497">
      <w:pPr>
        <w:rPr>
          <w:bCs/>
          <w:lang w:val="uk-UA"/>
        </w:rPr>
      </w:pPr>
    </w:p>
    <w:p w:rsidR="001E2497" w:rsidRDefault="001E2497" w:rsidP="001E2497">
      <w:pPr>
        <w:rPr>
          <w:bCs/>
          <w:lang w:val="uk-UA"/>
        </w:rPr>
      </w:pPr>
    </w:p>
    <w:p w:rsidR="001E2497" w:rsidRDefault="001E2497" w:rsidP="001E2497">
      <w:pPr>
        <w:rPr>
          <w:bCs/>
          <w:lang w:val="uk-UA"/>
        </w:rPr>
      </w:pPr>
    </w:p>
    <w:p w:rsidR="001E2497" w:rsidRDefault="001E2497" w:rsidP="001E2497">
      <w:pPr>
        <w:rPr>
          <w:bCs/>
          <w:lang w:val="uk-UA"/>
        </w:rPr>
      </w:pPr>
    </w:p>
    <w:p w:rsidR="001E2497" w:rsidRDefault="001E2497" w:rsidP="001E2497">
      <w:pPr>
        <w:rPr>
          <w:bCs/>
          <w:lang w:val="uk-UA"/>
        </w:rPr>
      </w:pPr>
    </w:p>
    <w:p w:rsidR="001E2497" w:rsidRDefault="001E2497" w:rsidP="001E2497">
      <w:pPr>
        <w:rPr>
          <w:bCs/>
          <w:lang w:val="uk-UA"/>
        </w:rPr>
      </w:pPr>
    </w:p>
    <w:p w:rsidR="001E2497" w:rsidRDefault="001E2497" w:rsidP="001E2497">
      <w:pPr>
        <w:rPr>
          <w:bCs/>
          <w:lang w:val="uk-UA"/>
        </w:rPr>
      </w:pPr>
    </w:p>
    <w:p w:rsidR="001E2497" w:rsidRDefault="001E2497" w:rsidP="001E2497">
      <w:pPr>
        <w:rPr>
          <w:bCs/>
          <w:lang w:val="uk-UA"/>
        </w:rPr>
      </w:pPr>
    </w:p>
    <w:p w:rsidR="001E2497" w:rsidRDefault="001E2497" w:rsidP="001E2497">
      <w:pPr>
        <w:rPr>
          <w:bCs/>
          <w:lang w:val="uk-UA"/>
        </w:rPr>
      </w:pPr>
    </w:p>
    <w:p w:rsidR="001E2497" w:rsidRDefault="001E2497" w:rsidP="001E2497">
      <w:pPr>
        <w:rPr>
          <w:bCs/>
          <w:lang w:val="uk-UA"/>
        </w:rPr>
      </w:pPr>
    </w:p>
    <w:p w:rsidR="001E2497" w:rsidRDefault="001E2497" w:rsidP="001E2497">
      <w:pPr>
        <w:rPr>
          <w:lang w:val="uk-UA"/>
        </w:rPr>
      </w:pPr>
    </w:p>
    <w:p w:rsidR="001E2497" w:rsidRPr="00E23384" w:rsidRDefault="001E2497" w:rsidP="001E2497">
      <w:pPr>
        <w:ind w:left="4956" w:firstLine="708"/>
        <w:rPr>
          <w:sz w:val="22"/>
          <w:lang w:val="uk-UA"/>
        </w:rPr>
      </w:pPr>
      <w:r>
        <w:rPr>
          <w:lang w:val="uk-UA"/>
        </w:rPr>
        <w:t xml:space="preserve">                </w:t>
      </w:r>
      <w:r w:rsidRPr="00E23384">
        <w:rPr>
          <w:sz w:val="22"/>
          <w:lang w:val="uk-UA"/>
        </w:rPr>
        <w:t>Затвердежно</w:t>
      </w:r>
    </w:p>
    <w:p w:rsidR="001E2497" w:rsidRPr="00E23384" w:rsidRDefault="001E2497" w:rsidP="001E2497">
      <w:pPr>
        <w:ind w:left="6237" w:hanging="573"/>
        <w:rPr>
          <w:sz w:val="22"/>
          <w:lang w:val="uk-UA"/>
        </w:rPr>
      </w:pPr>
      <w:r w:rsidRPr="00E23384">
        <w:rPr>
          <w:sz w:val="22"/>
          <w:lang w:val="uk-UA"/>
        </w:rPr>
        <w:t xml:space="preserve">рішенням Знам’янської  міської ради                       </w:t>
      </w:r>
      <w:r>
        <w:rPr>
          <w:sz w:val="22"/>
          <w:lang w:val="uk-UA"/>
        </w:rPr>
        <w:t xml:space="preserve">      </w:t>
      </w:r>
      <w:r w:rsidRPr="00E23384">
        <w:rPr>
          <w:sz w:val="22"/>
          <w:lang w:val="uk-UA"/>
        </w:rPr>
        <w:t>від</w:t>
      </w:r>
      <w:r>
        <w:rPr>
          <w:sz w:val="22"/>
          <w:lang w:val="uk-UA"/>
        </w:rPr>
        <w:t xml:space="preserve"> 17.12.2021  року №821</w:t>
      </w:r>
    </w:p>
    <w:p w:rsidR="001E2497" w:rsidRPr="00E23384" w:rsidRDefault="001E2497" w:rsidP="001E2497">
      <w:pPr>
        <w:ind w:left="5940"/>
        <w:rPr>
          <w:sz w:val="22"/>
          <w:lang w:val="uk-UA"/>
        </w:rPr>
      </w:pPr>
    </w:p>
    <w:p w:rsidR="001E2497" w:rsidRPr="00E23384" w:rsidRDefault="001E2497" w:rsidP="001E2497">
      <w:pPr>
        <w:jc w:val="center"/>
        <w:rPr>
          <w:b/>
          <w:sz w:val="22"/>
          <w:lang w:val="uk-UA"/>
        </w:rPr>
      </w:pPr>
      <w:r w:rsidRPr="00E23384">
        <w:rPr>
          <w:b/>
          <w:sz w:val="22"/>
          <w:lang w:val="uk-UA"/>
        </w:rPr>
        <w:t>Цільова комплексна програма</w:t>
      </w:r>
    </w:p>
    <w:p w:rsidR="001E2497" w:rsidRPr="00E23384" w:rsidRDefault="001E2497" w:rsidP="001E2497">
      <w:pPr>
        <w:jc w:val="center"/>
        <w:rPr>
          <w:b/>
          <w:bCs/>
          <w:sz w:val="22"/>
          <w:lang w:val="uk-UA"/>
        </w:rPr>
      </w:pPr>
      <w:r w:rsidRPr="00E23384">
        <w:rPr>
          <w:b/>
          <w:bCs/>
          <w:sz w:val="22"/>
          <w:lang w:val="uk-UA"/>
        </w:rPr>
        <w:t>розвитку закладів освіти Знам’янської міської територіальної громади</w:t>
      </w:r>
    </w:p>
    <w:p w:rsidR="001E2497" w:rsidRPr="00E23384" w:rsidRDefault="001E2497" w:rsidP="001E2497">
      <w:pPr>
        <w:jc w:val="center"/>
        <w:rPr>
          <w:b/>
          <w:sz w:val="22"/>
          <w:lang w:val="uk-UA"/>
        </w:rPr>
      </w:pPr>
      <w:r w:rsidRPr="00E23384">
        <w:rPr>
          <w:b/>
          <w:sz w:val="22"/>
          <w:lang w:val="uk-UA"/>
        </w:rPr>
        <w:t xml:space="preserve"> на 2022-2024 роки </w:t>
      </w:r>
    </w:p>
    <w:p w:rsidR="001E2497" w:rsidRPr="00E23384" w:rsidRDefault="001E2497" w:rsidP="001E2497">
      <w:pPr>
        <w:jc w:val="center"/>
        <w:rPr>
          <w:b/>
          <w:sz w:val="22"/>
          <w:lang w:val="uk-UA"/>
        </w:rPr>
      </w:pPr>
    </w:p>
    <w:p w:rsidR="001E2497" w:rsidRPr="00E23384" w:rsidRDefault="001E2497" w:rsidP="001E2497">
      <w:pPr>
        <w:jc w:val="center"/>
        <w:rPr>
          <w:b/>
          <w:sz w:val="22"/>
          <w:lang w:val="uk-UA"/>
        </w:rPr>
      </w:pPr>
      <w:r w:rsidRPr="00E23384">
        <w:rPr>
          <w:b/>
          <w:sz w:val="22"/>
          <w:lang w:val="uk-UA"/>
        </w:rPr>
        <w:t>ВСТУП</w:t>
      </w:r>
    </w:p>
    <w:p w:rsidR="001E2497" w:rsidRPr="00E23384" w:rsidRDefault="001E2497" w:rsidP="001E2497">
      <w:pPr>
        <w:jc w:val="center"/>
        <w:rPr>
          <w:b/>
          <w:sz w:val="22"/>
          <w:lang w:val="uk-UA"/>
        </w:rPr>
      </w:pPr>
    </w:p>
    <w:p w:rsidR="001E2497" w:rsidRPr="00E23384" w:rsidRDefault="001E2497" w:rsidP="001E2497">
      <w:pPr>
        <w:ind w:firstLine="708"/>
        <w:jc w:val="both"/>
        <w:rPr>
          <w:sz w:val="22"/>
          <w:lang w:val="uk-UA"/>
        </w:rPr>
      </w:pPr>
      <w:r w:rsidRPr="00E23384">
        <w:rPr>
          <w:sz w:val="22"/>
          <w:lang w:val="uk-UA"/>
        </w:rPr>
        <w:t xml:space="preserve">Освіта – одна з найважливіших сфер життя міста. Освіта визначає соціально-економічний, культурний, духовний розвиток громади. </w:t>
      </w:r>
    </w:p>
    <w:p w:rsidR="001E2497" w:rsidRPr="00E23384" w:rsidRDefault="001E2497" w:rsidP="001E2497">
      <w:pPr>
        <w:ind w:firstLine="708"/>
        <w:jc w:val="both"/>
        <w:rPr>
          <w:sz w:val="22"/>
          <w:lang w:val="uk-UA"/>
        </w:rPr>
      </w:pPr>
      <w:bookmarkStart w:id="0" w:name="102"/>
      <w:bookmarkEnd w:id="0"/>
      <w:r w:rsidRPr="00E23384">
        <w:rPr>
          <w:sz w:val="22"/>
          <w:lang w:val="uk-UA"/>
        </w:rPr>
        <w:t>Цільова комплексна програма розвитку закладів освіти Знам’янської міської територіальної громади на 2022-2024 роки орієнтована на розширення доступу громадян до якісної освіти в закладах дошкільної, загальної середньої, позашкільної освіти. Програма передбачає також створення єдиного освітнього простору з системою інституційної, індивідуальної та дуальної форм здобуття освіти та умов для розвитку закладів освіти.</w:t>
      </w:r>
    </w:p>
    <w:p w:rsidR="001E2497" w:rsidRPr="00E23384" w:rsidRDefault="001E2497" w:rsidP="001E2497">
      <w:pPr>
        <w:ind w:firstLine="708"/>
        <w:jc w:val="both"/>
        <w:rPr>
          <w:sz w:val="22"/>
          <w:lang w:val="uk-UA"/>
        </w:rPr>
      </w:pPr>
      <w:bookmarkStart w:id="1" w:name="103"/>
      <w:bookmarkStart w:id="2" w:name="104"/>
      <w:bookmarkEnd w:id="1"/>
      <w:bookmarkEnd w:id="2"/>
      <w:r w:rsidRPr="00E23384">
        <w:rPr>
          <w:sz w:val="22"/>
          <w:lang w:val="uk-UA"/>
        </w:rPr>
        <w:t>Програма враховує позитивний досвід попередніх періодів і виходить із того, що в громаді:</w:t>
      </w:r>
    </w:p>
    <w:p w:rsidR="001E2497" w:rsidRPr="00E23384" w:rsidRDefault="001E2497" w:rsidP="001E2497">
      <w:pPr>
        <w:jc w:val="both"/>
        <w:rPr>
          <w:sz w:val="22"/>
          <w:lang w:val="uk-UA"/>
        </w:rPr>
      </w:pPr>
      <w:bookmarkStart w:id="3" w:name="105"/>
      <w:bookmarkEnd w:id="3"/>
      <w:r w:rsidRPr="00E23384">
        <w:rPr>
          <w:sz w:val="22"/>
          <w:lang w:val="uk-UA"/>
        </w:rPr>
        <w:t>- забезпечено функціонування мережі закладів дошкільної, загальної середньої, позашкільної освіти; комунальної установи «Знам’янський інклюзивно-ресурсний центр Знам’янської міської ради»; комунальної установи «Міський центр професійного розвитку педагогічних працівників»;</w:t>
      </w:r>
    </w:p>
    <w:p w:rsidR="001E2497" w:rsidRPr="00E23384" w:rsidRDefault="001E2497" w:rsidP="001E2497">
      <w:pPr>
        <w:jc w:val="both"/>
        <w:rPr>
          <w:sz w:val="22"/>
          <w:lang w:val="uk-UA"/>
        </w:rPr>
      </w:pPr>
      <w:bookmarkStart w:id="4" w:name="106"/>
      <w:bookmarkEnd w:id="4"/>
      <w:r w:rsidRPr="00E23384">
        <w:rPr>
          <w:sz w:val="22"/>
          <w:lang w:val="uk-UA"/>
        </w:rPr>
        <w:t>-  створено систему підготовки підвищення кваліфікації педагогічних кадрів;</w:t>
      </w:r>
    </w:p>
    <w:p w:rsidR="001E2497" w:rsidRPr="00E23384" w:rsidRDefault="001E2497" w:rsidP="001E2497">
      <w:pPr>
        <w:jc w:val="both"/>
        <w:rPr>
          <w:sz w:val="22"/>
          <w:lang w:val="uk-UA"/>
        </w:rPr>
      </w:pPr>
      <w:bookmarkStart w:id="5" w:name="107"/>
      <w:bookmarkEnd w:id="5"/>
      <w:r w:rsidRPr="00E23384">
        <w:rPr>
          <w:sz w:val="22"/>
          <w:lang w:val="uk-UA"/>
        </w:rPr>
        <w:t>- започатковано перехід до професіоналізації управління закладами освіти та до конкурсного відбору керівників закладів загальної середньої освіти;</w:t>
      </w:r>
    </w:p>
    <w:p w:rsidR="001E2497" w:rsidRPr="00E23384" w:rsidRDefault="001E2497" w:rsidP="001E2497">
      <w:pPr>
        <w:jc w:val="both"/>
        <w:rPr>
          <w:sz w:val="22"/>
          <w:lang w:val="uk-UA"/>
        </w:rPr>
      </w:pPr>
      <w:bookmarkStart w:id="6" w:name="108"/>
      <w:bookmarkEnd w:id="6"/>
      <w:r w:rsidRPr="00E23384">
        <w:rPr>
          <w:sz w:val="22"/>
          <w:lang w:val="uk-UA"/>
        </w:rPr>
        <w:t>- впроваджено цифрові та мультимедійні технології в освітній процес;</w:t>
      </w:r>
    </w:p>
    <w:p w:rsidR="001E2497" w:rsidRPr="00E23384" w:rsidRDefault="001E2497" w:rsidP="001E2497">
      <w:pPr>
        <w:jc w:val="both"/>
        <w:rPr>
          <w:sz w:val="22"/>
          <w:lang w:val="uk-UA"/>
        </w:rPr>
      </w:pPr>
      <w:r w:rsidRPr="00E23384">
        <w:rPr>
          <w:sz w:val="22"/>
          <w:lang w:val="uk-UA"/>
        </w:rPr>
        <w:t>- оновлено напрямки гуртків центру дитячої та юнацької творчості.</w:t>
      </w:r>
      <w:bookmarkStart w:id="7" w:name="109"/>
      <w:bookmarkEnd w:id="7"/>
    </w:p>
    <w:p w:rsidR="001E2497" w:rsidRPr="00E23384" w:rsidRDefault="001E2497" w:rsidP="001E2497">
      <w:pPr>
        <w:ind w:firstLine="708"/>
        <w:jc w:val="both"/>
        <w:rPr>
          <w:sz w:val="22"/>
          <w:lang w:val="uk-UA"/>
        </w:rPr>
      </w:pPr>
      <w:bookmarkStart w:id="8" w:name="112"/>
      <w:bookmarkEnd w:id="8"/>
      <w:r w:rsidRPr="00E23384">
        <w:rPr>
          <w:sz w:val="22"/>
          <w:lang w:val="uk-UA"/>
        </w:rPr>
        <w:t>Цільова комплексна програма розвитку закладів освіти Знам’янської міської територіальної громади на 2022 – 2024 роки (далі - Програма) розроблена відповідно до Конституції України, законів України "Про освіту", «Про повну загальну середню освіту», «Про дошкільну освіту», «Про позашкільну освіту» та інших нормативно-правових документів, спрямованих на подальший розвиток освітньої галузі.</w:t>
      </w:r>
    </w:p>
    <w:p w:rsidR="001E2497" w:rsidRPr="00E23384" w:rsidRDefault="001E2497" w:rsidP="001E2497">
      <w:pPr>
        <w:ind w:firstLine="708"/>
        <w:jc w:val="both"/>
        <w:rPr>
          <w:sz w:val="22"/>
          <w:lang w:val="uk-UA"/>
        </w:rPr>
      </w:pPr>
      <w:r w:rsidRPr="00E23384">
        <w:rPr>
          <w:sz w:val="22"/>
          <w:lang w:val="uk-UA"/>
        </w:rPr>
        <w:t xml:space="preserve"> У Знам’янській міській територіальній громаді функціонують 15 закладів освіти: 8 закладів дошкільної освіти, 7 закладів загальної середньої освіти, Знам’янський центр дитячої та юнацької творчості, Знам’янська комплексна дитячо-юнацька спортивна школа. З 2018 року у місті працює комунальна установа «Знам’янський інклюзивно-ресурсний центр Знам’янської міської ради» для здійснення кваліфікованого психолого-медико-педагогічного супроводу дітей з особливими освітніми потребами. З 2020 року функціонує комунальна установа «Міський центр професійного розвитку педагогічних працівників», метою діяльності якого є надання послуг педагогічним працівникам громади у професійному зростанні.</w:t>
      </w:r>
    </w:p>
    <w:p w:rsidR="001E2497" w:rsidRPr="00E23384" w:rsidRDefault="001E2497" w:rsidP="001E2497">
      <w:pPr>
        <w:ind w:firstLine="708"/>
        <w:jc w:val="both"/>
        <w:rPr>
          <w:sz w:val="22"/>
          <w:lang w:val="uk-UA"/>
        </w:rPr>
      </w:pPr>
      <w:r w:rsidRPr="00E23384">
        <w:rPr>
          <w:color w:val="000000"/>
          <w:sz w:val="22"/>
          <w:lang w:val="uk-UA"/>
        </w:rPr>
        <w:t>4545 дітей громади є учасниками освітнього процесу у закладах освіти</w:t>
      </w:r>
      <w:r w:rsidRPr="00E23384">
        <w:rPr>
          <w:sz w:val="22"/>
          <w:lang w:val="uk-UA"/>
        </w:rPr>
        <w:t xml:space="preserve">: 1045 дітей у закладах дошкільної освіти, 3500 учнів у закладах загальної середньої освіти. Позашкільною освітою охоплено </w:t>
      </w:r>
      <w:r w:rsidRPr="00E23384">
        <w:rPr>
          <w:color w:val="000000"/>
          <w:sz w:val="22"/>
          <w:lang w:val="uk-UA"/>
        </w:rPr>
        <w:t>1132 особи, комплексна дитячо-юнацька спортивна школа налічує  425 вихованців.</w:t>
      </w:r>
      <w:r w:rsidRPr="00E23384">
        <w:rPr>
          <w:sz w:val="22"/>
          <w:lang w:val="uk-UA"/>
        </w:rPr>
        <w:t xml:space="preserve"> </w:t>
      </w:r>
    </w:p>
    <w:p w:rsidR="001E2497" w:rsidRPr="00E23384" w:rsidRDefault="001E2497" w:rsidP="001E2497">
      <w:pPr>
        <w:ind w:firstLine="708"/>
        <w:jc w:val="both"/>
        <w:rPr>
          <w:rFonts w:eastAsia="Calibri"/>
          <w:sz w:val="22"/>
          <w:lang w:val="uk-UA" w:eastAsia="en-US"/>
        </w:rPr>
      </w:pPr>
      <w:r w:rsidRPr="00E23384">
        <w:rPr>
          <w:sz w:val="22"/>
          <w:lang w:val="uk-UA"/>
        </w:rPr>
        <w:t>П</w:t>
      </w:r>
      <w:r w:rsidRPr="00E23384">
        <w:rPr>
          <w:spacing w:val="3"/>
          <w:sz w:val="22"/>
          <w:lang w:val="uk-UA"/>
        </w:rPr>
        <w:t xml:space="preserve">рограма передбачає </w:t>
      </w:r>
      <w:r w:rsidRPr="00E23384">
        <w:rPr>
          <w:spacing w:val="6"/>
          <w:sz w:val="22"/>
          <w:lang w:val="uk-UA"/>
        </w:rPr>
        <w:t xml:space="preserve">оновлення змістy ocвіти, реалізацію концепції Нової української школи; </w:t>
      </w:r>
      <w:r w:rsidRPr="00E23384">
        <w:rPr>
          <w:spacing w:val="7"/>
          <w:sz w:val="22"/>
          <w:lang w:val="uk-UA"/>
        </w:rPr>
        <w:t xml:space="preserve">впровадження інформаційно-комунікаційних технологій навчання; вдосконалення форм </w:t>
      </w:r>
      <w:r w:rsidRPr="00E23384">
        <w:rPr>
          <w:spacing w:val="8"/>
          <w:sz w:val="22"/>
          <w:lang w:val="uk-UA"/>
        </w:rPr>
        <w:t>управління освітою; покращення матеріально-технічного забезпечення закладів освіти</w:t>
      </w:r>
      <w:r w:rsidRPr="00E23384">
        <w:rPr>
          <w:spacing w:val="1"/>
          <w:sz w:val="22"/>
          <w:lang w:val="uk-UA"/>
        </w:rPr>
        <w:t xml:space="preserve">; забезпечення умов для рівного доступу до якісної освіти; </w:t>
      </w:r>
      <w:r w:rsidRPr="00E23384">
        <w:rPr>
          <w:color w:val="000000"/>
          <w:sz w:val="22"/>
          <w:lang w:val="uk-UA"/>
        </w:rPr>
        <w:t>проведення заходів зі зміцнення матеріально-технічної бази освітніх закладів; проведення ремонтних робіт; приведення закладів освіти у відповідність до протипожежних та санітарно-гігієнічних вимог.</w:t>
      </w:r>
    </w:p>
    <w:p w:rsidR="001E2497" w:rsidRPr="00E23384" w:rsidRDefault="001E2497" w:rsidP="001E2497">
      <w:pPr>
        <w:ind w:firstLine="708"/>
        <w:jc w:val="both"/>
        <w:rPr>
          <w:sz w:val="22"/>
          <w:lang w:val="uk-UA"/>
        </w:rPr>
      </w:pPr>
      <w:r w:rsidRPr="00E23384">
        <w:rPr>
          <w:sz w:val="22"/>
          <w:lang w:val="uk-UA"/>
        </w:rPr>
        <w:t>Програма визначає пріоритетні напрямки діяльності в галузі освіти громади і завдання розвитку освіти на період 2022-2024 років, якими є:</w:t>
      </w:r>
    </w:p>
    <w:p w:rsidR="001E2497" w:rsidRPr="00E23384" w:rsidRDefault="001E2497" w:rsidP="001E2497">
      <w:pPr>
        <w:numPr>
          <w:ilvl w:val="0"/>
          <w:numId w:val="10"/>
        </w:numPr>
        <w:shd w:val="clear" w:color="auto" w:fill="FFFFFF"/>
        <w:jc w:val="both"/>
        <w:rPr>
          <w:spacing w:val="2"/>
          <w:sz w:val="22"/>
          <w:lang w:val="uk-UA"/>
        </w:rPr>
      </w:pPr>
      <w:r w:rsidRPr="00E23384">
        <w:rPr>
          <w:spacing w:val="2"/>
          <w:sz w:val="22"/>
          <w:lang w:val="uk-UA"/>
        </w:rPr>
        <w:t>забезпечення рівних можливостей для здобуття якісної освіти;</w:t>
      </w:r>
    </w:p>
    <w:p w:rsidR="001E2497" w:rsidRPr="00E23384" w:rsidRDefault="001E2497" w:rsidP="001E2497">
      <w:pPr>
        <w:numPr>
          <w:ilvl w:val="0"/>
          <w:numId w:val="10"/>
        </w:numPr>
        <w:shd w:val="clear" w:color="auto" w:fill="FFFFFF"/>
        <w:jc w:val="both"/>
        <w:rPr>
          <w:spacing w:val="2"/>
          <w:sz w:val="22"/>
          <w:lang w:val="uk-UA"/>
        </w:rPr>
      </w:pPr>
      <w:r w:rsidRPr="00E23384">
        <w:rPr>
          <w:spacing w:val="2"/>
          <w:sz w:val="22"/>
          <w:lang w:val="uk-UA"/>
        </w:rPr>
        <w:t xml:space="preserve"> систематичне підвищення якості освітніх послуг;</w:t>
      </w:r>
    </w:p>
    <w:p w:rsidR="001E2497" w:rsidRPr="00E23384" w:rsidRDefault="001E2497" w:rsidP="001E2497">
      <w:pPr>
        <w:numPr>
          <w:ilvl w:val="0"/>
          <w:numId w:val="10"/>
        </w:numPr>
        <w:shd w:val="clear" w:color="auto" w:fill="FFFFFF"/>
        <w:jc w:val="both"/>
        <w:rPr>
          <w:spacing w:val="2"/>
          <w:sz w:val="22"/>
          <w:lang w:val="uk-UA"/>
        </w:rPr>
      </w:pPr>
      <w:r w:rsidRPr="00E23384">
        <w:rPr>
          <w:spacing w:val="2"/>
          <w:sz w:val="22"/>
          <w:lang w:val="uk-UA"/>
        </w:rPr>
        <w:lastRenderedPageBreak/>
        <w:t xml:space="preserve"> оновлення змісту та форм організації освітнього процесу, у тому числі під час дистанційної освіти;</w:t>
      </w:r>
    </w:p>
    <w:p w:rsidR="001E2497" w:rsidRPr="00E23384" w:rsidRDefault="001E2497" w:rsidP="001E2497">
      <w:pPr>
        <w:numPr>
          <w:ilvl w:val="0"/>
          <w:numId w:val="10"/>
        </w:numPr>
        <w:shd w:val="clear" w:color="auto" w:fill="FFFFFF"/>
        <w:jc w:val="both"/>
        <w:rPr>
          <w:spacing w:val="2"/>
          <w:sz w:val="22"/>
          <w:lang w:val="uk-UA"/>
        </w:rPr>
      </w:pPr>
      <w:r w:rsidRPr="00E23384">
        <w:rPr>
          <w:spacing w:val="2"/>
          <w:sz w:val="22"/>
          <w:lang w:val="uk-UA"/>
        </w:rPr>
        <w:t>впровадження Концепції реалізації державної політики у сфері реформування загальної середньої освіти «Нова українська школа» на період до 2029 року;</w:t>
      </w:r>
    </w:p>
    <w:p w:rsidR="001E2497" w:rsidRPr="00E23384" w:rsidRDefault="001E2497" w:rsidP="001E2497">
      <w:pPr>
        <w:numPr>
          <w:ilvl w:val="0"/>
          <w:numId w:val="10"/>
        </w:numPr>
        <w:shd w:val="clear" w:color="auto" w:fill="FFFFFF"/>
        <w:jc w:val="both"/>
        <w:rPr>
          <w:spacing w:val="2"/>
          <w:sz w:val="22"/>
          <w:lang w:val="uk-UA"/>
        </w:rPr>
      </w:pPr>
      <w:r w:rsidRPr="00E23384">
        <w:rPr>
          <w:spacing w:val="2"/>
          <w:sz w:val="22"/>
          <w:lang w:val="uk-UA"/>
        </w:rPr>
        <w:t>запровадження принципів децентралізації та розширення участі місцевої громади у розвитку освітньої системи;</w:t>
      </w:r>
    </w:p>
    <w:p w:rsidR="001E2497" w:rsidRPr="00E23384" w:rsidRDefault="001E2497" w:rsidP="001E2497">
      <w:pPr>
        <w:numPr>
          <w:ilvl w:val="0"/>
          <w:numId w:val="10"/>
        </w:numPr>
        <w:shd w:val="clear" w:color="auto" w:fill="FFFFFF"/>
        <w:jc w:val="both"/>
        <w:rPr>
          <w:spacing w:val="2"/>
          <w:sz w:val="22"/>
          <w:lang w:val="uk-UA"/>
        </w:rPr>
      </w:pPr>
      <w:r w:rsidRPr="00E23384">
        <w:rPr>
          <w:spacing w:val="2"/>
          <w:sz w:val="22"/>
          <w:lang w:val="uk-UA"/>
        </w:rPr>
        <w:t>запровадження нового змісту освіти, який заснований на формуванні компетентностей, необхідних для успішної самореалізації особистості у суспільстві;</w:t>
      </w:r>
    </w:p>
    <w:p w:rsidR="001E2497" w:rsidRPr="00E23384" w:rsidRDefault="001E2497" w:rsidP="001E2497">
      <w:pPr>
        <w:numPr>
          <w:ilvl w:val="0"/>
          <w:numId w:val="10"/>
        </w:numPr>
        <w:shd w:val="clear" w:color="auto" w:fill="FFFFFF"/>
        <w:jc w:val="both"/>
        <w:rPr>
          <w:spacing w:val="2"/>
          <w:sz w:val="22"/>
          <w:lang w:val="uk-UA"/>
        </w:rPr>
      </w:pPr>
      <w:r w:rsidRPr="00E23384">
        <w:rPr>
          <w:spacing w:val="2"/>
          <w:sz w:val="22"/>
          <w:lang w:val="uk-UA"/>
        </w:rPr>
        <w:t xml:space="preserve">трансформація мережі закладів освіти та створення тієї її моделі, яка б максимально відповідала запитам громади; </w:t>
      </w:r>
    </w:p>
    <w:p w:rsidR="001E2497" w:rsidRPr="00E23384" w:rsidRDefault="001E2497" w:rsidP="001E2497">
      <w:pPr>
        <w:numPr>
          <w:ilvl w:val="0"/>
          <w:numId w:val="10"/>
        </w:numPr>
        <w:shd w:val="clear" w:color="auto" w:fill="FFFFFF"/>
        <w:jc w:val="both"/>
        <w:rPr>
          <w:spacing w:val="2"/>
          <w:sz w:val="22"/>
          <w:lang w:val="uk-UA"/>
        </w:rPr>
      </w:pPr>
      <w:r w:rsidRPr="00E23384">
        <w:rPr>
          <w:spacing w:val="2"/>
          <w:sz w:val="22"/>
          <w:lang w:val="uk-UA"/>
        </w:rPr>
        <w:t>забезпечення професійної орієнтації старшокласників, розвиток учнівського самоврядування;</w:t>
      </w:r>
    </w:p>
    <w:p w:rsidR="001E2497" w:rsidRPr="00E23384" w:rsidRDefault="001E2497" w:rsidP="001E2497">
      <w:pPr>
        <w:numPr>
          <w:ilvl w:val="0"/>
          <w:numId w:val="10"/>
        </w:numPr>
        <w:shd w:val="clear" w:color="auto" w:fill="FFFFFF"/>
        <w:jc w:val="both"/>
        <w:rPr>
          <w:spacing w:val="2"/>
          <w:sz w:val="22"/>
          <w:lang w:val="uk-UA"/>
        </w:rPr>
      </w:pPr>
      <w:r w:rsidRPr="00E23384">
        <w:rPr>
          <w:spacing w:val="2"/>
          <w:sz w:val="22"/>
          <w:lang w:val="uk-UA"/>
        </w:rPr>
        <w:t>створення умов для розвитку і стимулювання обдарованих учнів;</w:t>
      </w:r>
    </w:p>
    <w:p w:rsidR="001E2497" w:rsidRPr="00E23384" w:rsidRDefault="001E2497" w:rsidP="001E2497">
      <w:pPr>
        <w:numPr>
          <w:ilvl w:val="0"/>
          <w:numId w:val="10"/>
        </w:numPr>
        <w:shd w:val="clear" w:color="auto" w:fill="FFFFFF"/>
        <w:jc w:val="both"/>
        <w:rPr>
          <w:spacing w:val="2"/>
          <w:sz w:val="22"/>
          <w:lang w:val="uk-UA"/>
        </w:rPr>
      </w:pPr>
      <w:r w:rsidRPr="00E23384">
        <w:rPr>
          <w:spacing w:val="2"/>
          <w:sz w:val="22"/>
          <w:lang w:val="uk-UA"/>
        </w:rPr>
        <w:t>розвиток лінгвістичної, природничо-математичної освіти, формування інформаційно-комунікаційних компетентностей;</w:t>
      </w:r>
    </w:p>
    <w:p w:rsidR="001E2497" w:rsidRPr="00E23384" w:rsidRDefault="001E2497" w:rsidP="001E2497">
      <w:pPr>
        <w:numPr>
          <w:ilvl w:val="0"/>
          <w:numId w:val="10"/>
        </w:numPr>
        <w:shd w:val="clear" w:color="auto" w:fill="FFFFFF"/>
        <w:jc w:val="both"/>
        <w:rPr>
          <w:spacing w:val="2"/>
          <w:sz w:val="22"/>
          <w:lang w:val="uk-UA"/>
        </w:rPr>
      </w:pPr>
      <w:r w:rsidRPr="00E23384">
        <w:rPr>
          <w:spacing w:val="2"/>
          <w:sz w:val="22"/>
          <w:lang w:val="uk-UA"/>
        </w:rPr>
        <w:t>забезпечення громадянського, національно-патріотичного виховання молоді;</w:t>
      </w:r>
    </w:p>
    <w:p w:rsidR="001E2497" w:rsidRPr="00E23384" w:rsidRDefault="001E2497" w:rsidP="001E2497">
      <w:pPr>
        <w:numPr>
          <w:ilvl w:val="0"/>
          <w:numId w:val="10"/>
        </w:numPr>
        <w:shd w:val="clear" w:color="auto" w:fill="FFFFFF"/>
        <w:jc w:val="both"/>
        <w:rPr>
          <w:spacing w:val="2"/>
          <w:sz w:val="22"/>
          <w:lang w:val="uk-UA"/>
        </w:rPr>
      </w:pPr>
      <w:r w:rsidRPr="00E23384">
        <w:rPr>
          <w:spacing w:val="2"/>
          <w:sz w:val="22"/>
          <w:lang w:val="uk-UA"/>
        </w:rPr>
        <w:t>сприяння формуванню нової генерації лідерів, які мають сучасне бачення розвитку демократичної, правової та незалежної держави.</w:t>
      </w:r>
    </w:p>
    <w:p w:rsidR="001E2497" w:rsidRPr="00E23384" w:rsidRDefault="001E2497" w:rsidP="001E2497">
      <w:pPr>
        <w:ind w:firstLine="708"/>
        <w:jc w:val="both"/>
        <w:rPr>
          <w:sz w:val="22"/>
          <w:lang w:val="uk-UA"/>
        </w:rPr>
      </w:pPr>
      <w:r w:rsidRPr="00E23384">
        <w:rPr>
          <w:sz w:val="22"/>
          <w:lang w:val="uk-UA"/>
        </w:rPr>
        <w:t xml:space="preserve">Програма має відкритий характер і може доповнюватися (змінюватися) в установленому чинним законодавством порядку в разі, коли в період її виконання відбуватимуться суттєві зміни в законодавстві України про освіту, державній освітній політиці, в реальній соціально-економічній ситуації в регіоні, що вимагатимуть відповідного безпосереднього реагування системи освіти міста. </w:t>
      </w:r>
    </w:p>
    <w:p w:rsidR="001E2497" w:rsidRPr="00E23384" w:rsidRDefault="001E2497" w:rsidP="001E2497">
      <w:pPr>
        <w:jc w:val="center"/>
        <w:rPr>
          <w:b/>
          <w:sz w:val="22"/>
          <w:lang w:val="uk-UA"/>
        </w:rPr>
      </w:pPr>
      <w:r w:rsidRPr="00E23384">
        <w:rPr>
          <w:b/>
          <w:sz w:val="22"/>
          <w:lang w:val="uk-UA"/>
        </w:rPr>
        <w:t>Загальні положення</w:t>
      </w:r>
    </w:p>
    <w:p w:rsidR="001E2497" w:rsidRPr="00E23384" w:rsidRDefault="001E2497" w:rsidP="001E2497">
      <w:pPr>
        <w:ind w:firstLine="708"/>
        <w:jc w:val="both"/>
        <w:rPr>
          <w:b/>
          <w:color w:val="000000"/>
          <w:sz w:val="22"/>
          <w:lang w:val="uk-UA"/>
        </w:rPr>
      </w:pPr>
      <w:r w:rsidRPr="00E23384">
        <w:rPr>
          <w:sz w:val="22"/>
          <w:lang w:val="uk-UA"/>
        </w:rPr>
        <w:t>У Програмі визначені завдання, які потребують вирішення. З цією метою здійснено аналіз проблем з кожного ключового напрямку розвитку освітньої сфери  Знам’янської міської територіальної громади.</w:t>
      </w:r>
      <w:r w:rsidRPr="00E23384">
        <w:rPr>
          <w:color w:val="000000"/>
          <w:sz w:val="22"/>
          <w:lang w:val="uk-UA"/>
        </w:rPr>
        <w:tab/>
      </w:r>
    </w:p>
    <w:p w:rsidR="001E2497" w:rsidRPr="00E23384" w:rsidRDefault="001E2497" w:rsidP="001E2497">
      <w:pPr>
        <w:pStyle w:val="HTML"/>
        <w:jc w:val="center"/>
        <w:rPr>
          <w:rFonts w:ascii="Times New Roman" w:hAnsi="Times New Roman"/>
          <w:b/>
          <w:color w:val="000000"/>
          <w:sz w:val="22"/>
          <w:szCs w:val="24"/>
          <w:lang w:val="uk-UA"/>
        </w:rPr>
      </w:pPr>
      <w:r w:rsidRPr="00E23384">
        <w:rPr>
          <w:rFonts w:ascii="Times New Roman" w:hAnsi="Times New Roman"/>
          <w:b/>
          <w:color w:val="000000"/>
          <w:sz w:val="22"/>
          <w:szCs w:val="24"/>
          <w:lang w:val="uk-UA"/>
        </w:rPr>
        <w:t xml:space="preserve">Визначення проблеми, </w:t>
      </w:r>
    </w:p>
    <w:p w:rsidR="001E2497" w:rsidRPr="00E23384" w:rsidRDefault="001E2497" w:rsidP="001E2497">
      <w:pPr>
        <w:pStyle w:val="HTML"/>
        <w:jc w:val="center"/>
        <w:rPr>
          <w:rFonts w:ascii="Times New Roman" w:hAnsi="Times New Roman"/>
          <w:b/>
          <w:color w:val="000000"/>
          <w:sz w:val="22"/>
          <w:szCs w:val="24"/>
          <w:lang w:val="uk-UA"/>
        </w:rPr>
      </w:pPr>
      <w:r w:rsidRPr="00E23384">
        <w:rPr>
          <w:rFonts w:ascii="Times New Roman" w:hAnsi="Times New Roman"/>
          <w:b/>
          <w:color w:val="000000"/>
          <w:sz w:val="22"/>
          <w:szCs w:val="24"/>
          <w:lang w:val="uk-UA"/>
        </w:rPr>
        <w:t>на розв'язання якої спрямована Програма</w:t>
      </w:r>
    </w:p>
    <w:p w:rsidR="001E2497" w:rsidRPr="00E23384" w:rsidRDefault="001E2497" w:rsidP="001E2497">
      <w:pPr>
        <w:pStyle w:val="HTML"/>
        <w:jc w:val="both"/>
        <w:rPr>
          <w:rFonts w:ascii="Times New Roman" w:eastAsia="Calibri" w:hAnsi="Times New Roman"/>
          <w:sz w:val="22"/>
          <w:szCs w:val="24"/>
          <w:lang w:val="uk-UA" w:eastAsia="en-US"/>
        </w:rPr>
      </w:pPr>
      <w:r w:rsidRPr="00E23384">
        <w:rPr>
          <w:rFonts w:ascii="Times New Roman" w:eastAsia="Calibri" w:hAnsi="Times New Roman"/>
          <w:lang w:val="uk-UA" w:eastAsia="en-US"/>
        </w:rPr>
        <w:tab/>
      </w:r>
      <w:r w:rsidRPr="00E23384">
        <w:rPr>
          <w:rFonts w:ascii="Times New Roman" w:eastAsia="Calibri" w:hAnsi="Times New Roman"/>
          <w:sz w:val="22"/>
          <w:szCs w:val="24"/>
          <w:lang w:val="uk-UA" w:eastAsia="en-US"/>
        </w:rPr>
        <w:t>В</w:t>
      </w:r>
      <w:r w:rsidRPr="00E23384">
        <w:rPr>
          <w:rFonts w:ascii="Times New Roman" w:hAnsi="Times New Roman"/>
          <w:sz w:val="22"/>
          <w:szCs w:val="24"/>
          <w:lang w:val="uk-UA"/>
        </w:rPr>
        <w:t> умовах динамічного розвитку суспільства, глобальної взаємозалежності й конкуренції на ринку праці сфера освіти має перейти до широкого використання інформаційних ресурсів та можливостей сучасних інформаційних технологій.</w:t>
      </w:r>
      <w:r w:rsidRPr="00E23384">
        <w:rPr>
          <w:rFonts w:ascii="Arial" w:hAnsi="Arial" w:cs="Arial"/>
          <w:color w:val="264969"/>
          <w:sz w:val="24"/>
          <w:szCs w:val="27"/>
          <w:lang w:val="uk-UA"/>
        </w:rPr>
        <w:t xml:space="preserve"> </w:t>
      </w:r>
      <w:r w:rsidRPr="00E23384">
        <w:rPr>
          <w:rFonts w:ascii="Times New Roman" w:hAnsi="Times New Roman"/>
          <w:sz w:val="22"/>
          <w:szCs w:val="24"/>
          <w:lang w:val="uk-UA"/>
        </w:rPr>
        <w:t>Згідно з Програмою спільною метою всіх учасників освітнього процесу має стати створення якісних умов для організації освітнього процесу, забезпечення особистісного розвитку та формування необхідних життєвих навичок учнів, підготовка їх до гідного самостійного життя на основі сформованих цінностей та компетентностей.</w:t>
      </w:r>
    </w:p>
    <w:p w:rsidR="001E2497" w:rsidRPr="00E23384" w:rsidRDefault="001E2497" w:rsidP="001E2497">
      <w:pPr>
        <w:pStyle w:val="HTML"/>
        <w:jc w:val="both"/>
        <w:rPr>
          <w:rFonts w:ascii="Times New Roman" w:eastAsia="Calibri" w:hAnsi="Times New Roman"/>
          <w:sz w:val="22"/>
          <w:lang w:val="uk-UA" w:eastAsia="en-US"/>
        </w:rPr>
      </w:pPr>
      <w:r w:rsidRPr="00E23384">
        <w:rPr>
          <w:rFonts w:ascii="Times New Roman" w:eastAsia="Calibri" w:hAnsi="Times New Roman"/>
          <w:sz w:val="22"/>
          <w:lang w:val="uk-UA" w:eastAsia="en-US"/>
        </w:rPr>
        <w:tab/>
        <w:t>Необхідність змін в освітній системі громади зумовлена реформацією різних сфер життєдіяльності суспільства, в тому числі освітньої галузі. У 2018 році стартувала ключова освітня реформа – Нова українська школа. Школа відіграє ключову роль у всіх сферах життєдіяльності соціуму і саме школа є тим вектором, який визначає і формує напрямок змін економічного, соціально-культурного характеру. В зв’язку з цим перед освітою постають нові задачі, вирішення яких потребує розв’язання наступних проблем:</w:t>
      </w:r>
    </w:p>
    <w:p w:rsidR="001E2497" w:rsidRPr="00E23384" w:rsidRDefault="001E2497" w:rsidP="001E2497">
      <w:pPr>
        <w:pStyle w:val="HTML"/>
        <w:numPr>
          <w:ilvl w:val="0"/>
          <w:numId w:val="3"/>
        </w:numPr>
        <w:jc w:val="both"/>
        <w:rPr>
          <w:rFonts w:ascii="Times New Roman" w:eastAsia="Calibri" w:hAnsi="Times New Roman"/>
          <w:sz w:val="22"/>
          <w:lang w:val="uk-UA" w:eastAsia="en-US"/>
        </w:rPr>
      </w:pPr>
      <w:r w:rsidRPr="00E23384">
        <w:rPr>
          <w:rFonts w:ascii="Times New Roman" w:eastAsia="Calibri" w:hAnsi="Times New Roman"/>
          <w:sz w:val="22"/>
          <w:lang w:val="uk-UA" w:eastAsia="en-US"/>
        </w:rPr>
        <w:t>формування оптимальної мережі закладів освіти;</w:t>
      </w:r>
    </w:p>
    <w:p w:rsidR="001E2497" w:rsidRPr="00E23384" w:rsidRDefault="001E2497" w:rsidP="001E2497">
      <w:pPr>
        <w:pStyle w:val="HTML"/>
        <w:numPr>
          <w:ilvl w:val="0"/>
          <w:numId w:val="3"/>
        </w:numPr>
        <w:jc w:val="both"/>
        <w:rPr>
          <w:rFonts w:ascii="Times New Roman" w:eastAsia="Calibri" w:hAnsi="Times New Roman"/>
          <w:sz w:val="22"/>
          <w:lang w:val="uk-UA" w:eastAsia="en-US"/>
        </w:rPr>
      </w:pPr>
      <w:r w:rsidRPr="00E23384">
        <w:rPr>
          <w:rFonts w:ascii="Times New Roman" w:eastAsia="Calibri" w:hAnsi="Times New Roman"/>
          <w:sz w:val="22"/>
          <w:lang w:val="uk-UA" w:eastAsia="en-US"/>
        </w:rPr>
        <w:t>підвищення якості освітніх послуг у дошкільній, загальній середній, позашкільній освіті;</w:t>
      </w:r>
    </w:p>
    <w:p w:rsidR="001E2497" w:rsidRPr="00E23384" w:rsidRDefault="001E2497" w:rsidP="001E2497">
      <w:pPr>
        <w:pStyle w:val="HTML"/>
        <w:numPr>
          <w:ilvl w:val="0"/>
          <w:numId w:val="3"/>
        </w:numPr>
        <w:jc w:val="both"/>
        <w:rPr>
          <w:rFonts w:ascii="Times New Roman" w:eastAsia="Calibri" w:hAnsi="Times New Roman"/>
          <w:sz w:val="22"/>
          <w:szCs w:val="24"/>
          <w:lang w:val="uk-UA" w:eastAsia="en-US"/>
        </w:rPr>
      </w:pPr>
      <w:r w:rsidRPr="00E23384">
        <w:rPr>
          <w:rFonts w:ascii="Times New Roman" w:hAnsi="Times New Roman"/>
          <w:sz w:val="22"/>
          <w:szCs w:val="24"/>
          <w:lang w:val="uk-UA"/>
        </w:rPr>
        <w:t>невідповідність між можливостями сучасних технологій та станом забезпечення закладів освіти комп’ютерною технікою;</w:t>
      </w:r>
    </w:p>
    <w:p w:rsidR="001E2497" w:rsidRPr="00E23384" w:rsidRDefault="001E2497" w:rsidP="001E2497">
      <w:pPr>
        <w:pStyle w:val="HTML"/>
        <w:numPr>
          <w:ilvl w:val="0"/>
          <w:numId w:val="3"/>
        </w:numPr>
        <w:jc w:val="both"/>
        <w:rPr>
          <w:rFonts w:ascii="Times New Roman" w:eastAsia="Calibri" w:hAnsi="Times New Roman"/>
          <w:sz w:val="22"/>
          <w:szCs w:val="24"/>
          <w:lang w:val="uk-UA" w:eastAsia="en-US"/>
        </w:rPr>
      </w:pPr>
      <w:r w:rsidRPr="00E23384">
        <w:rPr>
          <w:rFonts w:ascii="Times New Roman" w:hAnsi="Times New Roman"/>
          <w:sz w:val="22"/>
          <w:szCs w:val="24"/>
          <w:lang w:val="uk-UA"/>
        </w:rPr>
        <w:t>підвищення цифрової компетентності усіх учасників освітнього процесу;</w:t>
      </w:r>
    </w:p>
    <w:p w:rsidR="001E2497" w:rsidRPr="00E23384" w:rsidRDefault="001E2497" w:rsidP="001E2497">
      <w:pPr>
        <w:pStyle w:val="HTML"/>
        <w:numPr>
          <w:ilvl w:val="0"/>
          <w:numId w:val="3"/>
        </w:numPr>
        <w:jc w:val="both"/>
        <w:rPr>
          <w:rFonts w:ascii="Times New Roman" w:eastAsia="Calibri" w:hAnsi="Times New Roman"/>
          <w:sz w:val="22"/>
          <w:szCs w:val="24"/>
          <w:lang w:val="uk-UA" w:eastAsia="en-US"/>
        </w:rPr>
      </w:pPr>
      <w:r w:rsidRPr="00E23384">
        <w:rPr>
          <w:rFonts w:ascii="Times New Roman" w:hAnsi="Times New Roman"/>
          <w:spacing w:val="2"/>
          <w:sz w:val="22"/>
          <w:szCs w:val="24"/>
          <w:lang w:val="uk-UA"/>
        </w:rPr>
        <w:t>формування інноваційної моделі сучасного закладу освіти з високим рівнем якості освіти, новітнім навчально-методичним та інформаційним забезпеченням, потужним кадровим потенціалом;</w:t>
      </w:r>
    </w:p>
    <w:p w:rsidR="001E2497" w:rsidRPr="00E23384" w:rsidRDefault="001E2497" w:rsidP="001E2497">
      <w:pPr>
        <w:pStyle w:val="HTML"/>
        <w:numPr>
          <w:ilvl w:val="0"/>
          <w:numId w:val="3"/>
        </w:numPr>
        <w:jc w:val="both"/>
        <w:rPr>
          <w:rFonts w:ascii="Times New Roman" w:eastAsia="Calibri" w:hAnsi="Times New Roman"/>
          <w:sz w:val="22"/>
          <w:szCs w:val="24"/>
          <w:lang w:val="uk-UA" w:eastAsia="en-US"/>
        </w:rPr>
      </w:pPr>
      <w:r w:rsidRPr="00E23384">
        <w:rPr>
          <w:rFonts w:ascii="Times New Roman" w:hAnsi="Times New Roman"/>
          <w:spacing w:val="2"/>
          <w:sz w:val="22"/>
          <w:szCs w:val="24"/>
          <w:lang w:val="uk-UA"/>
        </w:rPr>
        <w:t>оновлення складу педагогічних колективів за рахунок молодих спеціалістів;</w:t>
      </w:r>
    </w:p>
    <w:p w:rsidR="001E2497" w:rsidRPr="00E23384" w:rsidRDefault="001E2497" w:rsidP="001E2497">
      <w:pPr>
        <w:pStyle w:val="HTML"/>
        <w:numPr>
          <w:ilvl w:val="0"/>
          <w:numId w:val="3"/>
        </w:numPr>
        <w:jc w:val="both"/>
        <w:rPr>
          <w:rFonts w:ascii="Times New Roman" w:eastAsia="Calibri" w:hAnsi="Times New Roman"/>
          <w:sz w:val="22"/>
          <w:szCs w:val="24"/>
          <w:lang w:val="uk-UA" w:eastAsia="en-US"/>
        </w:rPr>
      </w:pPr>
      <w:r w:rsidRPr="00E23384">
        <w:rPr>
          <w:rFonts w:ascii="Times New Roman" w:hAnsi="Times New Roman"/>
          <w:spacing w:val="2"/>
          <w:sz w:val="22"/>
          <w:szCs w:val="24"/>
          <w:lang w:val="uk-UA"/>
        </w:rPr>
        <w:t>часткова невідповідність напрямків позашкільної освіти потребам споживачів освітніх послуг, що обумовлена кадровим дефіцитом та відсутністю/застарілістю обладнання.</w:t>
      </w:r>
    </w:p>
    <w:p w:rsidR="001E2497" w:rsidRPr="00E23384" w:rsidRDefault="001E2497" w:rsidP="001E2497">
      <w:pPr>
        <w:pStyle w:val="HTML"/>
        <w:jc w:val="both"/>
        <w:rPr>
          <w:rFonts w:ascii="Times New Roman" w:eastAsia="Calibri" w:hAnsi="Times New Roman"/>
          <w:sz w:val="22"/>
          <w:szCs w:val="24"/>
          <w:lang w:val="uk-UA" w:eastAsia="en-US"/>
        </w:rPr>
      </w:pPr>
      <w:r w:rsidRPr="00E23384">
        <w:rPr>
          <w:rFonts w:ascii="Times New Roman" w:hAnsi="Times New Roman"/>
          <w:sz w:val="22"/>
          <w:szCs w:val="24"/>
          <w:lang w:val="uk-UA"/>
        </w:rPr>
        <w:tab/>
        <w:t xml:space="preserve">Освіта потребує впровадження нових за характером та змістом відносин між усіма учасниками освітнього процесу, що базуються на взаємоповазі, визнанні прав та відповідальності кожної зі сторін. Вони передбачають вільний і відкритий обмін думками, спільне обговорення </w:t>
      </w:r>
      <w:r w:rsidRPr="00E23384">
        <w:rPr>
          <w:rFonts w:ascii="Times New Roman" w:hAnsi="Times New Roman"/>
          <w:sz w:val="22"/>
          <w:szCs w:val="24"/>
          <w:lang w:val="uk-UA"/>
        </w:rPr>
        <w:lastRenderedPageBreak/>
        <w:t>актуальних та складних проблем, вирішення яких потребує скоординованих дій та консолідації можливостей і зусиль з усіма іншими інституціями, що мають ресурси для розвитку дітей.</w:t>
      </w:r>
    </w:p>
    <w:p w:rsidR="001E2497" w:rsidRPr="00E23384" w:rsidRDefault="001E2497" w:rsidP="001E2497">
      <w:pPr>
        <w:pStyle w:val="HTML"/>
        <w:jc w:val="both"/>
        <w:rPr>
          <w:rFonts w:ascii="Times New Roman" w:hAnsi="Times New Roman"/>
          <w:sz w:val="22"/>
          <w:szCs w:val="24"/>
          <w:lang w:val="uk-UA"/>
        </w:rPr>
      </w:pPr>
    </w:p>
    <w:p w:rsidR="001E2497" w:rsidRPr="00E23384" w:rsidRDefault="001E2497" w:rsidP="001E2497">
      <w:pPr>
        <w:tabs>
          <w:tab w:val="left" w:pos="540"/>
        </w:tabs>
        <w:jc w:val="center"/>
        <w:rPr>
          <w:b/>
          <w:sz w:val="22"/>
          <w:lang w:val="uk-UA"/>
        </w:rPr>
      </w:pPr>
      <w:r w:rsidRPr="00E23384">
        <w:rPr>
          <w:b/>
          <w:sz w:val="22"/>
          <w:lang w:val="uk-UA"/>
        </w:rPr>
        <w:t>Мета, основні завдання та конкретні заходи реалізації Програми</w:t>
      </w:r>
    </w:p>
    <w:p w:rsidR="001E2497" w:rsidRPr="00E23384" w:rsidRDefault="001E2497" w:rsidP="001E2497">
      <w:pPr>
        <w:pStyle w:val="HTML"/>
        <w:ind w:firstLine="720"/>
        <w:jc w:val="both"/>
        <w:rPr>
          <w:rFonts w:ascii="Times New Roman" w:hAnsi="Times New Roman"/>
          <w:color w:val="000000"/>
          <w:sz w:val="22"/>
          <w:szCs w:val="24"/>
          <w:lang w:val="uk-UA"/>
        </w:rPr>
      </w:pPr>
      <w:r w:rsidRPr="00E23384">
        <w:rPr>
          <w:rFonts w:ascii="Times New Roman" w:hAnsi="Times New Roman"/>
          <w:color w:val="000000"/>
          <w:sz w:val="22"/>
          <w:szCs w:val="24"/>
          <w:lang w:val="uk-UA"/>
        </w:rPr>
        <w:t>Мета цієї  Програми полягає у створенні належних умов для гармонійного всебічного розвитку людини у відкритому освітньому просторі.</w:t>
      </w:r>
    </w:p>
    <w:p w:rsidR="001E2497" w:rsidRPr="00E23384" w:rsidRDefault="001E2497" w:rsidP="001E2497">
      <w:pPr>
        <w:pStyle w:val="HTML"/>
        <w:ind w:firstLine="720"/>
        <w:jc w:val="both"/>
        <w:rPr>
          <w:sz w:val="22"/>
          <w:szCs w:val="24"/>
          <w:lang w:val="uk-UA"/>
        </w:rPr>
      </w:pPr>
      <w:r w:rsidRPr="00E23384">
        <w:rPr>
          <w:rFonts w:ascii="Times New Roman" w:hAnsi="Times New Roman"/>
          <w:color w:val="000000"/>
          <w:sz w:val="22"/>
          <w:szCs w:val="24"/>
          <w:lang w:val="uk-UA"/>
        </w:rPr>
        <w:t>Основні завдання Програми:</w:t>
      </w:r>
    </w:p>
    <w:p w:rsidR="001E2497" w:rsidRPr="00E23384" w:rsidRDefault="001E2497" w:rsidP="001E2497">
      <w:pPr>
        <w:pStyle w:val="HTML"/>
        <w:jc w:val="both"/>
        <w:rPr>
          <w:rFonts w:ascii="Times New Roman" w:hAnsi="Times New Roman"/>
          <w:color w:val="000000"/>
          <w:sz w:val="22"/>
          <w:szCs w:val="24"/>
          <w:lang w:val="uk-UA"/>
        </w:rPr>
      </w:pPr>
      <w:r w:rsidRPr="00E23384">
        <w:rPr>
          <w:sz w:val="22"/>
          <w:szCs w:val="24"/>
          <w:lang w:val="uk-UA"/>
        </w:rPr>
        <w:t>•</w:t>
      </w:r>
      <w:r w:rsidRPr="00E23384">
        <w:rPr>
          <w:rFonts w:ascii="Times New Roman" w:hAnsi="Times New Roman"/>
          <w:sz w:val="22"/>
          <w:szCs w:val="24"/>
          <w:lang w:val="uk-UA"/>
        </w:rPr>
        <w:t>забезпечення якісно нового рівня розвитку освіти  громади;</w:t>
      </w:r>
    </w:p>
    <w:p w:rsidR="001E2497" w:rsidRPr="00E23384" w:rsidRDefault="001E2497" w:rsidP="001E2497">
      <w:pPr>
        <w:jc w:val="both"/>
        <w:rPr>
          <w:sz w:val="22"/>
          <w:lang w:val="uk-UA"/>
        </w:rPr>
      </w:pPr>
      <w:r w:rsidRPr="00E23384">
        <w:rPr>
          <w:sz w:val="22"/>
          <w:lang w:val="uk-UA"/>
        </w:rPr>
        <w:t>• забезпечення професійного зростання педагогів;</w:t>
      </w:r>
    </w:p>
    <w:p w:rsidR="001E2497" w:rsidRPr="00E23384" w:rsidRDefault="001E2497" w:rsidP="001E2497">
      <w:pPr>
        <w:jc w:val="both"/>
        <w:rPr>
          <w:sz w:val="22"/>
          <w:lang w:val="uk-UA"/>
        </w:rPr>
      </w:pPr>
      <w:bookmarkStart w:id="9" w:name="128"/>
      <w:bookmarkEnd w:id="9"/>
      <w:r w:rsidRPr="00E23384">
        <w:rPr>
          <w:sz w:val="22"/>
          <w:lang w:val="uk-UA"/>
        </w:rPr>
        <w:t>• ефективне використання наявних та залучення нових ресурсів (комп’ютерна техніка, дидактичний матеріал, спортивне обладнання);</w:t>
      </w:r>
    </w:p>
    <w:p w:rsidR="001E2497" w:rsidRPr="00E23384" w:rsidRDefault="001E2497" w:rsidP="001E2497">
      <w:pPr>
        <w:jc w:val="both"/>
        <w:rPr>
          <w:sz w:val="22"/>
          <w:lang w:val="uk-UA"/>
        </w:rPr>
      </w:pPr>
      <w:bookmarkStart w:id="10" w:name="129"/>
      <w:bookmarkEnd w:id="10"/>
      <w:r w:rsidRPr="00E23384">
        <w:rPr>
          <w:sz w:val="22"/>
          <w:lang w:val="uk-UA"/>
        </w:rPr>
        <w:t>• забезпечення доступності й прозорості освіти;</w:t>
      </w:r>
    </w:p>
    <w:p w:rsidR="001E2497" w:rsidRPr="00E23384" w:rsidRDefault="001E2497" w:rsidP="001E2497">
      <w:pPr>
        <w:jc w:val="both"/>
        <w:rPr>
          <w:sz w:val="22"/>
          <w:lang w:val="uk-UA"/>
        </w:rPr>
      </w:pPr>
      <w:r w:rsidRPr="00E23384">
        <w:rPr>
          <w:sz w:val="22"/>
          <w:lang w:val="uk-UA"/>
        </w:rPr>
        <w:t>• створення умов для реалізації права дітей з особливими освітніми потребами на отримання рівного доступу до якісної освіти;</w:t>
      </w:r>
    </w:p>
    <w:p w:rsidR="001E2497" w:rsidRPr="00E23384" w:rsidRDefault="001E2497" w:rsidP="001E2497">
      <w:pPr>
        <w:jc w:val="both"/>
        <w:rPr>
          <w:sz w:val="22"/>
          <w:lang w:val="uk-UA"/>
        </w:rPr>
      </w:pPr>
      <w:bookmarkStart w:id="11" w:name="130"/>
      <w:bookmarkEnd w:id="11"/>
      <w:r w:rsidRPr="00E23384">
        <w:rPr>
          <w:sz w:val="22"/>
          <w:lang w:val="uk-UA"/>
        </w:rPr>
        <w:t>• розвиток інфраструктури освіти, безпечного середовища та нового освітнього простору;</w:t>
      </w:r>
    </w:p>
    <w:p w:rsidR="001E2497" w:rsidRPr="00E23384" w:rsidRDefault="001E2497" w:rsidP="001E2497">
      <w:pPr>
        <w:jc w:val="both"/>
        <w:rPr>
          <w:sz w:val="22"/>
          <w:lang w:val="uk-UA"/>
        </w:rPr>
      </w:pPr>
      <w:bookmarkStart w:id="12" w:name="131"/>
      <w:bookmarkEnd w:id="12"/>
      <w:r w:rsidRPr="00E23384">
        <w:rPr>
          <w:sz w:val="22"/>
          <w:lang w:val="uk-UA"/>
        </w:rPr>
        <w:t>• професіоналізація та інформатизація управління освітою;</w:t>
      </w:r>
    </w:p>
    <w:p w:rsidR="001E2497" w:rsidRPr="00E23384" w:rsidRDefault="001E2497" w:rsidP="001E2497">
      <w:pPr>
        <w:jc w:val="both"/>
        <w:rPr>
          <w:sz w:val="22"/>
          <w:lang w:val="uk-UA"/>
        </w:rPr>
      </w:pPr>
      <w:bookmarkStart w:id="13" w:name="132"/>
      <w:bookmarkEnd w:id="13"/>
      <w:r w:rsidRPr="00E23384">
        <w:rPr>
          <w:sz w:val="22"/>
          <w:lang w:val="uk-UA"/>
        </w:rPr>
        <w:t>• розширення автономії закладів освіти;</w:t>
      </w:r>
      <w:bookmarkStart w:id="14" w:name="133"/>
      <w:bookmarkEnd w:id="14"/>
    </w:p>
    <w:p w:rsidR="001E2497" w:rsidRPr="00E23384" w:rsidRDefault="001E2497" w:rsidP="001E2497">
      <w:pPr>
        <w:jc w:val="both"/>
        <w:rPr>
          <w:sz w:val="22"/>
          <w:lang w:val="uk-UA"/>
        </w:rPr>
      </w:pPr>
      <w:r w:rsidRPr="00E23384">
        <w:rPr>
          <w:sz w:val="22"/>
          <w:lang w:val="uk-UA"/>
        </w:rPr>
        <w:t>• досягнення ефективності взаємодії з громадськими організаціями.</w:t>
      </w:r>
      <w:r w:rsidRPr="00E23384">
        <w:rPr>
          <w:rFonts w:ascii="Arial" w:hAnsi="Arial" w:cs="Arial"/>
          <w:color w:val="264969"/>
          <w:sz w:val="22"/>
          <w:lang w:val="uk-UA"/>
        </w:rPr>
        <w:t xml:space="preserve"> </w:t>
      </w:r>
    </w:p>
    <w:p w:rsidR="001E2497" w:rsidRPr="00E23384" w:rsidRDefault="001E2497" w:rsidP="001E2497">
      <w:pPr>
        <w:tabs>
          <w:tab w:val="left" w:pos="851"/>
        </w:tabs>
        <w:jc w:val="both"/>
        <w:rPr>
          <w:sz w:val="22"/>
          <w:lang w:val="uk-UA"/>
        </w:rPr>
      </w:pPr>
      <w:bookmarkStart w:id="15" w:name="115"/>
      <w:bookmarkEnd w:id="15"/>
      <w:r w:rsidRPr="00E23384">
        <w:rPr>
          <w:sz w:val="22"/>
          <w:lang w:val="uk-UA"/>
        </w:rPr>
        <w:tab/>
        <w:t>Напрями діяльності Програми містять перелік конкретних заходів, спрямованих на виконання завдань Програми:</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утримання і розвиток закладів освіти відповідно до оптимальної мережі;</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забезпечення стабільного функціонування закладів освіти;</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підвищення якості освітніх послуг;</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ефективна робота центру професійного розвитку по підвищенню професійного рівня педагогічних працівників;</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проведення капітальних і поточних ремонтів установ освіти;</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приведення закладів освіти у відповідність до протипожежних норм;</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відновлення огорожі закладів освіти;</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оновлення спортивних споруд, іншого обладнання на територіях закладів освіти;</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виконання робіт з енергоефективності: капітальний ремонт дахів, утеплення фасадів, завершення заміни вікон, вхідних дверей;</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забезпечення зовнішніми пандусами усіх закладів освіти;</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оновлення газоспоживаючого обладнання;</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придбання твердопаливних котлів;</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встановлення камер відеоспостереження;</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оновлення матеріально-технічної бази закладів освіти: придбання мультимедійних комплексів, комп’ютерів, засобів інтерактивного навчання, дидактичних матеріалів для навчальних кабінетів;</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діджиталізація освітнього процесу;</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оновлення бібліотечного фонду та матеріально-технічної бази шкільних бібліотек, їх трансформація у інформаційні хаби;</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 xml:space="preserve"> розвиток сучасних напрямків позашкільної освіти, збільшення кількості дітей, які охоплені позашкільною освітою з урахуванням інтересів дітей;</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створення міжшкільного ресурсного центру;</w:t>
      </w:r>
    </w:p>
    <w:p w:rsidR="001E2497" w:rsidRPr="00E23384" w:rsidRDefault="001E2497" w:rsidP="001E2497">
      <w:pPr>
        <w:numPr>
          <w:ilvl w:val="0"/>
          <w:numId w:val="9"/>
        </w:numPr>
        <w:overflowPunct w:val="0"/>
        <w:autoSpaceDE w:val="0"/>
        <w:autoSpaceDN w:val="0"/>
        <w:adjustRightInd w:val="0"/>
        <w:spacing w:line="276" w:lineRule="auto"/>
        <w:jc w:val="both"/>
        <w:rPr>
          <w:sz w:val="22"/>
          <w:lang w:val="uk-UA"/>
        </w:rPr>
      </w:pPr>
      <w:r w:rsidRPr="00E23384">
        <w:rPr>
          <w:sz w:val="22"/>
          <w:lang w:val="uk-UA"/>
        </w:rPr>
        <w:t>підтримка обдарованої молоді шляхом реалізації галузевих програм.</w:t>
      </w:r>
    </w:p>
    <w:p w:rsidR="001E2497" w:rsidRPr="00E23384" w:rsidRDefault="001E2497" w:rsidP="001E2497">
      <w:pPr>
        <w:tabs>
          <w:tab w:val="left" w:pos="851"/>
        </w:tabs>
        <w:jc w:val="both"/>
        <w:rPr>
          <w:b/>
          <w:color w:val="FF0000"/>
          <w:sz w:val="22"/>
          <w:lang w:val="uk-UA"/>
        </w:rPr>
      </w:pPr>
    </w:p>
    <w:p w:rsidR="001E2497" w:rsidRPr="00E23384" w:rsidRDefault="001E2497" w:rsidP="001E2497">
      <w:pPr>
        <w:pStyle w:val="HTML"/>
        <w:jc w:val="center"/>
        <w:rPr>
          <w:rFonts w:ascii="Times New Roman" w:hAnsi="Times New Roman"/>
          <w:b/>
          <w:color w:val="000000"/>
          <w:sz w:val="22"/>
          <w:szCs w:val="24"/>
          <w:lang w:val="uk-UA"/>
        </w:rPr>
      </w:pPr>
      <w:r w:rsidRPr="00E23384">
        <w:rPr>
          <w:rFonts w:ascii="Times New Roman" w:hAnsi="Times New Roman"/>
          <w:b/>
          <w:color w:val="000000"/>
          <w:sz w:val="22"/>
          <w:szCs w:val="24"/>
          <w:lang w:val="uk-UA"/>
        </w:rPr>
        <w:t>Реалізація програми</w:t>
      </w:r>
    </w:p>
    <w:p w:rsidR="001E2497" w:rsidRPr="00E23384" w:rsidRDefault="001E2497" w:rsidP="001E2497">
      <w:pPr>
        <w:pStyle w:val="HTML"/>
        <w:jc w:val="center"/>
        <w:rPr>
          <w:rFonts w:ascii="Times New Roman" w:hAnsi="Times New Roman"/>
          <w:b/>
          <w:color w:val="000000"/>
          <w:sz w:val="22"/>
          <w:szCs w:val="24"/>
          <w:lang w:val="uk-UA"/>
        </w:rPr>
      </w:pPr>
    </w:p>
    <w:p w:rsidR="001E2497" w:rsidRPr="00E23384" w:rsidRDefault="001E2497" w:rsidP="001E2497">
      <w:pPr>
        <w:ind w:firstLine="709"/>
        <w:jc w:val="center"/>
        <w:rPr>
          <w:b/>
          <w:bCs/>
          <w:sz w:val="22"/>
          <w:lang w:val="uk-UA"/>
        </w:rPr>
      </w:pPr>
      <w:r w:rsidRPr="00E23384">
        <w:rPr>
          <w:b/>
          <w:bCs/>
          <w:sz w:val="22"/>
          <w:lang w:val="uk-UA"/>
        </w:rPr>
        <w:t xml:space="preserve">РОЗДІЛ </w:t>
      </w:r>
      <w:r w:rsidRPr="00E23384">
        <w:rPr>
          <w:b/>
          <w:color w:val="000000"/>
          <w:sz w:val="22"/>
          <w:lang w:val="uk-UA"/>
        </w:rPr>
        <w:t>1.</w:t>
      </w:r>
      <w:r w:rsidRPr="00E23384">
        <w:rPr>
          <w:b/>
          <w:bCs/>
          <w:sz w:val="22"/>
          <w:lang w:val="uk-UA"/>
        </w:rPr>
        <w:t xml:space="preserve"> ДОШКІЛЬНА ОСВІТА</w:t>
      </w:r>
    </w:p>
    <w:p w:rsidR="001E2497" w:rsidRPr="00E23384" w:rsidRDefault="001E2497" w:rsidP="001E2497">
      <w:pPr>
        <w:jc w:val="both"/>
        <w:rPr>
          <w:sz w:val="22"/>
          <w:lang w:val="uk-UA"/>
        </w:rPr>
      </w:pPr>
      <w:r w:rsidRPr="00E23384">
        <w:rPr>
          <w:b/>
          <w:bCs/>
          <w:sz w:val="22"/>
          <w:lang w:val="uk-UA"/>
        </w:rPr>
        <w:t>Мета:</w:t>
      </w:r>
      <w:r w:rsidRPr="00E23384">
        <w:rPr>
          <w:sz w:val="22"/>
          <w:lang w:val="uk-UA"/>
        </w:rPr>
        <w:t xml:space="preserve"> Забезпечення конституційних прав і державних гарантій щодо доступності здобуття дошкільної освіти дітьми дошкільного віку;</w:t>
      </w:r>
      <w:r w:rsidRPr="00E23384">
        <w:rPr>
          <w:rFonts w:ascii="Arial" w:hAnsi="Arial" w:cs="Arial"/>
          <w:sz w:val="22"/>
          <w:lang w:val="uk-UA"/>
        </w:rPr>
        <w:t xml:space="preserve"> </w:t>
      </w:r>
      <w:r w:rsidRPr="00E23384">
        <w:rPr>
          <w:sz w:val="22"/>
          <w:lang w:val="uk-UA"/>
        </w:rPr>
        <w:t xml:space="preserve">створення умов для повного задоволення потреб населення в дошкільній освіті; забезпечення доступної та якісної освіти в закладах дошкільної освіти відповідно до інтересів дитини дошкільного віку в межах державних вимог до змісту, рівня </w:t>
      </w:r>
      <w:r w:rsidRPr="00E23384">
        <w:rPr>
          <w:sz w:val="22"/>
          <w:lang w:val="uk-UA"/>
        </w:rPr>
        <w:lastRenderedPageBreak/>
        <w:t>й обсягу дошкільної освіти та з урахуванням соціального запиту батьків, вимог щодо готовності дитини до успішного навчання в школі.</w:t>
      </w:r>
    </w:p>
    <w:p w:rsidR="001E2497" w:rsidRPr="00E23384" w:rsidRDefault="001E2497" w:rsidP="001E2497">
      <w:pPr>
        <w:ind w:firstLine="708"/>
        <w:jc w:val="both"/>
        <w:rPr>
          <w:sz w:val="22"/>
          <w:lang w:val="uk-UA"/>
        </w:rPr>
      </w:pPr>
      <w:r w:rsidRPr="00E23384">
        <w:rPr>
          <w:sz w:val="22"/>
          <w:lang w:val="uk-UA"/>
        </w:rPr>
        <w:t>На реалізацію поставлених дошкільною освітою завдань спрямована діяльність мережі закладів дошкільної освіти.</w:t>
      </w:r>
    </w:p>
    <w:p w:rsidR="001E2497" w:rsidRPr="00E23384" w:rsidRDefault="001E2497" w:rsidP="001E2497">
      <w:pPr>
        <w:ind w:firstLine="708"/>
        <w:jc w:val="both"/>
        <w:rPr>
          <w:color w:val="000000"/>
          <w:sz w:val="22"/>
          <w:lang w:val="uk-UA"/>
        </w:rPr>
      </w:pPr>
      <w:r w:rsidRPr="00E23384">
        <w:rPr>
          <w:sz w:val="22"/>
          <w:lang w:val="uk-UA"/>
        </w:rPr>
        <w:t xml:space="preserve">Протягом останніх років мережа закладів і груп у них залишається стабільною. </w:t>
      </w:r>
      <w:r w:rsidRPr="00E23384">
        <w:rPr>
          <w:color w:val="000000"/>
          <w:sz w:val="22"/>
          <w:lang w:val="uk-UA"/>
        </w:rPr>
        <w:t xml:space="preserve">Потужність закладів дошкільної освіти 1034 місць. У </w:t>
      </w:r>
      <w:r w:rsidRPr="00E23384">
        <w:rPr>
          <w:bCs/>
          <w:color w:val="000000"/>
          <w:sz w:val="22"/>
          <w:lang w:val="uk-UA"/>
        </w:rPr>
        <w:t xml:space="preserve">2021 році відповідно до спискової чисельності у закладах дошкільної освіти виховується 1045 дітей. </w:t>
      </w:r>
      <w:r w:rsidRPr="00E23384">
        <w:rPr>
          <w:color w:val="000000"/>
          <w:sz w:val="22"/>
          <w:lang w:val="uk-UA"/>
        </w:rPr>
        <w:t>Кількість дітей  перевищує показники потужності наповнюваності груп, показник переповнення 11 дітей.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1284"/>
        <w:gridCol w:w="850"/>
        <w:gridCol w:w="851"/>
        <w:gridCol w:w="850"/>
        <w:gridCol w:w="1701"/>
        <w:gridCol w:w="1701"/>
      </w:tblGrid>
      <w:tr w:rsidR="001E2497" w:rsidRPr="00E23384" w:rsidTr="006E624A">
        <w:tc>
          <w:tcPr>
            <w:tcW w:w="1987" w:type="dxa"/>
          </w:tcPr>
          <w:p w:rsidR="001E2497" w:rsidRPr="00E23384" w:rsidRDefault="001E2497" w:rsidP="006E624A">
            <w:pPr>
              <w:jc w:val="both"/>
              <w:rPr>
                <w:sz w:val="22"/>
                <w:lang w:val="uk-UA"/>
              </w:rPr>
            </w:pPr>
          </w:p>
          <w:p w:rsidR="001E2497" w:rsidRPr="00E23384" w:rsidRDefault="001E2497" w:rsidP="006E624A">
            <w:pPr>
              <w:jc w:val="both"/>
              <w:rPr>
                <w:sz w:val="22"/>
                <w:lang w:val="uk-UA"/>
              </w:rPr>
            </w:pPr>
            <w:r w:rsidRPr="00E23384">
              <w:rPr>
                <w:sz w:val="22"/>
                <w:lang w:val="uk-UA"/>
              </w:rPr>
              <w:t>Назва закладу</w:t>
            </w:r>
          </w:p>
        </w:tc>
        <w:tc>
          <w:tcPr>
            <w:tcW w:w="1284" w:type="dxa"/>
          </w:tcPr>
          <w:p w:rsidR="001E2497" w:rsidRPr="00E23384" w:rsidRDefault="001E2497" w:rsidP="006E624A">
            <w:pPr>
              <w:jc w:val="both"/>
              <w:rPr>
                <w:sz w:val="22"/>
                <w:lang w:val="uk-UA"/>
              </w:rPr>
            </w:pPr>
            <w:r w:rsidRPr="00E23384">
              <w:rPr>
                <w:sz w:val="22"/>
                <w:lang w:val="uk-UA"/>
              </w:rPr>
              <w:t xml:space="preserve"> К-сть груп, дітей</w:t>
            </w:r>
          </w:p>
        </w:tc>
        <w:tc>
          <w:tcPr>
            <w:tcW w:w="850" w:type="dxa"/>
          </w:tcPr>
          <w:p w:rsidR="001E2497" w:rsidRPr="00E23384" w:rsidRDefault="001E2497" w:rsidP="006E624A">
            <w:pPr>
              <w:jc w:val="center"/>
              <w:rPr>
                <w:sz w:val="22"/>
                <w:lang w:val="uk-UA"/>
              </w:rPr>
            </w:pPr>
            <w:r w:rsidRPr="00E23384">
              <w:rPr>
                <w:sz w:val="22"/>
                <w:lang w:val="uk-UA"/>
              </w:rPr>
              <w:t>2019</w:t>
            </w:r>
          </w:p>
        </w:tc>
        <w:tc>
          <w:tcPr>
            <w:tcW w:w="851" w:type="dxa"/>
          </w:tcPr>
          <w:p w:rsidR="001E2497" w:rsidRPr="00E23384" w:rsidRDefault="001E2497" w:rsidP="006E624A">
            <w:pPr>
              <w:jc w:val="center"/>
              <w:rPr>
                <w:sz w:val="22"/>
                <w:lang w:val="uk-UA"/>
              </w:rPr>
            </w:pPr>
            <w:r w:rsidRPr="00E23384">
              <w:rPr>
                <w:sz w:val="22"/>
                <w:lang w:val="uk-UA"/>
              </w:rPr>
              <w:t>2020</w:t>
            </w:r>
          </w:p>
        </w:tc>
        <w:tc>
          <w:tcPr>
            <w:tcW w:w="850" w:type="dxa"/>
          </w:tcPr>
          <w:p w:rsidR="001E2497" w:rsidRPr="00E23384" w:rsidRDefault="001E2497" w:rsidP="006E624A">
            <w:pPr>
              <w:jc w:val="center"/>
              <w:rPr>
                <w:sz w:val="22"/>
                <w:lang w:val="uk-UA"/>
              </w:rPr>
            </w:pPr>
            <w:r w:rsidRPr="00E23384">
              <w:rPr>
                <w:sz w:val="22"/>
                <w:lang w:val="uk-UA"/>
              </w:rPr>
              <w:t>2021</w:t>
            </w:r>
          </w:p>
        </w:tc>
        <w:tc>
          <w:tcPr>
            <w:tcW w:w="1701" w:type="dxa"/>
          </w:tcPr>
          <w:p w:rsidR="001E2497" w:rsidRPr="00E23384" w:rsidRDefault="001E2497" w:rsidP="006E624A">
            <w:pPr>
              <w:jc w:val="center"/>
              <w:rPr>
                <w:sz w:val="22"/>
                <w:lang w:val="uk-UA"/>
              </w:rPr>
            </w:pPr>
            <w:r w:rsidRPr="00E23384">
              <w:rPr>
                <w:sz w:val="22"/>
                <w:lang w:val="uk-UA"/>
              </w:rPr>
              <w:t>Потужність</w:t>
            </w:r>
          </w:p>
        </w:tc>
        <w:tc>
          <w:tcPr>
            <w:tcW w:w="1701" w:type="dxa"/>
          </w:tcPr>
          <w:p w:rsidR="001E2497" w:rsidRPr="00E23384" w:rsidRDefault="001E2497" w:rsidP="006E624A">
            <w:pPr>
              <w:jc w:val="center"/>
              <w:rPr>
                <w:sz w:val="22"/>
                <w:lang w:val="uk-UA"/>
              </w:rPr>
            </w:pPr>
            <w:r w:rsidRPr="00E23384">
              <w:rPr>
                <w:sz w:val="22"/>
                <w:lang w:val="uk-UA"/>
              </w:rPr>
              <w:t>Показник переповнення закладу</w:t>
            </w:r>
          </w:p>
        </w:tc>
      </w:tr>
      <w:tr w:rsidR="001E2497" w:rsidRPr="00E23384" w:rsidTr="006E624A">
        <w:trPr>
          <w:trHeight w:val="490"/>
        </w:trPr>
        <w:tc>
          <w:tcPr>
            <w:tcW w:w="1987" w:type="dxa"/>
            <w:vMerge w:val="restart"/>
          </w:tcPr>
          <w:p w:rsidR="001E2497" w:rsidRPr="00E23384" w:rsidRDefault="001E2497" w:rsidP="006E624A">
            <w:pPr>
              <w:rPr>
                <w:sz w:val="22"/>
                <w:lang w:val="uk-UA"/>
              </w:rPr>
            </w:pPr>
            <w:r w:rsidRPr="00E23384">
              <w:rPr>
                <w:sz w:val="22"/>
                <w:lang w:val="uk-UA"/>
              </w:rPr>
              <w:t>Заклад дошкільної освіти № 2 «Теремок»</w:t>
            </w:r>
          </w:p>
        </w:tc>
        <w:tc>
          <w:tcPr>
            <w:tcW w:w="1284" w:type="dxa"/>
          </w:tcPr>
          <w:p w:rsidR="001E2497" w:rsidRPr="00E23384" w:rsidRDefault="001E2497" w:rsidP="006E624A">
            <w:pPr>
              <w:jc w:val="center"/>
              <w:rPr>
                <w:sz w:val="22"/>
                <w:lang w:val="uk-UA"/>
              </w:rPr>
            </w:pPr>
            <w:r w:rsidRPr="00E23384">
              <w:rPr>
                <w:sz w:val="22"/>
                <w:lang w:val="uk-UA"/>
              </w:rPr>
              <w:t>Дітей</w:t>
            </w:r>
          </w:p>
        </w:tc>
        <w:tc>
          <w:tcPr>
            <w:tcW w:w="850" w:type="dxa"/>
          </w:tcPr>
          <w:p w:rsidR="001E2497" w:rsidRPr="00E23384" w:rsidRDefault="001E2497" w:rsidP="006E624A">
            <w:pPr>
              <w:jc w:val="center"/>
              <w:rPr>
                <w:sz w:val="22"/>
                <w:lang w:val="uk-UA"/>
              </w:rPr>
            </w:pPr>
            <w:r w:rsidRPr="00E23384">
              <w:rPr>
                <w:sz w:val="22"/>
                <w:lang w:val="uk-UA"/>
              </w:rPr>
              <w:t>259</w:t>
            </w:r>
          </w:p>
        </w:tc>
        <w:tc>
          <w:tcPr>
            <w:tcW w:w="851" w:type="dxa"/>
          </w:tcPr>
          <w:p w:rsidR="001E2497" w:rsidRPr="00E23384" w:rsidRDefault="001E2497" w:rsidP="006E624A">
            <w:pPr>
              <w:jc w:val="center"/>
              <w:rPr>
                <w:sz w:val="22"/>
                <w:lang w:val="uk-UA"/>
              </w:rPr>
            </w:pPr>
            <w:r w:rsidRPr="00E23384">
              <w:rPr>
                <w:sz w:val="22"/>
                <w:lang w:val="uk-UA"/>
              </w:rPr>
              <w:t>234</w:t>
            </w:r>
          </w:p>
        </w:tc>
        <w:tc>
          <w:tcPr>
            <w:tcW w:w="850" w:type="dxa"/>
          </w:tcPr>
          <w:p w:rsidR="001E2497" w:rsidRPr="00E23384" w:rsidRDefault="001E2497" w:rsidP="006E624A">
            <w:pPr>
              <w:jc w:val="center"/>
              <w:rPr>
                <w:sz w:val="22"/>
                <w:lang w:val="uk-UA"/>
              </w:rPr>
            </w:pPr>
            <w:r w:rsidRPr="00E23384">
              <w:rPr>
                <w:sz w:val="22"/>
                <w:lang w:val="uk-UA"/>
              </w:rPr>
              <w:t>248</w:t>
            </w:r>
          </w:p>
        </w:tc>
        <w:tc>
          <w:tcPr>
            <w:tcW w:w="1701" w:type="dxa"/>
            <w:vMerge w:val="restart"/>
          </w:tcPr>
          <w:p w:rsidR="001E2497" w:rsidRPr="00E23384" w:rsidRDefault="001E2497" w:rsidP="006E624A">
            <w:pPr>
              <w:jc w:val="center"/>
              <w:rPr>
                <w:sz w:val="22"/>
                <w:lang w:val="uk-UA"/>
              </w:rPr>
            </w:pPr>
            <w:r w:rsidRPr="00E23384">
              <w:rPr>
                <w:sz w:val="22"/>
                <w:lang w:val="uk-UA"/>
              </w:rPr>
              <w:t>244</w:t>
            </w:r>
          </w:p>
          <w:p w:rsidR="001E2497" w:rsidRPr="00E23384" w:rsidRDefault="001E2497" w:rsidP="006E624A">
            <w:pPr>
              <w:jc w:val="center"/>
              <w:rPr>
                <w:sz w:val="22"/>
                <w:lang w:val="uk-UA"/>
              </w:rPr>
            </w:pPr>
          </w:p>
        </w:tc>
        <w:tc>
          <w:tcPr>
            <w:tcW w:w="1701" w:type="dxa"/>
            <w:vMerge w:val="restart"/>
          </w:tcPr>
          <w:p w:rsidR="001E2497" w:rsidRPr="00E23384" w:rsidRDefault="001E2497" w:rsidP="006E624A">
            <w:pPr>
              <w:jc w:val="center"/>
              <w:rPr>
                <w:sz w:val="22"/>
                <w:lang w:val="uk-UA"/>
              </w:rPr>
            </w:pPr>
            <w:r w:rsidRPr="00E23384">
              <w:rPr>
                <w:sz w:val="22"/>
                <w:lang w:val="uk-UA"/>
              </w:rPr>
              <w:t>4 дитини</w:t>
            </w:r>
          </w:p>
        </w:tc>
      </w:tr>
      <w:tr w:rsidR="001E2497" w:rsidRPr="00E23384" w:rsidTr="006E624A">
        <w:trPr>
          <w:trHeight w:val="610"/>
        </w:trPr>
        <w:tc>
          <w:tcPr>
            <w:tcW w:w="1987" w:type="dxa"/>
            <w:vMerge/>
          </w:tcPr>
          <w:p w:rsidR="001E2497" w:rsidRPr="00E23384" w:rsidRDefault="001E2497" w:rsidP="006E624A">
            <w:pPr>
              <w:rPr>
                <w:sz w:val="22"/>
                <w:lang w:val="uk-UA"/>
              </w:rPr>
            </w:pPr>
          </w:p>
        </w:tc>
        <w:tc>
          <w:tcPr>
            <w:tcW w:w="1284" w:type="dxa"/>
          </w:tcPr>
          <w:p w:rsidR="001E2497" w:rsidRPr="00E23384" w:rsidRDefault="001E2497" w:rsidP="006E624A">
            <w:pPr>
              <w:jc w:val="center"/>
              <w:rPr>
                <w:sz w:val="22"/>
                <w:lang w:val="uk-UA"/>
              </w:rPr>
            </w:pPr>
            <w:r w:rsidRPr="00E23384">
              <w:rPr>
                <w:sz w:val="22"/>
                <w:lang w:val="uk-UA"/>
              </w:rPr>
              <w:t>Груп</w:t>
            </w:r>
          </w:p>
        </w:tc>
        <w:tc>
          <w:tcPr>
            <w:tcW w:w="850" w:type="dxa"/>
          </w:tcPr>
          <w:p w:rsidR="001E2497" w:rsidRPr="00E23384" w:rsidRDefault="001E2497" w:rsidP="006E624A">
            <w:pPr>
              <w:jc w:val="center"/>
              <w:rPr>
                <w:sz w:val="22"/>
                <w:lang w:val="uk-UA"/>
              </w:rPr>
            </w:pPr>
            <w:r w:rsidRPr="00E23384">
              <w:rPr>
                <w:sz w:val="22"/>
                <w:lang w:val="uk-UA"/>
              </w:rPr>
              <w:t>12</w:t>
            </w:r>
          </w:p>
        </w:tc>
        <w:tc>
          <w:tcPr>
            <w:tcW w:w="851" w:type="dxa"/>
          </w:tcPr>
          <w:p w:rsidR="001E2497" w:rsidRPr="00E23384" w:rsidRDefault="001E2497" w:rsidP="006E624A">
            <w:pPr>
              <w:jc w:val="center"/>
              <w:rPr>
                <w:sz w:val="22"/>
                <w:lang w:val="uk-UA"/>
              </w:rPr>
            </w:pPr>
            <w:r w:rsidRPr="00E23384">
              <w:rPr>
                <w:sz w:val="22"/>
                <w:lang w:val="uk-UA"/>
              </w:rPr>
              <w:t>12</w:t>
            </w:r>
          </w:p>
        </w:tc>
        <w:tc>
          <w:tcPr>
            <w:tcW w:w="850" w:type="dxa"/>
          </w:tcPr>
          <w:p w:rsidR="001E2497" w:rsidRPr="00E23384" w:rsidRDefault="001E2497" w:rsidP="006E624A">
            <w:pPr>
              <w:jc w:val="center"/>
              <w:rPr>
                <w:sz w:val="22"/>
                <w:lang w:val="uk-UA"/>
              </w:rPr>
            </w:pPr>
            <w:r w:rsidRPr="00E23384">
              <w:rPr>
                <w:sz w:val="22"/>
                <w:lang w:val="uk-UA"/>
              </w:rPr>
              <w:t>12</w:t>
            </w:r>
          </w:p>
        </w:tc>
        <w:tc>
          <w:tcPr>
            <w:tcW w:w="1701" w:type="dxa"/>
            <w:vMerge/>
          </w:tcPr>
          <w:p w:rsidR="001E2497" w:rsidRPr="00E23384" w:rsidRDefault="001E2497" w:rsidP="006E624A">
            <w:pPr>
              <w:jc w:val="center"/>
              <w:rPr>
                <w:sz w:val="22"/>
                <w:lang w:val="uk-UA"/>
              </w:rPr>
            </w:pPr>
          </w:p>
        </w:tc>
        <w:tc>
          <w:tcPr>
            <w:tcW w:w="1701" w:type="dxa"/>
            <w:vMerge/>
          </w:tcPr>
          <w:p w:rsidR="001E2497" w:rsidRPr="00E23384" w:rsidRDefault="001E2497" w:rsidP="006E624A">
            <w:pPr>
              <w:jc w:val="center"/>
              <w:rPr>
                <w:sz w:val="22"/>
                <w:lang w:val="uk-UA"/>
              </w:rPr>
            </w:pPr>
          </w:p>
        </w:tc>
      </w:tr>
      <w:tr w:rsidR="001E2497" w:rsidRPr="00E23384" w:rsidTr="006E624A">
        <w:trPr>
          <w:trHeight w:val="600"/>
        </w:trPr>
        <w:tc>
          <w:tcPr>
            <w:tcW w:w="1987" w:type="dxa"/>
            <w:vMerge w:val="restart"/>
          </w:tcPr>
          <w:p w:rsidR="001E2497" w:rsidRPr="00E23384" w:rsidRDefault="001E2497" w:rsidP="006E624A">
            <w:pPr>
              <w:rPr>
                <w:sz w:val="22"/>
                <w:lang w:val="uk-UA"/>
              </w:rPr>
            </w:pPr>
            <w:r w:rsidRPr="00E23384">
              <w:rPr>
                <w:sz w:val="22"/>
                <w:lang w:val="uk-UA"/>
              </w:rPr>
              <w:t>Заклад дошкільної освіти № 3 «Івушка»</w:t>
            </w:r>
          </w:p>
        </w:tc>
        <w:tc>
          <w:tcPr>
            <w:tcW w:w="1284" w:type="dxa"/>
          </w:tcPr>
          <w:p w:rsidR="001E2497" w:rsidRPr="00E23384" w:rsidRDefault="001E2497" w:rsidP="006E624A">
            <w:pPr>
              <w:jc w:val="center"/>
              <w:rPr>
                <w:sz w:val="22"/>
                <w:lang w:val="uk-UA"/>
              </w:rPr>
            </w:pPr>
            <w:r w:rsidRPr="00E23384">
              <w:rPr>
                <w:sz w:val="22"/>
                <w:lang w:val="uk-UA"/>
              </w:rPr>
              <w:t>Дітей</w:t>
            </w:r>
          </w:p>
        </w:tc>
        <w:tc>
          <w:tcPr>
            <w:tcW w:w="850" w:type="dxa"/>
          </w:tcPr>
          <w:p w:rsidR="001E2497" w:rsidRPr="00E23384" w:rsidRDefault="001E2497" w:rsidP="006E624A">
            <w:pPr>
              <w:jc w:val="center"/>
              <w:rPr>
                <w:sz w:val="22"/>
                <w:lang w:val="uk-UA"/>
              </w:rPr>
            </w:pPr>
            <w:r w:rsidRPr="00E23384">
              <w:rPr>
                <w:sz w:val="22"/>
                <w:lang w:val="uk-UA"/>
              </w:rPr>
              <w:t>131</w:t>
            </w:r>
          </w:p>
        </w:tc>
        <w:tc>
          <w:tcPr>
            <w:tcW w:w="851" w:type="dxa"/>
          </w:tcPr>
          <w:p w:rsidR="001E2497" w:rsidRPr="00E23384" w:rsidRDefault="001E2497" w:rsidP="006E624A">
            <w:pPr>
              <w:jc w:val="center"/>
              <w:rPr>
                <w:sz w:val="22"/>
                <w:lang w:val="uk-UA"/>
              </w:rPr>
            </w:pPr>
            <w:r w:rsidRPr="00E23384">
              <w:rPr>
                <w:sz w:val="22"/>
                <w:lang w:val="uk-UA"/>
              </w:rPr>
              <w:t>132</w:t>
            </w:r>
          </w:p>
        </w:tc>
        <w:tc>
          <w:tcPr>
            <w:tcW w:w="850" w:type="dxa"/>
          </w:tcPr>
          <w:p w:rsidR="001E2497" w:rsidRPr="00E23384" w:rsidRDefault="001E2497" w:rsidP="006E624A">
            <w:pPr>
              <w:jc w:val="center"/>
              <w:rPr>
                <w:sz w:val="22"/>
                <w:lang w:val="uk-UA"/>
              </w:rPr>
            </w:pPr>
            <w:r w:rsidRPr="00E23384">
              <w:rPr>
                <w:sz w:val="22"/>
                <w:lang w:val="uk-UA"/>
              </w:rPr>
              <w:t>124</w:t>
            </w:r>
          </w:p>
        </w:tc>
        <w:tc>
          <w:tcPr>
            <w:tcW w:w="1701" w:type="dxa"/>
            <w:vMerge w:val="restart"/>
          </w:tcPr>
          <w:p w:rsidR="001E2497" w:rsidRPr="00E23384" w:rsidRDefault="001E2497" w:rsidP="006E624A">
            <w:pPr>
              <w:jc w:val="center"/>
              <w:rPr>
                <w:sz w:val="22"/>
                <w:lang w:val="uk-UA"/>
              </w:rPr>
            </w:pPr>
            <w:r w:rsidRPr="00E23384">
              <w:rPr>
                <w:sz w:val="22"/>
                <w:lang w:val="uk-UA"/>
              </w:rPr>
              <w:t>112</w:t>
            </w:r>
          </w:p>
        </w:tc>
        <w:tc>
          <w:tcPr>
            <w:tcW w:w="1701" w:type="dxa"/>
            <w:vMerge w:val="restart"/>
          </w:tcPr>
          <w:p w:rsidR="001E2497" w:rsidRPr="00E23384" w:rsidRDefault="001E2497" w:rsidP="006E624A">
            <w:pPr>
              <w:jc w:val="center"/>
              <w:rPr>
                <w:sz w:val="22"/>
                <w:lang w:val="uk-UA"/>
              </w:rPr>
            </w:pPr>
            <w:r w:rsidRPr="00E23384">
              <w:rPr>
                <w:sz w:val="22"/>
                <w:lang w:val="uk-UA"/>
              </w:rPr>
              <w:t>12 дітей</w:t>
            </w:r>
          </w:p>
        </w:tc>
      </w:tr>
      <w:tr w:rsidR="001E2497" w:rsidRPr="00E23384" w:rsidTr="006E624A">
        <w:trPr>
          <w:trHeight w:val="500"/>
        </w:trPr>
        <w:tc>
          <w:tcPr>
            <w:tcW w:w="1987" w:type="dxa"/>
            <w:vMerge/>
          </w:tcPr>
          <w:p w:rsidR="001E2497" w:rsidRPr="00E23384" w:rsidRDefault="001E2497" w:rsidP="006E624A">
            <w:pPr>
              <w:rPr>
                <w:sz w:val="22"/>
                <w:lang w:val="uk-UA"/>
              </w:rPr>
            </w:pPr>
          </w:p>
        </w:tc>
        <w:tc>
          <w:tcPr>
            <w:tcW w:w="1284" w:type="dxa"/>
          </w:tcPr>
          <w:p w:rsidR="001E2497" w:rsidRPr="00E23384" w:rsidRDefault="001E2497" w:rsidP="006E624A">
            <w:pPr>
              <w:jc w:val="center"/>
              <w:rPr>
                <w:sz w:val="22"/>
                <w:lang w:val="uk-UA"/>
              </w:rPr>
            </w:pPr>
            <w:r w:rsidRPr="00E23384">
              <w:rPr>
                <w:sz w:val="22"/>
                <w:lang w:val="uk-UA"/>
              </w:rPr>
              <w:t>Груп</w:t>
            </w:r>
          </w:p>
        </w:tc>
        <w:tc>
          <w:tcPr>
            <w:tcW w:w="850" w:type="dxa"/>
          </w:tcPr>
          <w:p w:rsidR="001E2497" w:rsidRPr="00E23384" w:rsidRDefault="001E2497" w:rsidP="006E624A">
            <w:pPr>
              <w:jc w:val="center"/>
              <w:rPr>
                <w:sz w:val="22"/>
                <w:lang w:val="uk-UA"/>
              </w:rPr>
            </w:pPr>
            <w:r w:rsidRPr="00E23384">
              <w:rPr>
                <w:sz w:val="22"/>
                <w:lang w:val="uk-UA"/>
              </w:rPr>
              <w:t>6</w:t>
            </w:r>
          </w:p>
        </w:tc>
        <w:tc>
          <w:tcPr>
            <w:tcW w:w="851" w:type="dxa"/>
          </w:tcPr>
          <w:p w:rsidR="001E2497" w:rsidRPr="00E23384" w:rsidRDefault="001E2497" w:rsidP="006E624A">
            <w:pPr>
              <w:jc w:val="center"/>
              <w:rPr>
                <w:sz w:val="22"/>
                <w:lang w:val="uk-UA"/>
              </w:rPr>
            </w:pPr>
            <w:r w:rsidRPr="00E23384">
              <w:rPr>
                <w:sz w:val="22"/>
                <w:lang w:val="uk-UA"/>
              </w:rPr>
              <w:t>6</w:t>
            </w:r>
          </w:p>
        </w:tc>
        <w:tc>
          <w:tcPr>
            <w:tcW w:w="850" w:type="dxa"/>
          </w:tcPr>
          <w:p w:rsidR="001E2497" w:rsidRPr="00E23384" w:rsidRDefault="001E2497" w:rsidP="006E624A">
            <w:pPr>
              <w:jc w:val="center"/>
              <w:rPr>
                <w:sz w:val="22"/>
                <w:lang w:val="uk-UA"/>
              </w:rPr>
            </w:pPr>
            <w:r w:rsidRPr="00E23384">
              <w:rPr>
                <w:sz w:val="22"/>
                <w:lang w:val="uk-UA"/>
              </w:rPr>
              <w:t>6</w:t>
            </w:r>
          </w:p>
        </w:tc>
        <w:tc>
          <w:tcPr>
            <w:tcW w:w="1701" w:type="dxa"/>
            <w:vMerge/>
          </w:tcPr>
          <w:p w:rsidR="001E2497" w:rsidRPr="00E23384" w:rsidRDefault="001E2497" w:rsidP="006E624A">
            <w:pPr>
              <w:jc w:val="center"/>
              <w:rPr>
                <w:sz w:val="22"/>
                <w:lang w:val="uk-UA"/>
              </w:rPr>
            </w:pPr>
          </w:p>
        </w:tc>
        <w:tc>
          <w:tcPr>
            <w:tcW w:w="1701" w:type="dxa"/>
            <w:vMerge/>
          </w:tcPr>
          <w:p w:rsidR="001E2497" w:rsidRPr="00E23384" w:rsidRDefault="001E2497" w:rsidP="006E624A">
            <w:pPr>
              <w:jc w:val="center"/>
              <w:rPr>
                <w:sz w:val="22"/>
                <w:lang w:val="uk-UA"/>
              </w:rPr>
            </w:pPr>
          </w:p>
        </w:tc>
      </w:tr>
      <w:tr w:rsidR="001E2497" w:rsidRPr="00E23384" w:rsidTr="006E624A">
        <w:trPr>
          <w:trHeight w:val="540"/>
        </w:trPr>
        <w:tc>
          <w:tcPr>
            <w:tcW w:w="1987" w:type="dxa"/>
            <w:vMerge w:val="restart"/>
          </w:tcPr>
          <w:p w:rsidR="001E2497" w:rsidRPr="00E23384" w:rsidRDefault="001E2497" w:rsidP="006E624A">
            <w:pPr>
              <w:rPr>
                <w:sz w:val="22"/>
                <w:lang w:val="uk-UA"/>
              </w:rPr>
            </w:pPr>
            <w:r w:rsidRPr="00E23384">
              <w:rPr>
                <w:sz w:val="22"/>
                <w:lang w:val="uk-UA"/>
              </w:rPr>
              <w:t>Заклад дошкільної освіти № 4 «Ромашка»</w:t>
            </w:r>
          </w:p>
        </w:tc>
        <w:tc>
          <w:tcPr>
            <w:tcW w:w="1284" w:type="dxa"/>
          </w:tcPr>
          <w:p w:rsidR="001E2497" w:rsidRPr="00E23384" w:rsidRDefault="001E2497" w:rsidP="006E624A">
            <w:pPr>
              <w:jc w:val="center"/>
              <w:rPr>
                <w:sz w:val="22"/>
                <w:lang w:val="uk-UA"/>
              </w:rPr>
            </w:pPr>
            <w:r w:rsidRPr="00E23384">
              <w:rPr>
                <w:sz w:val="22"/>
                <w:lang w:val="uk-UA"/>
              </w:rPr>
              <w:t>Дітей</w:t>
            </w:r>
          </w:p>
        </w:tc>
        <w:tc>
          <w:tcPr>
            <w:tcW w:w="850" w:type="dxa"/>
          </w:tcPr>
          <w:p w:rsidR="001E2497" w:rsidRPr="00E23384" w:rsidRDefault="001E2497" w:rsidP="006E624A">
            <w:pPr>
              <w:jc w:val="center"/>
              <w:rPr>
                <w:sz w:val="22"/>
                <w:lang w:val="uk-UA"/>
              </w:rPr>
            </w:pPr>
            <w:r w:rsidRPr="00E23384">
              <w:rPr>
                <w:sz w:val="22"/>
                <w:lang w:val="uk-UA"/>
              </w:rPr>
              <w:t>130</w:t>
            </w:r>
          </w:p>
        </w:tc>
        <w:tc>
          <w:tcPr>
            <w:tcW w:w="851" w:type="dxa"/>
          </w:tcPr>
          <w:p w:rsidR="001E2497" w:rsidRPr="00E23384" w:rsidRDefault="001E2497" w:rsidP="006E624A">
            <w:pPr>
              <w:jc w:val="center"/>
              <w:rPr>
                <w:sz w:val="22"/>
                <w:lang w:val="uk-UA"/>
              </w:rPr>
            </w:pPr>
            <w:r w:rsidRPr="00E23384">
              <w:rPr>
                <w:sz w:val="22"/>
                <w:lang w:val="uk-UA"/>
              </w:rPr>
              <w:t>114</w:t>
            </w:r>
          </w:p>
        </w:tc>
        <w:tc>
          <w:tcPr>
            <w:tcW w:w="850" w:type="dxa"/>
          </w:tcPr>
          <w:p w:rsidR="001E2497" w:rsidRPr="00E23384" w:rsidRDefault="001E2497" w:rsidP="006E624A">
            <w:pPr>
              <w:jc w:val="center"/>
              <w:rPr>
                <w:sz w:val="22"/>
                <w:lang w:val="uk-UA"/>
              </w:rPr>
            </w:pPr>
            <w:r w:rsidRPr="00E23384">
              <w:rPr>
                <w:sz w:val="22"/>
                <w:lang w:val="uk-UA"/>
              </w:rPr>
              <w:t>103</w:t>
            </w:r>
          </w:p>
        </w:tc>
        <w:tc>
          <w:tcPr>
            <w:tcW w:w="1701" w:type="dxa"/>
            <w:vMerge w:val="restart"/>
          </w:tcPr>
          <w:p w:rsidR="001E2497" w:rsidRPr="00E23384" w:rsidRDefault="001E2497" w:rsidP="006E624A">
            <w:pPr>
              <w:jc w:val="center"/>
              <w:rPr>
                <w:sz w:val="22"/>
                <w:lang w:val="uk-UA"/>
              </w:rPr>
            </w:pPr>
            <w:r w:rsidRPr="00E23384">
              <w:rPr>
                <w:sz w:val="22"/>
                <w:lang w:val="uk-UA"/>
              </w:rPr>
              <w:t>110</w:t>
            </w:r>
          </w:p>
          <w:p w:rsidR="001E2497" w:rsidRPr="00E23384" w:rsidRDefault="001E2497" w:rsidP="006E624A">
            <w:pPr>
              <w:jc w:val="center"/>
              <w:rPr>
                <w:sz w:val="22"/>
                <w:lang w:val="uk-UA"/>
              </w:rPr>
            </w:pPr>
          </w:p>
        </w:tc>
        <w:tc>
          <w:tcPr>
            <w:tcW w:w="1701" w:type="dxa"/>
            <w:vMerge w:val="restart"/>
          </w:tcPr>
          <w:p w:rsidR="001E2497" w:rsidRPr="00E23384" w:rsidRDefault="001E2497" w:rsidP="006E624A">
            <w:pPr>
              <w:jc w:val="center"/>
              <w:rPr>
                <w:sz w:val="22"/>
                <w:lang w:val="uk-UA"/>
              </w:rPr>
            </w:pPr>
            <w:r w:rsidRPr="00E23384">
              <w:rPr>
                <w:sz w:val="22"/>
                <w:lang w:val="uk-UA"/>
              </w:rPr>
              <w:t>-</w:t>
            </w:r>
          </w:p>
        </w:tc>
      </w:tr>
      <w:tr w:rsidR="001E2497" w:rsidRPr="00E23384" w:rsidTr="006E624A">
        <w:trPr>
          <w:trHeight w:val="560"/>
        </w:trPr>
        <w:tc>
          <w:tcPr>
            <w:tcW w:w="1987" w:type="dxa"/>
            <w:vMerge/>
          </w:tcPr>
          <w:p w:rsidR="001E2497" w:rsidRPr="00E23384" w:rsidRDefault="001E2497" w:rsidP="006E624A">
            <w:pPr>
              <w:rPr>
                <w:sz w:val="22"/>
                <w:lang w:val="uk-UA"/>
              </w:rPr>
            </w:pPr>
          </w:p>
        </w:tc>
        <w:tc>
          <w:tcPr>
            <w:tcW w:w="1284" w:type="dxa"/>
          </w:tcPr>
          <w:p w:rsidR="001E2497" w:rsidRPr="00E23384" w:rsidRDefault="001E2497" w:rsidP="006E624A">
            <w:pPr>
              <w:jc w:val="center"/>
              <w:rPr>
                <w:sz w:val="22"/>
                <w:lang w:val="uk-UA"/>
              </w:rPr>
            </w:pPr>
            <w:r w:rsidRPr="00E23384">
              <w:rPr>
                <w:sz w:val="22"/>
                <w:lang w:val="uk-UA"/>
              </w:rPr>
              <w:t>Груп</w:t>
            </w:r>
          </w:p>
        </w:tc>
        <w:tc>
          <w:tcPr>
            <w:tcW w:w="850" w:type="dxa"/>
          </w:tcPr>
          <w:p w:rsidR="001E2497" w:rsidRPr="00E23384" w:rsidRDefault="001E2497" w:rsidP="006E624A">
            <w:pPr>
              <w:jc w:val="center"/>
              <w:rPr>
                <w:sz w:val="22"/>
                <w:lang w:val="uk-UA"/>
              </w:rPr>
            </w:pPr>
            <w:r w:rsidRPr="00E23384">
              <w:rPr>
                <w:sz w:val="22"/>
                <w:lang w:val="uk-UA"/>
              </w:rPr>
              <w:t>6</w:t>
            </w:r>
          </w:p>
        </w:tc>
        <w:tc>
          <w:tcPr>
            <w:tcW w:w="851" w:type="dxa"/>
          </w:tcPr>
          <w:p w:rsidR="001E2497" w:rsidRPr="00E23384" w:rsidRDefault="001E2497" w:rsidP="006E624A">
            <w:pPr>
              <w:jc w:val="center"/>
              <w:rPr>
                <w:sz w:val="22"/>
                <w:lang w:val="uk-UA"/>
              </w:rPr>
            </w:pPr>
            <w:r w:rsidRPr="00E23384">
              <w:rPr>
                <w:sz w:val="22"/>
                <w:lang w:val="uk-UA"/>
              </w:rPr>
              <w:t>6</w:t>
            </w:r>
          </w:p>
        </w:tc>
        <w:tc>
          <w:tcPr>
            <w:tcW w:w="850" w:type="dxa"/>
          </w:tcPr>
          <w:p w:rsidR="001E2497" w:rsidRPr="00E23384" w:rsidRDefault="001E2497" w:rsidP="006E624A">
            <w:pPr>
              <w:jc w:val="center"/>
              <w:rPr>
                <w:sz w:val="22"/>
                <w:lang w:val="uk-UA"/>
              </w:rPr>
            </w:pPr>
            <w:r w:rsidRPr="00E23384">
              <w:rPr>
                <w:sz w:val="22"/>
                <w:lang w:val="uk-UA"/>
              </w:rPr>
              <w:t>6</w:t>
            </w:r>
          </w:p>
        </w:tc>
        <w:tc>
          <w:tcPr>
            <w:tcW w:w="1701" w:type="dxa"/>
            <w:vMerge/>
          </w:tcPr>
          <w:p w:rsidR="001E2497" w:rsidRPr="00E23384" w:rsidRDefault="001E2497" w:rsidP="006E624A">
            <w:pPr>
              <w:jc w:val="center"/>
              <w:rPr>
                <w:sz w:val="22"/>
                <w:lang w:val="uk-UA"/>
              </w:rPr>
            </w:pPr>
          </w:p>
        </w:tc>
        <w:tc>
          <w:tcPr>
            <w:tcW w:w="1701" w:type="dxa"/>
            <w:vMerge/>
          </w:tcPr>
          <w:p w:rsidR="001E2497" w:rsidRPr="00E23384" w:rsidRDefault="001E2497" w:rsidP="006E624A">
            <w:pPr>
              <w:jc w:val="center"/>
              <w:rPr>
                <w:sz w:val="22"/>
                <w:lang w:val="uk-UA"/>
              </w:rPr>
            </w:pPr>
          </w:p>
        </w:tc>
      </w:tr>
      <w:tr w:rsidR="001E2497" w:rsidRPr="00E23384" w:rsidTr="006E624A">
        <w:trPr>
          <w:trHeight w:val="560"/>
        </w:trPr>
        <w:tc>
          <w:tcPr>
            <w:tcW w:w="1987" w:type="dxa"/>
            <w:vMerge w:val="restart"/>
          </w:tcPr>
          <w:p w:rsidR="001E2497" w:rsidRPr="00E23384" w:rsidRDefault="001E2497" w:rsidP="006E624A">
            <w:pPr>
              <w:rPr>
                <w:sz w:val="22"/>
                <w:lang w:val="uk-UA"/>
              </w:rPr>
            </w:pPr>
            <w:r w:rsidRPr="00E23384">
              <w:rPr>
                <w:sz w:val="22"/>
                <w:lang w:val="uk-UA"/>
              </w:rPr>
              <w:t>Заклад дошкільної освіти № 5 «Калинонька»</w:t>
            </w:r>
          </w:p>
        </w:tc>
        <w:tc>
          <w:tcPr>
            <w:tcW w:w="1284" w:type="dxa"/>
          </w:tcPr>
          <w:p w:rsidR="001E2497" w:rsidRPr="00E23384" w:rsidRDefault="001E2497" w:rsidP="006E624A">
            <w:pPr>
              <w:jc w:val="center"/>
              <w:rPr>
                <w:sz w:val="22"/>
                <w:lang w:val="uk-UA"/>
              </w:rPr>
            </w:pPr>
            <w:r w:rsidRPr="00E23384">
              <w:rPr>
                <w:sz w:val="22"/>
                <w:lang w:val="uk-UA"/>
              </w:rPr>
              <w:t>Дітей</w:t>
            </w:r>
          </w:p>
        </w:tc>
        <w:tc>
          <w:tcPr>
            <w:tcW w:w="850" w:type="dxa"/>
          </w:tcPr>
          <w:p w:rsidR="001E2497" w:rsidRPr="00E23384" w:rsidRDefault="001E2497" w:rsidP="006E624A">
            <w:pPr>
              <w:jc w:val="center"/>
              <w:rPr>
                <w:sz w:val="22"/>
                <w:lang w:val="uk-UA"/>
              </w:rPr>
            </w:pPr>
            <w:r w:rsidRPr="00E23384">
              <w:rPr>
                <w:sz w:val="22"/>
                <w:lang w:val="uk-UA"/>
              </w:rPr>
              <w:t>147</w:t>
            </w:r>
          </w:p>
        </w:tc>
        <w:tc>
          <w:tcPr>
            <w:tcW w:w="851" w:type="dxa"/>
          </w:tcPr>
          <w:p w:rsidR="001E2497" w:rsidRPr="00E23384" w:rsidRDefault="001E2497" w:rsidP="006E624A">
            <w:pPr>
              <w:jc w:val="center"/>
              <w:rPr>
                <w:sz w:val="22"/>
                <w:lang w:val="uk-UA"/>
              </w:rPr>
            </w:pPr>
            <w:r w:rsidRPr="00E23384">
              <w:rPr>
                <w:sz w:val="22"/>
                <w:lang w:val="uk-UA"/>
              </w:rPr>
              <w:t>130</w:t>
            </w:r>
          </w:p>
        </w:tc>
        <w:tc>
          <w:tcPr>
            <w:tcW w:w="850" w:type="dxa"/>
          </w:tcPr>
          <w:p w:rsidR="001E2497" w:rsidRPr="00E23384" w:rsidRDefault="001E2497" w:rsidP="006E624A">
            <w:pPr>
              <w:jc w:val="center"/>
              <w:rPr>
                <w:sz w:val="22"/>
                <w:lang w:val="uk-UA"/>
              </w:rPr>
            </w:pPr>
            <w:r w:rsidRPr="00E23384">
              <w:rPr>
                <w:sz w:val="22"/>
                <w:lang w:val="uk-UA"/>
              </w:rPr>
              <w:t>121</w:t>
            </w:r>
          </w:p>
        </w:tc>
        <w:tc>
          <w:tcPr>
            <w:tcW w:w="1701" w:type="dxa"/>
            <w:vMerge w:val="restart"/>
          </w:tcPr>
          <w:p w:rsidR="001E2497" w:rsidRPr="00E23384" w:rsidRDefault="001E2497" w:rsidP="006E624A">
            <w:pPr>
              <w:jc w:val="center"/>
              <w:rPr>
                <w:sz w:val="22"/>
                <w:lang w:val="uk-UA"/>
              </w:rPr>
            </w:pPr>
            <w:r w:rsidRPr="00E23384">
              <w:rPr>
                <w:sz w:val="22"/>
                <w:lang w:val="uk-UA"/>
              </w:rPr>
              <w:t>124</w:t>
            </w:r>
          </w:p>
        </w:tc>
        <w:tc>
          <w:tcPr>
            <w:tcW w:w="1701" w:type="dxa"/>
            <w:vMerge w:val="restart"/>
          </w:tcPr>
          <w:p w:rsidR="001E2497" w:rsidRPr="00E23384" w:rsidRDefault="001E2497" w:rsidP="006E624A">
            <w:pPr>
              <w:jc w:val="center"/>
              <w:rPr>
                <w:sz w:val="22"/>
                <w:lang w:val="uk-UA"/>
              </w:rPr>
            </w:pPr>
            <w:r w:rsidRPr="00E23384">
              <w:rPr>
                <w:sz w:val="22"/>
                <w:lang w:val="uk-UA"/>
              </w:rPr>
              <w:t>-</w:t>
            </w:r>
          </w:p>
        </w:tc>
      </w:tr>
      <w:tr w:rsidR="001E2497" w:rsidRPr="00E23384" w:rsidTr="006E624A">
        <w:trPr>
          <w:trHeight w:val="550"/>
        </w:trPr>
        <w:tc>
          <w:tcPr>
            <w:tcW w:w="1987" w:type="dxa"/>
            <w:vMerge/>
          </w:tcPr>
          <w:p w:rsidR="001E2497" w:rsidRPr="00E23384" w:rsidRDefault="001E2497" w:rsidP="006E624A">
            <w:pPr>
              <w:rPr>
                <w:sz w:val="22"/>
                <w:lang w:val="uk-UA"/>
              </w:rPr>
            </w:pPr>
          </w:p>
        </w:tc>
        <w:tc>
          <w:tcPr>
            <w:tcW w:w="1284" w:type="dxa"/>
          </w:tcPr>
          <w:p w:rsidR="001E2497" w:rsidRPr="00E23384" w:rsidRDefault="001E2497" w:rsidP="006E624A">
            <w:pPr>
              <w:jc w:val="center"/>
              <w:rPr>
                <w:sz w:val="22"/>
                <w:lang w:val="uk-UA"/>
              </w:rPr>
            </w:pPr>
            <w:r w:rsidRPr="00E23384">
              <w:rPr>
                <w:sz w:val="22"/>
                <w:lang w:val="uk-UA"/>
              </w:rPr>
              <w:t>Груп</w:t>
            </w:r>
          </w:p>
        </w:tc>
        <w:tc>
          <w:tcPr>
            <w:tcW w:w="850" w:type="dxa"/>
          </w:tcPr>
          <w:p w:rsidR="001E2497" w:rsidRPr="00E23384" w:rsidRDefault="001E2497" w:rsidP="006E624A">
            <w:pPr>
              <w:jc w:val="center"/>
              <w:rPr>
                <w:sz w:val="22"/>
                <w:lang w:val="uk-UA"/>
              </w:rPr>
            </w:pPr>
            <w:r w:rsidRPr="00E23384">
              <w:rPr>
                <w:sz w:val="22"/>
                <w:lang w:val="uk-UA"/>
              </w:rPr>
              <w:t>6</w:t>
            </w:r>
          </w:p>
        </w:tc>
        <w:tc>
          <w:tcPr>
            <w:tcW w:w="851" w:type="dxa"/>
          </w:tcPr>
          <w:p w:rsidR="001E2497" w:rsidRPr="00E23384" w:rsidRDefault="001E2497" w:rsidP="006E624A">
            <w:pPr>
              <w:jc w:val="center"/>
              <w:rPr>
                <w:sz w:val="22"/>
                <w:lang w:val="uk-UA"/>
              </w:rPr>
            </w:pPr>
            <w:r w:rsidRPr="00E23384">
              <w:rPr>
                <w:sz w:val="22"/>
                <w:lang w:val="uk-UA"/>
              </w:rPr>
              <w:t>6</w:t>
            </w:r>
          </w:p>
        </w:tc>
        <w:tc>
          <w:tcPr>
            <w:tcW w:w="850" w:type="dxa"/>
          </w:tcPr>
          <w:p w:rsidR="001E2497" w:rsidRPr="00E23384" w:rsidRDefault="001E2497" w:rsidP="006E624A">
            <w:pPr>
              <w:jc w:val="center"/>
              <w:rPr>
                <w:sz w:val="22"/>
                <w:lang w:val="uk-UA"/>
              </w:rPr>
            </w:pPr>
            <w:r w:rsidRPr="00E23384">
              <w:rPr>
                <w:sz w:val="22"/>
                <w:lang w:val="uk-UA"/>
              </w:rPr>
              <w:t>6</w:t>
            </w:r>
          </w:p>
        </w:tc>
        <w:tc>
          <w:tcPr>
            <w:tcW w:w="1701" w:type="dxa"/>
            <w:vMerge/>
          </w:tcPr>
          <w:p w:rsidR="001E2497" w:rsidRPr="00E23384" w:rsidRDefault="001E2497" w:rsidP="006E624A">
            <w:pPr>
              <w:jc w:val="center"/>
              <w:rPr>
                <w:sz w:val="22"/>
                <w:lang w:val="uk-UA"/>
              </w:rPr>
            </w:pPr>
          </w:p>
        </w:tc>
        <w:tc>
          <w:tcPr>
            <w:tcW w:w="1701" w:type="dxa"/>
            <w:vMerge/>
          </w:tcPr>
          <w:p w:rsidR="001E2497" w:rsidRPr="00E23384" w:rsidRDefault="001E2497" w:rsidP="006E624A">
            <w:pPr>
              <w:jc w:val="center"/>
              <w:rPr>
                <w:sz w:val="22"/>
                <w:lang w:val="uk-UA"/>
              </w:rPr>
            </w:pPr>
          </w:p>
        </w:tc>
      </w:tr>
      <w:tr w:rsidR="001E2497" w:rsidRPr="00E23384" w:rsidTr="006E624A">
        <w:trPr>
          <w:trHeight w:val="550"/>
        </w:trPr>
        <w:tc>
          <w:tcPr>
            <w:tcW w:w="1987" w:type="dxa"/>
            <w:vMerge w:val="restart"/>
          </w:tcPr>
          <w:p w:rsidR="001E2497" w:rsidRPr="00E23384" w:rsidRDefault="001E2497" w:rsidP="006E624A">
            <w:pPr>
              <w:rPr>
                <w:sz w:val="22"/>
                <w:lang w:val="uk-UA"/>
              </w:rPr>
            </w:pPr>
            <w:r w:rsidRPr="00E23384">
              <w:rPr>
                <w:sz w:val="22"/>
                <w:lang w:val="uk-UA"/>
              </w:rPr>
              <w:t>Заклад дошкільної освіти № 6 «Сонечко»</w:t>
            </w:r>
          </w:p>
        </w:tc>
        <w:tc>
          <w:tcPr>
            <w:tcW w:w="1284" w:type="dxa"/>
          </w:tcPr>
          <w:p w:rsidR="001E2497" w:rsidRPr="00E23384" w:rsidRDefault="001E2497" w:rsidP="006E624A">
            <w:pPr>
              <w:jc w:val="center"/>
              <w:rPr>
                <w:sz w:val="22"/>
                <w:lang w:val="uk-UA"/>
              </w:rPr>
            </w:pPr>
            <w:r w:rsidRPr="00E23384">
              <w:rPr>
                <w:sz w:val="22"/>
                <w:lang w:val="uk-UA"/>
              </w:rPr>
              <w:t>Дітей</w:t>
            </w:r>
          </w:p>
        </w:tc>
        <w:tc>
          <w:tcPr>
            <w:tcW w:w="850" w:type="dxa"/>
          </w:tcPr>
          <w:p w:rsidR="001E2497" w:rsidRPr="00E23384" w:rsidRDefault="001E2497" w:rsidP="006E624A">
            <w:pPr>
              <w:jc w:val="center"/>
              <w:rPr>
                <w:sz w:val="22"/>
                <w:lang w:val="uk-UA"/>
              </w:rPr>
            </w:pPr>
            <w:r w:rsidRPr="00E23384">
              <w:rPr>
                <w:sz w:val="22"/>
                <w:lang w:val="uk-UA"/>
              </w:rPr>
              <w:t>207</w:t>
            </w:r>
          </w:p>
        </w:tc>
        <w:tc>
          <w:tcPr>
            <w:tcW w:w="851" w:type="dxa"/>
          </w:tcPr>
          <w:p w:rsidR="001E2497" w:rsidRPr="00E23384" w:rsidRDefault="001E2497" w:rsidP="006E624A">
            <w:pPr>
              <w:jc w:val="center"/>
              <w:rPr>
                <w:sz w:val="22"/>
                <w:lang w:val="uk-UA"/>
              </w:rPr>
            </w:pPr>
            <w:r w:rsidRPr="00E23384">
              <w:rPr>
                <w:sz w:val="22"/>
                <w:lang w:val="uk-UA"/>
              </w:rPr>
              <w:t>204</w:t>
            </w:r>
          </w:p>
        </w:tc>
        <w:tc>
          <w:tcPr>
            <w:tcW w:w="850" w:type="dxa"/>
          </w:tcPr>
          <w:p w:rsidR="001E2497" w:rsidRPr="00E23384" w:rsidRDefault="001E2497" w:rsidP="006E624A">
            <w:pPr>
              <w:jc w:val="center"/>
              <w:rPr>
                <w:sz w:val="22"/>
                <w:lang w:val="uk-UA"/>
              </w:rPr>
            </w:pPr>
            <w:r w:rsidRPr="00E23384">
              <w:rPr>
                <w:sz w:val="22"/>
                <w:lang w:val="uk-UA"/>
              </w:rPr>
              <w:t>188</w:t>
            </w:r>
          </w:p>
        </w:tc>
        <w:tc>
          <w:tcPr>
            <w:tcW w:w="1701" w:type="dxa"/>
            <w:vMerge w:val="restart"/>
          </w:tcPr>
          <w:p w:rsidR="001E2497" w:rsidRPr="00E23384" w:rsidRDefault="001E2497" w:rsidP="006E624A">
            <w:pPr>
              <w:jc w:val="center"/>
              <w:rPr>
                <w:sz w:val="22"/>
                <w:lang w:val="uk-UA"/>
              </w:rPr>
            </w:pPr>
            <w:r w:rsidRPr="00E23384">
              <w:rPr>
                <w:sz w:val="22"/>
                <w:lang w:val="uk-UA"/>
              </w:rPr>
              <w:t>201</w:t>
            </w:r>
          </w:p>
          <w:p w:rsidR="001E2497" w:rsidRPr="00E23384" w:rsidRDefault="001E2497" w:rsidP="006E624A">
            <w:pPr>
              <w:jc w:val="center"/>
              <w:rPr>
                <w:sz w:val="22"/>
                <w:lang w:val="uk-UA"/>
              </w:rPr>
            </w:pPr>
          </w:p>
        </w:tc>
        <w:tc>
          <w:tcPr>
            <w:tcW w:w="1701" w:type="dxa"/>
            <w:vMerge w:val="restart"/>
          </w:tcPr>
          <w:p w:rsidR="001E2497" w:rsidRPr="00E23384" w:rsidRDefault="001E2497" w:rsidP="006E624A">
            <w:pPr>
              <w:jc w:val="center"/>
              <w:rPr>
                <w:sz w:val="22"/>
                <w:lang w:val="uk-UA"/>
              </w:rPr>
            </w:pPr>
            <w:r w:rsidRPr="00E23384">
              <w:rPr>
                <w:sz w:val="22"/>
                <w:lang w:val="uk-UA"/>
              </w:rPr>
              <w:t>-</w:t>
            </w:r>
          </w:p>
        </w:tc>
      </w:tr>
      <w:tr w:rsidR="001E2497" w:rsidRPr="00E23384" w:rsidTr="006E624A">
        <w:trPr>
          <w:trHeight w:val="560"/>
        </w:trPr>
        <w:tc>
          <w:tcPr>
            <w:tcW w:w="1987" w:type="dxa"/>
            <w:vMerge/>
          </w:tcPr>
          <w:p w:rsidR="001E2497" w:rsidRPr="00E23384" w:rsidRDefault="001E2497" w:rsidP="006E624A">
            <w:pPr>
              <w:rPr>
                <w:sz w:val="22"/>
                <w:lang w:val="uk-UA"/>
              </w:rPr>
            </w:pPr>
          </w:p>
        </w:tc>
        <w:tc>
          <w:tcPr>
            <w:tcW w:w="1284" w:type="dxa"/>
          </w:tcPr>
          <w:p w:rsidR="001E2497" w:rsidRPr="00E23384" w:rsidRDefault="001E2497" w:rsidP="006E624A">
            <w:pPr>
              <w:jc w:val="center"/>
              <w:rPr>
                <w:sz w:val="22"/>
                <w:lang w:val="uk-UA"/>
              </w:rPr>
            </w:pPr>
            <w:r w:rsidRPr="00E23384">
              <w:rPr>
                <w:sz w:val="22"/>
                <w:lang w:val="uk-UA"/>
              </w:rPr>
              <w:t>Груп</w:t>
            </w:r>
          </w:p>
        </w:tc>
        <w:tc>
          <w:tcPr>
            <w:tcW w:w="850" w:type="dxa"/>
          </w:tcPr>
          <w:p w:rsidR="001E2497" w:rsidRPr="00E23384" w:rsidRDefault="001E2497" w:rsidP="006E624A">
            <w:pPr>
              <w:jc w:val="center"/>
              <w:rPr>
                <w:sz w:val="22"/>
                <w:lang w:val="uk-UA"/>
              </w:rPr>
            </w:pPr>
            <w:r w:rsidRPr="00E23384">
              <w:rPr>
                <w:sz w:val="22"/>
                <w:lang w:val="uk-UA"/>
              </w:rPr>
              <w:t>10</w:t>
            </w:r>
          </w:p>
        </w:tc>
        <w:tc>
          <w:tcPr>
            <w:tcW w:w="851" w:type="dxa"/>
          </w:tcPr>
          <w:p w:rsidR="001E2497" w:rsidRPr="00E23384" w:rsidRDefault="001E2497" w:rsidP="006E624A">
            <w:pPr>
              <w:jc w:val="center"/>
              <w:rPr>
                <w:sz w:val="22"/>
                <w:lang w:val="uk-UA"/>
              </w:rPr>
            </w:pPr>
            <w:r w:rsidRPr="00E23384">
              <w:rPr>
                <w:sz w:val="22"/>
                <w:lang w:val="uk-UA"/>
              </w:rPr>
              <w:t>10</w:t>
            </w:r>
          </w:p>
        </w:tc>
        <w:tc>
          <w:tcPr>
            <w:tcW w:w="850" w:type="dxa"/>
          </w:tcPr>
          <w:p w:rsidR="001E2497" w:rsidRPr="00E23384" w:rsidRDefault="001E2497" w:rsidP="006E624A">
            <w:pPr>
              <w:jc w:val="center"/>
              <w:rPr>
                <w:sz w:val="22"/>
                <w:lang w:val="uk-UA"/>
              </w:rPr>
            </w:pPr>
            <w:r w:rsidRPr="00E23384">
              <w:rPr>
                <w:sz w:val="22"/>
                <w:lang w:val="uk-UA"/>
              </w:rPr>
              <w:t>10</w:t>
            </w:r>
          </w:p>
        </w:tc>
        <w:tc>
          <w:tcPr>
            <w:tcW w:w="1701" w:type="dxa"/>
            <w:vMerge/>
          </w:tcPr>
          <w:p w:rsidR="001E2497" w:rsidRPr="00E23384" w:rsidRDefault="001E2497" w:rsidP="006E624A">
            <w:pPr>
              <w:jc w:val="center"/>
              <w:rPr>
                <w:sz w:val="22"/>
                <w:lang w:val="uk-UA"/>
              </w:rPr>
            </w:pPr>
          </w:p>
        </w:tc>
        <w:tc>
          <w:tcPr>
            <w:tcW w:w="1701" w:type="dxa"/>
            <w:vMerge/>
          </w:tcPr>
          <w:p w:rsidR="001E2497" w:rsidRPr="00E23384" w:rsidRDefault="001E2497" w:rsidP="006E624A">
            <w:pPr>
              <w:jc w:val="center"/>
              <w:rPr>
                <w:sz w:val="22"/>
                <w:lang w:val="uk-UA"/>
              </w:rPr>
            </w:pPr>
          </w:p>
        </w:tc>
      </w:tr>
      <w:tr w:rsidR="001E2497" w:rsidRPr="00E23384" w:rsidTr="006E624A">
        <w:trPr>
          <w:trHeight w:val="550"/>
        </w:trPr>
        <w:tc>
          <w:tcPr>
            <w:tcW w:w="1987" w:type="dxa"/>
            <w:vMerge w:val="restart"/>
          </w:tcPr>
          <w:p w:rsidR="001E2497" w:rsidRPr="00E23384" w:rsidRDefault="001E2497" w:rsidP="006E624A">
            <w:pPr>
              <w:rPr>
                <w:sz w:val="22"/>
                <w:lang w:val="uk-UA"/>
              </w:rPr>
            </w:pPr>
            <w:r w:rsidRPr="00E23384">
              <w:rPr>
                <w:sz w:val="22"/>
                <w:lang w:val="uk-UA"/>
              </w:rPr>
              <w:t>Заклад дошкільної освіти № 7 «Козачок»</w:t>
            </w:r>
          </w:p>
        </w:tc>
        <w:tc>
          <w:tcPr>
            <w:tcW w:w="1284" w:type="dxa"/>
          </w:tcPr>
          <w:p w:rsidR="001E2497" w:rsidRPr="00E23384" w:rsidRDefault="001E2497" w:rsidP="006E624A">
            <w:pPr>
              <w:jc w:val="center"/>
              <w:rPr>
                <w:sz w:val="22"/>
                <w:lang w:val="uk-UA"/>
              </w:rPr>
            </w:pPr>
            <w:r w:rsidRPr="00E23384">
              <w:rPr>
                <w:sz w:val="22"/>
                <w:lang w:val="uk-UA"/>
              </w:rPr>
              <w:t>Дітей</w:t>
            </w:r>
          </w:p>
        </w:tc>
        <w:tc>
          <w:tcPr>
            <w:tcW w:w="850" w:type="dxa"/>
          </w:tcPr>
          <w:p w:rsidR="001E2497" w:rsidRPr="00E23384" w:rsidRDefault="001E2497" w:rsidP="006E624A">
            <w:pPr>
              <w:jc w:val="center"/>
              <w:rPr>
                <w:sz w:val="22"/>
                <w:lang w:val="uk-UA"/>
              </w:rPr>
            </w:pPr>
            <w:r w:rsidRPr="00E23384">
              <w:rPr>
                <w:sz w:val="22"/>
                <w:lang w:val="uk-UA"/>
              </w:rPr>
              <w:t>129</w:t>
            </w:r>
          </w:p>
        </w:tc>
        <w:tc>
          <w:tcPr>
            <w:tcW w:w="851" w:type="dxa"/>
          </w:tcPr>
          <w:p w:rsidR="001E2497" w:rsidRPr="00E23384" w:rsidRDefault="001E2497" w:rsidP="006E624A">
            <w:pPr>
              <w:jc w:val="center"/>
              <w:rPr>
                <w:sz w:val="22"/>
                <w:lang w:val="uk-UA"/>
              </w:rPr>
            </w:pPr>
            <w:r w:rsidRPr="00E23384">
              <w:rPr>
                <w:sz w:val="22"/>
                <w:lang w:val="uk-UA"/>
              </w:rPr>
              <w:t>130</w:t>
            </w:r>
          </w:p>
        </w:tc>
        <w:tc>
          <w:tcPr>
            <w:tcW w:w="850" w:type="dxa"/>
          </w:tcPr>
          <w:p w:rsidR="001E2497" w:rsidRPr="00E23384" w:rsidRDefault="001E2497" w:rsidP="006E624A">
            <w:pPr>
              <w:jc w:val="center"/>
              <w:rPr>
                <w:sz w:val="22"/>
                <w:lang w:val="uk-UA"/>
              </w:rPr>
            </w:pPr>
            <w:r w:rsidRPr="00E23384">
              <w:rPr>
                <w:sz w:val="22"/>
                <w:lang w:val="uk-UA"/>
              </w:rPr>
              <w:t>138</w:t>
            </w:r>
          </w:p>
        </w:tc>
        <w:tc>
          <w:tcPr>
            <w:tcW w:w="1701" w:type="dxa"/>
            <w:vMerge w:val="restart"/>
          </w:tcPr>
          <w:p w:rsidR="001E2497" w:rsidRPr="00E23384" w:rsidRDefault="001E2497" w:rsidP="006E624A">
            <w:pPr>
              <w:jc w:val="center"/>
              <w:rPr>
                <w:sz w:val="22"/>
                <w:lang w:val="uk-UA"/>
              </w:rPr>
            </w:pPr>
            <w:r w:rsidRPr="00E23384">
              <w:rPr>
                <w:sz w:val="22"/>
                <w:lang w:val="uk-UA"/>
              </w:rPr>
              <w:t>115</w:t>
            </w:r>
          </w:p>
        </w:tc>
        <w:tc>
          <w:tcPr>
            <w:tcW w:w="1701" w:type="dxa"/>
            <w:vMerge w:val="restart"/>
          </w:tcPr>
          <w:p w:rsidR="001E2497" w:rsidRPr="00E23384" w:rsidRDefault="001E2497" w:rsidP="006E624A">
            <w:pPr>
              <w:jc w:val="center"/>
              <w:rPr>
                <w:sz w:val="22"/>
                <w:lang w:val="uk-UA"/>
              </w:rPr>
            </w:pPr>
            <w:r w:rsidRPr="00E23384">
              <w:rPr>
                <w:sz w:val="22"/>
                <w:lang w:val="uk-UA"/>
              </w:rPr>
              <w:t>23 дитини</w:t>
            </w:r>
          </w:p>
        </w:tc>
      </w:tr>
      <w:tr w:rsidR="001E2497" w:rsidRPr="00E23384" w:rsidTr="006E624A">
        <w:trPr>
          <w:trHeight w:val="560"/>
        </w:trPr>
        <w:tc>
          <w:tcPr>
            <w:tcW w:w="1987" w:type="dxa"/>
            <w:vMerge/>
          </w:tcPr>
          <w:p w:rsidR="001E2497" w:rsidRPr="00E23384" w:rsidRDefault="001E2497" w:rsidP="006E624A">
            <w:pPr>
              <w:rPr>
                <w:sz w:val="22"/>
                <w:lang w:val="uk-UA"/>
              </w:rPr>
            </w:pPr>
          </w:p>
        </w:tc>
        <w:tc>
          <w:tcPr>
            <w:tcW w:w="1284" w:type="dxa"/>
          </w:tcPr>
          <w:p w:rsidR="001E2497" w:rsidRPr="00E23384" w:rsidRDefault="001E2497" w:rsidP="006E624A">
            <w:pPr>
              <w:jc w:val="center"/>
              <w:rPr>
                <w:sz w:val="22"/>
                <w:lang w:val="uk-UA"/>
              </w:rPr>
            </w:pPr>
            <w:r w:rsidRPr="00E23384">
              <w:rPr>
                <w:sz w:val="22"/>
                <w:lang w:val="uk-UA"/>
              </w:rPr>
              <w:t>Груп</w:t>
            </w:r>
          </w:p>
        </w:tc>
        <w:tc>
          <w:tcPr>
            <w:tcW w:w="850" w:type="dxa"/>
          </w:tcPr>
          <w:p w:rsidR="001E2497" w:rsidRPr="00E23384" w:rsidRDefault="001E2497" w:rsidP="006E624A">
            <w:pPr>
              <w:jc w:val="center"/>
              <w:rPr>
                <w:sz w:val="22"/>
                <w:lang w:val="uk-UA"/>
              </w:rPr>
            </w:pPr>
            <w:r w:rsidRPr="00E23384">
              <w:rPr>
                <w:sz w:val="22"/>
                <w:lang w:val="uk-UA"/>
              </w:rPr>
              <w:t>6</w:t>
            </w:r>
          </w:p>
        </w:tc>
        <w:tc>
          <w:tcPr>
            <w:tcW w:w="851" w:type="dxa"/>
          </w:tcPr>
          <w:p w:rsidR="001E2497" w:rsidRPr="00E23384" w:rsidRDefault="001E2497" w:rsidP="006E624A">
            <w:pPr>
              <w:jc w:val="center"/>
              <w:rPr>
                <w:sz w:val="22"/>
                <w:lang w:val="uk-UA"/>
              </w:rPr>
            </w:pPr>
            <w:r w:rsidRPr="00E23384">
              <w:rPr>
                <w:sz w:val="22"/>
                <w:lang w:val="uk-UA"/>
              </w:rPr>
              <w:t>6</w:t>
            </w:r>
          </w:p>
        </w:tc>
        <w:tc>
          <w:tcPr>
            <w:tcW w:w="850" w:type="dxa"/>
          </w:tcPr>
          <w:p w:rsidR="001E2497" w:rsidRPr="00E23384" w:rsidRDefault="001E2497" w:rsidP="006E624A">
            <w:pPr>
              <w:jc w:val="center"/>
              <w:rPr>
                <w:sz w:val="22"/>
                <w:lang w:val="uk-UA"/>
              </w:rPr>
            </w:pPr>
            <w:r w:rsidRPr="00E23384">
              <w:rPr>
                <w:sz w:val="22"/>
                <w:lang w:val="uk-UA"/>
              </w:rPr>
              <w:t>6</w:t>
            </w:r>
          </w:p>
        </w:tc>
        <w:tc>
          <w:tcPr>
            <w:tcW w:w="1701" w:type="dxa"/>
            <w:vMerge/>
          </w:tcPr>
          <w:p w:rsidR="001E2497" w:rsidRPr="00E23384" w:rsidRDefault="001E2497" w:rsidP="006E624A">
            <w:pPr>
              <w:jc w:val="center"/>
              <w:rPr>
                <w:sz w:val="22"/>
                <w:lang w:val="uk-UA"/>
              </w:rPr>
            </w:pPr>
          </w:p>
        </w:tc>
        <w:tc>
          <w:tcPr>
            <w:tcW w:w="1701" w:type="dxa"/>
            <w:vMerge/>
          </w:tcPr>
          <w:p w:rsidR="001E2497" w:rsidRPr="00E23384" w:rsidRDefault="001E2497" w:rsidP="006E624A">
            <w:pPr>
              <w:jc w:val="center"/>
              <w:rPr>
                <w:sz w:val="22"/>
                <w:lang w:val="uk-UA"/>
              </w:rPr>
            </w:pPr>
          </w:p>
        </w:tc>
      </w:tr>
      <w:tr w:rsidR="001E2497" w:rsidRPr="00E23384" w:rsidTr="006E624A">
        <w:trPr>
          <w:trHeight w:val="550"/>
        </w:trPr>
        <w:tc>
          <w:tcPr>
            <w:tcW w:w="1987" w:type="dxa"/>
            <w:vMerge w:val="restart"/>
          </w:tcPr>
          <w:p w:rsidR="001E2497" w:rsidRPr="00E23384" w:rsidRDefault="001E2497" w:rsidP="006E624A">
            <w:pPr>
              <w:rPr>
                <w:sz w:val="22"/>
                <w:lang w:val="uk-UA"/>
              </w:rPr>
            </w:pPr>
            <w:r w:rsidRPr="00E23384">
              <w:rPr>
                <w:sz w:val="22"/>
                <w:lang w:val="uk-UA"/>
              </w:rPr>
              <w:t>Заклад дошкільної освіти № 8 «Світлячок»</w:t>
            </w:r>
          </w:p>
        </w:tc>
        <w:tc>
          <w:tcPr>
            <w:tcW w:w="1284" w:type="dxa"/>
          </w:tcPr>
          <w:p w:rsidR="001E2497" w:rsidRPr="00E23384" w:rsidRDefault="001E2497" w:rsidP="006E624A">
            <w:pPr>
              <w:jc w:val="center"/>
              <w:rPr>
                <w:sz w:val="22"/>
                <w:lang w:val="uk-UA"/>
              </w:rPr>
            </w:pPr>
            <w:r w:rsidRPr="00E23384">
              <w:rPr>
                <w:sz w:val="22"/>
                <w:lang w:val="uk-UA"/>
              </w:rPr>
              <w:t>Дітей</w:t>
            </w:r>
          </w:p>
        </w:tc>
        <w:tc>
          <w:tcPr>
            <w:tcW w:w="850" w:type="dxa"/>
          </w:tcPr>
          <w:p w:rsidR="001E2497" w:rsidRPr="00E23384" w:rsidRDefault="001E2497" w:rsidP="006E624A">
            <w:pPr>
              <w:jc w:val="center"/>
              <w:rPr>
                <w:sz w:val="22"/>
                <w:lang w:val="uk-UA"/>
              </w:rPr>
            </w:pPr>
            <w:r w:rsidRPr="00E23384">
              <w:rPr>
                <w:sz w:val="22"/>
                <w:lang w:val="uk-UA"/>
              </w:rPr>
              <w:t>114</w:t>
            </w:r>
          </w:p>
        </w:tc>
        <w:tc>
          <w:tcPr>
            <w:tcW w:w="851" w:type="dxa"/>
          </w:tcPr>
          <w:p w:rsidR="001E2497" w:rsidRPr="00E23384" w:rsidRDefault="001E2497" w:rsidP="006E624A">
            <w:pPr>
              <w:jc w:val="center"/>
              <w:rPr>
                <w:sz w:val="22"/>
                <w:lang w:val="uk-UA"/>
              </w:rPr>
            </w:pPr>
            <w:r w:rsidRPr="00E23384">
              <w:rPr>
                <w:sz w:val="22"/>
                <w:lang w:val="uk-UA"/>
              </w:rPr>
              <w:t>114</w:t>
            </w:r>
          </w:p>
        </w:tc>
        <w:tc>
          <w:tcPr>
            <w:tcW w:w="850" w:type="dxa"/>
          </w:tcPr>
          <w:p w:rsidR="001E2497" w:rsidRPr="00E23384" w:rsidRDefault="001E2497" w:rsidP="006E624A">
            <w:pPr>
              <w:jc w:val="center"/>
              <w:rPr>
                <w:sz w:val="22"/>
                <w:lang w:val="uk-UA"/>
              </w:rPr>
            </w:pPr>
            <w:r w:rsidRPr="00E23384">
              <w:rPr>
                <w:sz w:val="22"/>
                <w:lang w:val="uk-UA"/>
              </w:rPr>
              <w:t>95</w:t>
            </w:r>
          </w:p>
        </w:tc>
        <w:tc>
          <w:tcPr>
            <w:tcW w:w="1701" w:type="dxa"/>
            <w:vMerge w:val="restart"/>
          </w:tcPr>
          <w:p w:rsidR="001E2497" w:rsidRPr="00E23384" w:rsidRDefault="001E2497" w:rsidP="006E624A">
            <w:pPr>
              <w:jc w:val="center"/>
              <w:rPr>
                <w:sz w:val="22"/>
                <w:lang w:val="uk-UA"/>
              </w:rPr>
            </w:pPr>
            <w:r w:rsidRPr="00E23384">
              <w:rPr>
                <w:sz w:val="22"/>
                <w:lang w:val="uk-UA"/>
              </w:rPr>
              <w:t>90</w:t>
            </w:r>
          </w:p>
          <w:p w:rsidR="001E2497" w:rsidRPr="00E23384" w:rsidRDefault="001E2497" w:rsidP="006E624A">
            <w:pPr>
              <w:jc w:val="center"/>
              <w:rPr>
                <w:sz w:val="22"/>
                <w:lang w:val="uk-UA"/>
              </w:rPr>
            </w:pPr>
          </w:p>
        </w:tc>
        <w:tc>
          <w:tcPr>
            <w:tcW w:w="1701" w:type="dxa"/>
            <w:vMerge w:val="restart"/>
          </w:tcPr>
          <w:p w:rsidR="001E2497" w:rsidRPr="00E23384" w:rsidRDefault="001E2497" w:rsidP="006E624A">
            <w:pPr>
              <w:jc w:val="center"/>
              <w:rPr>
                <w:sz w:val="22"/>
                <w:lang w:val="uk-UA"/>
              </w:rPr>
            </w:pPr>
            <w:r w:rsidRPr="00E23384">
              <w:rPr>
                <w:sz w:val="22"/>
                <w:lang w:val="uk-UA"/>
              </w:rPr>
              <w:t>5 дітей</w:t>
            </w:r>
          </w:p>
        </w:tc>
      </w:tr>
      <w:tr w:rsidR="001E2497" w:rsidRPr="00E23384" w:rsidTr="006E624A">
        <w:trPr>
          <w:trHeight w:val="560"/>
        </w:trPr>
        <w:tc>
          <w:tcPr>
            <w:tcW w:w="1987" w:type="dxa"/>
            <w:vMerge/>
          </w:tcPr>
          <w:p w:rsidR="001E2497" w:rsidRPr="00E23384" w:rsidRDefault="001E2497" w:rsidP="006E624A">
            <w:pPr>
              <w:rPr>
                <w:sz w:val="22"/>
                <w:lang w:val="uk-UA"/>
              </w:rPr>
            </w:pPr>
          </w:p>
        </w:tc>
        <w:tc>
          <w:tcPr>
            <w:tcW w:w="1284" w:type="dxa"/>
          </w:tcPr>
          <w:p w:rsidR="001E2497" w:rsidRPr="00E23384" w:rsidRDefault="001E2497" w:rsidP="006E624A">
            <w:pPr>
              <w:jc w:val="center"/>
              <w:rPr>
                <w:sz w:val="22"/>
                <w:lang w:val="uk-UA"/>
              </w:rPr>
            </w:pPr>
            <w:r w:rsidRPr="00E23384">
              <w:rPr>
                <w:sz w:val="22"/>
                <w:lang w:val="uk-UA"/>
              </w:rPr>
              <w:t>Груп</w:t>
            </w:r>
          </w:p>
        </w:tc>
        <w:tc>
          <w:tcPr>
            <w:tcW w:w="850" w:type="dxa"/>
          </w:tcPr>
          <w:p w:rsidR="001E2497" w:rsidRPr="00E23384" w:rsidRDefault="001E2497" w:rsidP="006E624A">
            <w:pPr>
              <w:jc w:val="center"/>
              <w:rPr>
                <w:sz w:val="22"/>
                <w:lang w:val="uk-UA"/>
              </w:rPr>
            </w:pPr>
            <w:r w:rsidRPr="00E23384">
              <w:rPr>
                <w:sz w:val="22"/>
                <w:lang w:val="uk-UA"/>
              </w:rPr>
              <w:t>6</w:t>
            </w:r>
          </w:p>
        </w:tc>
        <w:tc>
          <w:tcPr>
            <w:tcW w:w="851" w:type="dxa"/>
          </w:tcPr>
          <w:p w:rsidR="001E2497" w:rsidRPr="00E23384" w:rsidRDefault="001E2497" w:rsidP="006E624A">
            <w:pPr>
              <w:jc w:val="center"/>
              <w:rPr>
                <w:sz w:val="22"/>
                <w:lang w:val="uk-UA"/>
              </w:rPr>
            </w:pPr>
            <w:r w:rsidRPr="00E23384">
              <w:rPr>
                <w:sz w:val="22"/>
                <w:lang w:val="uk-UA"/>
              </w:rPr>
              <w:t>6</w:t>
            </w:r>
          </w:p>
        </w:tc>
        <w:tc>
          <w:tcPr>
            <w:tcW w:w="850" w:type="dxa"/>
          </w:tcPr>
          <w:p w:rsidR="001E2497" w:rsidRPr="00E23384" w:rsidRDefault="001E2497" w:rsidP="006E624A">
            <w:pPr>
              <w:jc w:val="center"/>
              <w:rPr>
                <w:sz w:val="22"/>
                <w:lang w:val="uk-UA"/>
              </w:rPr>
            </w:pPr>
            <w:r w:rsidRPr="00E23384">
              <w:rPr>
                <w:sz w:val="22"/>
                <w:lang w:val="uk-UA"/>
              </w:rPr>
              <w:t>6</w:t>
            </w:r>
          </w:p>
        </w:tc>
        <w:tc>
          <w:tcPr>
            <w:tcW w:w="1701" w:type="dxa"/>
            <w:vMerge/>
          </w:tcPr>
          <w:p w:rsidR="001E2497" w:rsidRPr="00E23384" w:rsidRDefault="001E2497" w:rsidP="006E624A">
            <w:pPr>
              <w:jc w:val="center"/>
              <w:rPr>
                <w:sz w:val="22"/>
                <w:lang w:val="uk-UA"/>
              </w:rPr>
            </w:pPr>
          </w:p>
        </w:tc>
        <w:tc>
          <w:tcPr>
            <w:tcW w:w="1701" w:type="dxa"/>
            <w:vMerge/>
          </w:tcPr>
          <w:p w:rsidR="001E2497" w:rsidRPr="00E23384" w:rsidRDefault="001E2497" w:rsidP="006E624A">
            <w:pPr>
              <w:jc w:val="center"/>
              <w:rPr>
                <w:sz w:val="22"/>
                <w:lang w:val="uk-UA"/>
              </w:rPr>
            </w:pPr>
          </w:p>
        </w:tc>
      </w:tr>
      <w:tr w:rsidR="001E2497" w:rsidRPr="00E23384" w:rsidTr="006E624A">
        <w:trPr>
          <w:trHeight w:val="624"/>
        </w:trPr>
        <w:tc>
          <w:tcPr>
            <w:tcW w:w="1987" w:type="dxa"/>
            <w:vMerge w:val="restart"/>
          </w:tcPr>
          <w:p w:rsidR="001E2497" w:rsidRPr="00E23384" w:rsidRDefault="001E2497" w:rsidP="006E624A">
            <w:pPr>
              <w:rPr>
                <w:sz w:val="22"/>
                <w:lang w:val="uk-UA"/>
              </w:rPr>
            </w:pPr>
            <w:r w:rsidRPr="00E23384">
              <w:rPr>
                <w:sz w:val="22"/>
                <w:lang w:val="uk-UA"/>
              </w:rPr>
              <w:t>Петрівський НВК «Дошкільний навчальний заклад-загальноосвітня школа І-ІІІ ступенів»</w:t>
            </w:r>
          </w:p>
        </w:tc>
        <w:tc>
          <w:tcPr>
            <w:tcW w:w="1284" w:type="dxa"/>
          </w:tcPr>
          <w:p w:rsidR="001E2497" w:rsidRPr="00E23384" w:rsidRDefault="001E2497" w:rsidP="006E624A">
            <w:pPr>
              <w:jc w:val="center"/>
              <w:rPr>
                <w:sz w:val="22"/>
                <w:lang w:val="uk-UA"/>
              </w:rPr>
            </w:pPr>
            <w:r w:rsidRPr="00E23384">
              <w:rPr>
                <w:sz w:val="22"/>
                <w:lang w:val="uk-UA"/>
              </w:rPr>
              <w:t>Дітей</w:t>
            </w:r>
          </w:p>
        </w:tc>
        <w:tc>
          <w:tcPr>
            <w:tcW w:w="850" w:type="dxa"/>
          </w:tcPr>
          <w:p w:rsidR="001E2497" w:rsidRPr="00E23384" w:rsidRDefault="001E2497" w:rsidP="006E624A">
            <w:pPr>
              <w:jc w:val="center"/>
              <w:rPr>
                <w:sz w:val="22"/>
                <w:lang w:val="uk-UA"/>
              </w:rPr>
            </w:pPr>
            <w:r w:rsidRPr="00E23384">
              <w:rPr>
                <w:sz w:val="22"/>
                <w:lang w:val="uk-UA"/>
              </w:rPr>
              <w:t>-</w:t>
            </w:r>
          </w:p>
        </w:tc>
        <w:tc>
          <w:tcPr>
            <w:tcW w:w="851" w:type="dxa"/>
          </w:tcPr>
          <w:p w:rsidR="001E2497" w:rsidRPr="00E23384" w:rsidRDefault="001E2497" w:rsidP="006E624A">
            <w:pPr>
              <w:jc w:val="center"/>
              <w:rPr>
                <w:sz w:val="22"/>
                <w:lang w:val="uk-UA"/>
              </w:rPr>
            </w:pPr>
            <w:r w:rsidRPr="00E23384">
              <w:rPr>
                <w:sz w:val="22"/>
                <w:lang w:val="uk-UA"/>
              </w:rPr>
              <w:t>-</w:t>
            </w:r>
          </w:p>
        </w:tc>
        <w:tc>
          <w:tcPr>
            <w:tcW w:w="850" w:type="dxa"/>
          </w:tcPr>
          <w:p w:rsidR="001E2497" w:rsidRPr="00E23384" w:rsidRDefault="001E2497" w:rsidP="006E624A">
            <w:pPr>
              <w:jc w:val="center"/>
              <w:rPr>
                <w:sz w:val="22"/>
                <w:lang w:val="uk-UA"/>
              </w:rPr>
            </w:pPr>
            <w:r w:rsidRPr="00E23384">
              <w:rPr>
                <w:sz w:val="22"/>
                <w:lang w:val="uk-UA"/>
              </w:rPr>
              <w:t>28</w:t>
            </w:r>
          </w:p>
        </w:tc>
        <w:tc>
          <w:tcPr>
            <w:tcW w:w="1701" w:type="dxa"/>
            <w:vMerge w:val="restart"/>
          </w:tcPr>
          <w:p w:rsidR="001E2497" w:rsidRPr="00E23384" w:rsidRDefault="001E2497" w:rsidP="006E624A">
            <w:pPr>
              <w:jc w:val="center"/>
              <w:rPr>
                <w:sz w:val="22"/>
                <w:lang w:val="uk-UA"/>
              </w:rPr>
            </w:pPr>
            <w:r w:rsidRPr="00E23384">
              <w:rPr>
                <w:sz w:val="22"/>
                <w:lang w:val="uk-UA"/>
              </w:rPr>
              <w:t>38</w:t>
            </w:r>
          </w:p>
        </w:tc>
        <w:tc>
          <w:tcPr>
            <w:tcW w:w="1701" w:type="dxa"/>
            <w:vMerge w:val="restart"/>
          </w:tcPr>
          <w:p w:rsidR="001E2497" w:rsidRPr="00E23384" w:rsidRDefault="001E2497" w:rsidP="006E624A">
            <w:pPr>
              <w:jc w:val="center"/>
              <w:rPr>
                <w:sz w:val="22"/>
                <w:lang w:val="uk-UA"/>
              </w:rPr>
            </w:pPr>
            <w:r w:rsidRPr="00E23384">
              <w:rPr>
                <w:sz w:val="22"/>
                <w:lang w:val="uk-UA"/>
              </w:rPr>
              <w:t>-</w:t>
            </w:r>
          </w:p>
        </w:tc>
      </w:tr>
      <w:tr w:rsidR="001E2497" w:rsidRPr="00E23384" w:rsidTr="006E624A">
        <w:trPr>
          <w:trHeight w:val="744"/>
        </w:trPr>
        <w:tc>
          <w:tcPr>
            <w:tcW w:w="1987" w:type="dxa"/>
            <w:vMerge/>
          </w:tcPr>
          <w:p w:rsidR="001E2497" w:rsidRPr="00E23384" w:rsidRDefault="001E2497" w:rsidP="006E624A">
            <w:pPr>
              <w:rPr>
                <w:sz w:val="22"/>
                <w:lang w:val="uk-UA"/>
              </w:rPr>
            </w:pPr>
          </w:p>
        </w:tc>
        <w:tc>
          <w:tcPr>
            <w:tcW w:w="1284" w:type="dxa"/>
          </w:tcPr>
          <w:p w:rsidR="001E2497" w:rsidRPr="00E23384" w:rsidRDefault="001E2497" w:rsidP="006E624A">
            <w:pPr>
              <w:jc w:val="center"/>
              <w:rPr>
                <w:sz w:val="22"/>
                <w:lang w:val="uk-UA"/>
              </w:rPr>
            </w:pPr>
            <w:r w:rsidRPr="00E23384">
              <w:rPr>
                <w:sz w:val="22"/>
                <w:lang w:val="uk-UA"/>
              </w:rPr>
              <w:t>Груп</w:t>
            </w:r>
          </w:p>
        </w:tc>
        <w:tc>
          <w:tcPr>
            <w:tcW w:w="850" w:type="dxa"/>
          </w:tcPr>
          <w:p w:rsidR="001E2497" w:rsidRPr="00E23384" w:rsidRDefault="001E2497" w:rsidP="006E624A">
            <w:pPr>
              <w:jc w:val="center"/>
              <w:rPr>
                <w:sz w:val="22"/>
                <w:lang w:val="uk-UA"/>
              </w:rPr>
            </w:pPr>
            <w:r w:rsidRPr="00E23384">
              <w:rPr>
                <w:sz w:val="22"/>
                <w:lang w:val="uk-UA"/>
              </w:rPr>
              <w:t>-</w:t>
            </w:r>
          </w:p>
        </w:tc>
        <w:tc>
          <w:tcPr>
            <w:tcW w:w="851" w:type="dxa"/>
          </w:tcPr>
          <w:p w:rsidR="001E2497" w:rsidRPr="00E23384" w:rsidRDefault="001E2497" w:rsidP="006E624A">
            <w:pPr>
              <w:jc w:val="center"/>
              <w:rPr>
                <w:sz w:val="22"/>
                <w:lang w:val="uk-UA"/>
              </w:rPr>
            </w:pPr>
            <w:r w:rsidRPr="00E23384">
              <w:rPr>
                <w:sz w:val="22"/>
                <w:lang w:val="uk-UA"/>
              </w:rPr>
              <w:t>-</w:t>
            </w:r>
          </w:p>
        </w:tc>
        <w:tc>
          <w:tcPr>
            <w:tcW w:w="850" w:type="dxa"/>
          </w:tcPr>
          <w:p w:rsidR="001E2497" w:rsidRPr="00E23384" w:rsidRDefault="001E2497" w:rsidP="006E624A">
            <w:pPr>
              <w:jc w:val="center"/>
              <w:rPr>
                <w:sz w:val="22"/>
                <w:lang w:val="uk-UA"/>
              </w:rPr>
            </w:pPr>
            <w:r w:rsidRPr="00E23384">
              <w:rPr>
                <w:sz w:val="22"/>
                <w:lang w:val="uk-UA"/>
              </w:rPr>
              <w:t>2</w:t>
            </w:r>
          </w:p>
        </w:tc>
        <w:tc>
          <w:tcPr>
            <w:tcW w:w="1701" w:type="dxa"/>
            <w:vMerge/>
          </w:tcPr>
          <w:p w:rsidR="001E2497" w:rsidRPr="00E23384" w:rsidRDefault="001E2497" w:rsidP="006E624A">
            <w:pPr>
              <w:jc w:val="both"/>
              <w:rPr>
                <w:sz w:val="22"/>
                <w:lang w:val="uk-UA"/>
              </w:rPr>
            </w:pPr>
          </w:p>
        </w:tc>
        <w:tc>
          <w:tcPr>
            <w:tcW w:w="1701" w:type="dxa"/>
            <w:vMerge/>
          </w:tcPr>
          <w:p w:rsidR="001E2497" w:rsidRPr="00E23384" w:rsidRDefault="001E2497" w:rsidP="006E624A">
            <w:pPr>
              <w:jc w:val="both"/>
              <w:rPr>
                <w:sz w:val="22"/>
                <w:lang w:val="uk-UA"/>
              </w:rPr>
            </w:pPr>
          </w:p>
        </w:tc>
      </w:tr>
    </w:tbl>
    <w:p w:rsidR="001E2497" w:rsidRPr="00E23384" w:rsidRDefault="001E2497" w:rsidP="001E2497">
      <w:pPr>
        <w:ind w:firstLine="708"/>
        <w:jc w:val="both"/>
        <w:rPr>
          <w:sz w:val="22"/>
          <w:lang w:val="uk-UA"/>
        </w:rPr>
      </w:pPr>
      <w:r w:rsidRPr="00E23384">
        <w:rPr>
          <w:sz w:val="22"/>
          <w:lang w:val="uk-UA"/>
        </w:rPr>
        <w:t xml:space="preserve">У закладах  дошкільної освіти громади працюють 137 педагогічних працівників, з них мають звання «вихователь-методист» - 11 осіб (8%), «старший вихователь» - 9 осіб (6,6 %), вищу категорію – 21 особа (15,3%), І категорію – 11 осіб (8%), ІІ категорію – 8 (5,8%), «спеціаліст» - 57 осіб (41,6%). </w:t>
      </w:r>
    </w:p>
    <w:p w:rsidR="001E2497" w:rsidRPr="00E23384" w:rsidRDefault="001E2497" w:rsidP="001E2497">
      <w:pPr>
        <w:ind w:firstLine="708"/>
        <w:jc w:val="both"/>
        <w:rPr>
          <w:sz w:val="22"/>
          <w:lang w:val="uk-UA"/>
        </w:rPr>
      </w:pPr>
      <w:r w:rsidRPr="00E23384">
        <w:rPr>
          <w:sz w:val="22"/>
          <w:lang w:val="uk-UA"/>
        </w:rPr>
        <w:t>Вартість харчування дітей у закладах дошкільної освіти у 2021 році становить 32 грн на день для дітей раннього віку та 38 грн на день для дітей від 3 до 6 (7) років. Батьківська плата та видатки місцевого бюджету є пропорційними та становлять 50/50%. Встановлена вартість харчування потребує систематичного перегляду в залежності від соціально-економічних умов.</w:t>
      </w:r>
    </w:p>
    <w:p w:rsidR="001E2497" w:rsidRPr="00E23384" w:rsidRDefault="001E2497" w:rsidP="001E2497">
      <w:pPr>
        <w:ind w:firstLine="708"/>
        <w:jc w:val="both"/>
        <w:rPr>
          <w:bCs/>
          <w:color w:val="000000"/>
          <w:sz w:val="22"/>
          <w:lang w:val="uk-UA"/>
        </w:rPr>
      </w:pPr>
      <w:r w:rsidRPr="00E23384">
        <w:rPr>
          <w:bCs/>
          <w:color w:val="000000"/>
          <w:sz w:val="22"/>
          <w:lang w:val="uk-UA"/>
        </w:rPr>
        <w:lastRenderedPageBreak/>
        <w:t>Вартість утримання  1 вихованця за 2021 рік по загальному фонду становить 49519,52 грн.</w:t>
      </w:r>
    </w:p>
    <w:p w:rsidR="001E2497" w:rsidRPr="00E23384" w:rsidRDefault="001E2497" w:rsidP="001E2497">
      <w:pPr>
        <w:tabs>
          <w:tab w:val="left" w:pos="0"/>
        </w:tabs>
        <w:jc w:val="center"/>
        <w:rPr>
          <w:b/>
          <w:bCs/>
          <w:sz w:val="22"/>
          <w:lang w:val="uk-UA"/>
        </w:rPr>
      </w:pPr>
      <w:r w:rsidRPr="00E23384">
        <w:rPr>
          <w:b/>
          <w:bCs/>
          <w:sz w:val="22"/>
          <w:lang w:val="uk-UA"/>
        </w:rPr>
        <w:t>Виконання програми передбачає реалізацію наступних заходів:</w:t>
      </w:r>
    </w:p>
    <w:p w:rsidR="001E2497" w:rsidRPr="00E23384" w:rsidRDefault="001E2497" w:rsidP="001E2497">
      <w:pPr>
        <w:ind w:firstLine="708"/>
        <w:jc w:val="both"/>
        <w:rPr>
          <w:b/>
          <w:bCs/>
          <w:sz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3247"/>
        <w:gridCol w:w="1843"/>
        <w:gridCol w:w="1808"/>
      </w:tblGrid>
      <w:tr w:rsidR="001E2497" w:rsidRPr="00E23384" w:rsidTr="006E624A">
        <w:tc>
          <w:tcPr>
            <w:tcW w:w="2673" w:type="dxa"/>
          </w:tcPr>
          <w:p w:rsidR="001E2497" w:rsidRPr="00E23384" w:rsidRDefault="001E2497" w:rsidP="006E624A">
            <w:pPr>
              <w:jc w:val="center"/>
              <w:rPr>
                <w:b/>
                <w:bCs/>
                <w:sz w:val="22"/>
                <w:lang w:val="uk-UA"/>
              </w:rPr>
            </w:pPr>
            <w:r w:rsidRPr="00E23384">
              <w:rPr>
                <w:b/>
                <w:bCs/>
                <w:sz w:val="22"/>
                <w:lang w:val="uk-UA"/>
              </w:rPr>
              <w:t>Заходи</w:t>
            </w:r>
          </w:p>
        </w:tc>
        <w:tc>
          <w:tcPr>
            <w:tcW w:w="3247" w:type="dxa"/>
          </w:tcPr>
          <w:p w:rsidR="001E2497" w:rsidRPr="00E23384" w:rsidRDefault="001E2497" w:rsidP="006E624A">
            <w:pPr>
              <w:jc w:val="center"/>
              <w:rPr>
                <w:b/>
                <w:bCs/>
                <w:sz w:val="22"/>
                <w:lang w:val="uk-UA"/>
              </w:rPr>
            </w:pPr>
            <w:r w:rsidRPr="00E23384">
              <w:rPr>
                <w:b/>
                <w:bCs/>
                <w:sz w:val="22"/>
                <w:lang w:val="uk-UA"/>
              </w:rPr>
              <w:t>Очікуваний результат</w:t>
            </w:r>
          </w:p>
        </w:tc>
        <w:tc>
          <w:tcPr>
            <w:tcW w:w="1843" w:type="dxa"/>
          </w:tcPr>
          <w:p w:rsidR="001E2497" w:rsidRPr="00E23384" w:rsidRDefault="001E2497" w:rsidP="006E624A">
            <w:pPr>
              <w:jc w:val="center"/>
              <w:rPr>
                <w:b/>
                <w:bCs/>
                <w:sz w:val="22"/>
                <w:lang w:val="uk-UA"/>
              </w:rPr>
            </w:pPr>
            <w:r w:rsidRPr="00E23384">
              <w:rPr>
                <w:b/>
                <w:bCs/>
                <w:sz w:val="22"/>
                <w:lang w:val="uk-UA"/>
              </w:rPr>
              <w:t xml:space="preserve">Термін виконання </w:t>
            </w:r>
          </w:p>
        </w:tc>
        <w:tc>
          <w:tcPr>
            <w:tcW w:w="1808" w:type="dxa"/>
          </w:tcPr>
          <w:p w:rsidR="001E2497" w:rsidRPr="00E23384" w:rsidRDefault="001E2497" w:rsidP="006E624A">
            <w:pPr>
              <w:jc w:val="center"/>
              <w:rPr>
                <w:b/>
                <w:bCs/>
                <w:sz w:val="22"/>
                <w:lang w:val="uk-UA"/>
              </w:rPr>
            </w:pPr>
            <w:r w:rsidRPr="00E23384">
              <w:rPr>
                <w:b/>
                <w:bCs/>
                <w:sz w:val="22"/>
                <w:lang w:val="uk-UA"/>
              </w:rPr>
              <w:t xml:space="preserve">Виконавці </w:t>
            </w:r>
          </w:p>
        </w:tc>
      </w:tr>
      <w:tr w:rsidR="001E2497" w:rsidRPr="00E23384" w:rsidTr="006E624A">
        <w:tc>
          <w:tcPr>
            <w:tcW w:w="2673" w:type="dxa"/>
          </w:tcPr>
          <w:p w:rsidR="001E2497" w:rsidRPr="00E23384" w:rsidRDefault="001E2497" w:rsidP="006E624A">
            <w:pPr>
              <w:jc w:val="both"/>
              <w:rPr>
                <w:b/>
                <w:bCs/>
                <w:sz w:val="22"/>
                <w:lang w:val="uk-UA"/>
              </w:rPr>
            </w:pPr>
            <w:r w:rsidRPr="00E23384">
              <w:rPr>
                <w:sz w:val="22"/>
                <w:lang w:val="uk-UA"/>
              </w:rPr>
              <w:t>Завершення реконструкції 2 корпусу закладу дошкільної освіти № 7 «Козачок»</w:t>
            </w:r>
          </w:p>
        </w:tc>
        <w:tc>
          <w:tcPr>
            <w:tcW w:w="3247" w:type="dxa"/>
          </w:tcPr>
          <w:p w:rsidR="001E2497" w:rsidRPr="00E23384" w:rsidRDefault="001E2497" w:rsidP="006E624A">
            <w:pPr>
              <w:jc w:val="both"/>
              <w:rPr>
                <w:bCs/>
                <w:sz w:val="22"/>
                <w:lang w:val="uk-UA"/>
              </w:rPr>
            </w:pPr>
            <w:r w:rsidRPr="00E23384">
              <w:rPr>
                <w:bCs/>
                <w:sz w:val="22"/>
                <w:lang w:val="uk-UA"/>
              </w:rPr>
              <w:t>Відповідність наповнюваності груп Закону України «Про дошкільну освіту»</w:t>
            </w:r>
          </w:p>
        </w:tc>
        <w:tc>
          <w:tcPr>
            <w:tcW w:w="1843" w:type="dxa"/>
          </w:tcPr>
          <w:p w:rsidR="001E2497" w:rsidRPr="00E23384" w:rsidRDefault="001E2497" w:rsidP="006E624A">
            <w:pPr>
              <w:jc w:val="both"/>
              <w:rPr>
                <w:bCs/>
                <w:sz w:val="22"/>
                <w:lang w:val="uk-UA"/>
              </w:rPr>
            </w:pPr>
            <w:r w:rsidRPr="00E23384">
              <w:rPr>
                <w:bCs/>
                <w:sz w:val="22"/>
                <w:lang w:val="uk-UA"/>
              </w:rPr>
              <w:t>2022 рік</w:t>
            </w:r>
          </w:p>
        </w:tc>
        <w:tc>
          <w:tcPr>
            <w:tcW w:w="1808" w:type="dxa"/>
          </w:tcPr>
          <w:p w:rsidR="001E2497" w:rsidRPr="00E23384" w:rsidRDefault="001E2497" w:rsidP="006E624A">
            <w:pPr>
              <w:rPr>
                <w:bCs/>
                <w:sz w:val="22"/>
                <w:lang w:val="uk-UA"/>
              </w:rPr>
            </w:pPr>
            <w:r w:rsidRPr="00E23384">
              <w:rPr>
                <w:bCs/>
                <w:sz w:val="22"/>
                <w:lang w:val="uk-UA"/>
              </w:rPr>
              <w:t>Департамент капітального будівництва та архітектури Кіровоградської ОДА</w:t>
            </w:r>
          </w:p>
          <w:p w:rsidR="001E2497" w:rsidRPr="00E23384" w:rsidRDefault="001E2497" w:rsidP="006E624A">
            <w:pPr>
              <w:rPr>
                <w:bCs/>
                <w:sz w:val="22"/>
                <w:lang w:val="uk-UA"/>
              </w:rPr>
            </w:pPr>
            <w:r w:rsidRPr="00E23384">
              <w:rPr>
                <w:bCs/>
                <w:sz w:val="22"/>
                <w:lang w:val="uk-UA"/>
              </w:rPr>
              <w:t>Відділ освіти</w:t>
            </w:r>
          </w:p>
        </w:tc>
      </w:tr>
      <w:tr w:rsidR="001E2497" w:rsidRPr="00E23384" w:rsidTr="006E624A">
        <w:tc>
          <w:tcPr>
            <w:tcW w:w="2673" w:type="dxa"/>
          </w:tcPr>
          <w:p w:rsidR="001E2497" w:rsidRPr="00E23384" w:rsidRDefault="001E2497" w:rsidP="006E624A">
            <w:pPr>
              <w:rPr>
                <w:sz w:val="22"/>
                <w:lang w:val="uk-UA"/>
              </w:rPr>
            </w:pPr>
            <w:r w:rsidRPr="00E23384">
              <w:rPr>
                <w:sz w:val="22"/>
                <w:lang w:val="uk-UA"/>
              </w:rPr>
              <w:t>Удосконалення та утримання на належному рівні матеріально-технічної бази освітньої інфраструктури та розвиток освітньо-розвивального простору закладів дошкільної освіти.</w:t>
            </w:r>
          </w:p>
          <w:p w:rsidR="001E2497" w:rsidRPr="00E23384" w:rsidRDefault="001E2497" w:rsidP="006E624A">
            <w:pPr>
              <w:rPr>
                <w:b/>
                <w:bCs/>
                <w:sz w:val="22"/>
                <w:lang w:val="uk-UA"/>
              </w:rPr>
            </w:pPr>
            <w:r w:rsidRPr="00E23384">
              <w:rPr>
                <w:sz w:val="22"/>
                <w:lang w:val="uk-UA"/>
              </w:rPr>
              <w:t>Придбання технічних засобів навчання, обладнання, комп’ютерної техніки, меблів, інвентарю, інших предметів довгострокового користування.</w:t>
            </w:r>
          </w:p>
        </w:tc>
        <w:tc>
          <w:tcPr>
            <w:tcW w:w="3247" w:type="dxa"/>
          </w:tcPr>
          <w:p w:rsidR="001E2497" w:rsidRPr="00E23384" w:rsidRDefault="001E2497" w:rsidP="006E624A">
            <w:pPr>
              <w:jc w:val="both"/>
              <w:rPr>
                <w:bCs/>
                <w:sz w:val="22"/>
                <w:lang w:val="uk-UA"/>
              </w:rPr>
            </w:pPr>
            <w:r w:rsidRPr="00E23384">
              <w:rPr>
                <w:bCs/>
                <w:sz w:val="22"/>
                <w:lang w:val="uk-UA"/>
              </w:rPr>
              <w:t>Створення сучасного освітнього середовища та комфортних умов для перебування дітей у закладах</w:t>
            </w:r>
          </w:p>
        </w:tc>
        <w:tc>
          <w:tcPr>
            <w:tcW w:w="1843" w:type="dxa"/>
          </w:tcPr>
          <w:p w:rsidR="001E2497" w:rsidRPr="00E23384" w:rsidRDefault="001E2497" w:rsidP="006E624A">
            <w:pPr>
              <w:jc w:val="both"/>
              <w:rPr>
                <w:bCs/>
                <w:sz w:val="22"/>
                <w:lang w:val="uk-UA"/>
              </w:rPr>
            </w:pPr>
            <w:r w:rsidRPr="00E23384">
              <w:rPr>
                <w:bCs/>
                <w:sz w:val="22"/>
                <w:lang w:val="uk-UA"/>
              </w:rPr>
              <w:t>2022-2024 рр.</w:t>
            </w:r>
          </w:p>
        </w:tc>
        <w:tc>
          <w:tcPr>
            <w:tcW w:w="1808"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rPr>
                <w:sz w:val="22"/>
                <w:lang w:val="uk-UA"/>
              </w:rPr>
            </w:pPr>
            <w:r w:rsidRPr="00E23384">
              <w:rPr>
                <w:bCs/>
                <w:sz w:val="22"/>
                <w:lang w:val="uk-UA"/>
              </w:rPr>
              <w:t>Керівники освітніх закладів</w:t>
            </w:r>
          </w:p>
        </w:tc>
      </w:tr>
      <w:tr w:rsidR="001E2497" w:rsidRPr="00E23384" w:rsidTr="006E624A">
        <w:tc>
          <w:tcPr>
            <w:tcW w:w="2673" w:type="dxa"/>
          </w:tcPr>
          <w:p w:rsidR="001E2497" w:rsidRPr="00E23384" w:rsidRDefault="001E2497" w:rsidP="006E624A">
            <w:pPr>
              <w:rPr>
                <w:sz w:val="22"/>
                <w:lang w:val="uk-UA"/>
              </w:rPr>
            </w:pPr>
            <w:r w:rsidRPr="00E23384">
              <w:rPr>
                <w:sz w:val="22"/>
                <w:lang w:val="uk-UA"/>
              </w:rPr>
              <w:t>Підвищення якості харчування</w:t>
            </w:r>
          </w:p>
        </w:tc>
        <w:tc>
          <w:tcPr>
            <w:tcW w:w="3247" w:type="dxa"/>
          </w:tcPr>
          <w:p w:rsidR="001E2497" w:rsidRPr="00E23384" w:rsidRDefault="001E2497" w:rsidP="006E624A">
            <w:pPr>
              <w:jc w:val="both"/>
              <w:rPr>
                <w:bCs/>
                <w:sz w:val="22"/>
                <w:lang w:val="uk-UA"/>
              </w:rPr>
            </w:pPr>
            <w:r w:rsidRPr="00E23384">
              <w:rPr>
                <w:bCs/>
                <w:sz w:val="22"/>
                <w:lang w:val="uk-UA"/>
              </w:rPr>
              <w:t>Виконання норм харчування відповідно до фізіологічних потреб дітей дошкільного віку</w:t>
            </w:r>
          </w:p>
        </w:tc>
        <w:tc>
          <w:tcPr>
            <w:tcW w:w="1843" w:type="dxa"/>
          </w:tcPr>
          <w:p w:rsidR="001E2497" w:rsidRPr="00E23384" w:rsidRDefault="001E2497" w:rsidP="006E624A">
            <w:pPr>
              <w:jc w:val="both"/>
              <w:rPr>
                <w:bCs/>
                <w:sz w:val="22"/>
                <w:lang w:val="uk-UA"/>
              </w:rPr>
            </w:pPr>
            <w:r w:rsidRPr="00E23384">
              <w:rPr>
                <w:bCs/>
                <w:sz w:val="22"/>
                <w:lang w:val="uk-UA"/>
              </w:rPr>
              <w:t>2022-2024рр.</w:t>
            </w:r>
          </w:p>
        </w:tc>
        <w:tc>
          <w:tcPr>
            <w:tcW w:w="1808"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rPr>
                <w:bCs/>
                <w:sz w:val="22"/>
                <w:lang w:val="uk-UA"/>
              </w:rPr>
            </w:pPr>
            <w:r w:rsidRPr="00E23384">
              <w:rPr>
                <w:bCs/>
                <w:sz w:val="22"/>
                <w:lang w:val="uk-UA"/>
              </w:rPr>
              <w:t>Керівники освітніх закладів</w:t>
            </w:r>
          </w:p>
        </w:tc>
      </w:tr>
      <w:tr w:rsidR="001E2497" w:rsidRPr="00E23384" w:rsidTr="006E624A">
        <w:tc>
          <w:tcPr>
            <w:tcW w:w="2673" w:type="dxa"/>
          </w:tcPr>
          <w:p w:rsidR="001E2497" w:rsidRPr="00E23384" w:rsidRDefault="001E2497" w:rsidP="006E624A">
            <w:pPr>
              <w:jc w:val="both"/>
              <w:rPr>
                <w:sz w:val="22"/>
                <w:lang w:val="uk-UA"/>
              </w:rPr>
            </w:pPr>
            <w:r w:rsidRPr="00E23384">
              <w:rPr>
                <w:sz w:val="22"/>
                <w:lang w:val="uk-UA"/>
              </w:rPr>
              <w:t>Збереження та розвиток здоров'язберігаючого середовища у закладах дошкільної освіти шляхом:</w:t>
            </w:r>
          </w:p>
          <w:p w:rsidR="001E2497" w:rsidRPr="00E23384" w:rsidRDefault="001E2497" w:rsidP="006E624A">
            <w:pPr>
              <w:jc w:val="both"/>
              <w:rPr>
                <w:sz w:val="22"/>
                <w:lang w:val="uk-UA"/>
              </w:rPr>
            </w:pPr>
            <w:r w:rsidRPr="00E23384">
              <w:rPr>
                <w:sz w:val="22"/>
                <w:lang w:val="uk-UA"/>
              </w:rPr>
              <w:t xml:space="preserve">-забезпечення сучасним технологічним обладнанням харчоблоків; </w:t>
            </w:r>
          </w:p>
          <w:p w:rsidR="001E2497" w:rsidRPr="00E23384" w:rsidRDefault="001E2497" w:rsidP="006E624A">
            <w:pPr>
              <w:rPr>
                <w:sz w:val="22"/>
                <w:lang w:val="uk-UA"/>
              </w:rPr>
            </w:pPr>
            <w:r w:rsidRPr="00E23384">
              <w:rPr>
                <w:sz w:val="22"/>
                <w:lang w:val="uk-UA"/>
              </w:rPr>
              <w:t>-забезпечення закладів дошкільної освіти медикаментами та перев'язувальними матеріалами</w:t>
            </w:r>
          </w:p>
        </w:tc>
        <w:tc>
          <w:tcPr>
            <w:tcW w:w="3247" w:type="dxa"/>
          </w:tcPr>
          <w:p w:rsidR="001E2497" w:rsidRPr="00E23384" w:rsidRDefault="001E2497" w:rsidP="006E624A">
            <w:pPr>
              <w:jc w:val="both"/>
              <w:rPr>
                <w:bCs/>
                <w:sz w:val="22"/>
                <w:lang w:val="uk-UA"/>
              </w:rPr>
            </w:pPr>
            <w:r w:rsidRPr="00E23384">
              <w:rPr>
                <w:bCs/>
                <w:sz w:val="22"/>
                <w:lang w:val="uk-UA"/>
              </w:rPr>
              <w:t>Гармонійний розвиток дітей дошкільного віку, підвищення опору дитячого організму до захворювань. Виконання норм харчування дітей дошкільного віку, забезпечення соціального захисту дітей.</w:t>
            </w:r>
          </w:p>
          <w:p w:rsidR="001E2497" w:rsidRPr="00E23384" w:rsidRDefault="001E2497" w:rsidP="006E624A">
            <w:pPr>
              <w:jc w:val="both"/>
              <w:rPr>
                <w:bCs/>
                <w:sz w:val="22"/>
                <w:lang w:val="uk-UA"/>
              </w:rPr>
            </w:pPr>
            <w:r w:rsidRPr="00E23384">
              <w:rPr>
                <w:bCs/>
                <w:sz w:val="22"/>
                <w:lang w:val="uk-UA"/>
              </w:rPr>
              <w:t>Забезпечення лікарськими засобами кабінетів закладів дошкільної освіти для надання невідкладної допомоги.</w:t>
            </w:r>
          </w:p>
        </w:tc>
        <w:tc>
          <w:tcPr>
            <w:tcW w:w="1843" w:type="dxa"/>
          </w:tcPr>
          <w:p w:rsidR="001E2497" w:rsidRPr="00E23384" w:rsidRDefault="001E2497" w:rsidP="006E624A">
            <w:pPr>
              <w:jc w:val="both"/>
              <w:rPr>
                <w:bCs/>
                <w:sz w:val="22"/>
                <w:lang w:val="uk-UA"/>
              </w:rPr>
            </w:pPr>
            <w:r w:rsidRPr="00E23384">
              <w:rPr>
                <w:bCs/>
                <w:sz w:val="22"/>
                <w:lang w:val="uk-UA"/>
              </w:rPr>
              <w:t>2022-2024рр.</w:t>
            </w:r>
          </w:p>
        </w:tc>
        <w:tc>
          <w:tcPr>
            <w:tcW w:w="1808"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rPr>
                <w:sz w:val="22"/>
                <w:lang w:val="uk-UA"/>
              </w:rPr>
            </w:pPr>
            <w:r w:rsidRPr="00E23384">
              <w:rPr>
                <w:bCs/>
                <w:sz w:val="22"/>
                <w:lang w:val="uk-UA"/>
              </w:rPr>
              <w:t>Керівники освітніх закладів</w:t>
            </w:r>
          </w:p>
        </w:tc>
      </w:tr>
      <w:tr w:rsidR="001E2497" w:rsidRPr="00E23384" w:rsidTr="006E624A">
        <w:tc>
          <w:tcPr>
            <w:tcW w:w="2673" w:type="dxa"/>
          </w:tcPr>
          <w:p w:rsidR="001E2497" w:rsidRPr="00E23384" w:rsidRDefault="001E2497" w:rsidP="006E624A">
            <w:pPr>
              <w:jc w:val="both"/>
              <w:rPr>
                <w:sz w:val="22"/>
                <w:lang w:val="uk-UA"/>
              </w:rPr>
            </w:pPr>
            <w:r w:rsidRPr="00E23384">
              <w:rPr>
                <w:sz w:val="22"/>
                <w:lang w:val="uk-UA"/>
              </w:rPr>
              <w:t>Створення комфортного середовища для перебування дітей шляхом:</w:t>
            </w:r>
          </w:p>
          <w:p w:rsidR="001E2497" w:rsidRPr="00E23384" w:rsidRDefault="001E2497" w:rsidP="006E624A">
            <w:pPr>
              <w:jc w:val="both"/>
              <w:rPr>
                <w:sz w:val="22"/>
                <w:lang w:val="uk-UA"/>
              </w:rPr>
            </w:pPr>
            <w:r w:rsidRPr="00E23384">
              <w:rPr>
                <w:sz w:val="22"/>
                <w:lang w:val="uk-UA"/>
              </w:rPr>
              <w:t>- проведення поточних, капітальних ремонтів, реконструкції будівель, приміщень;</w:t>
            </w:r>
          </w:p>
          <w:p w:rsidR="001E2497" w:rsidRPr="00E23384" w:rsidRDefault="001E2497" w:rsidP="006E624A">
            <w:pPr>
              <w:jc w:val="both"/>
              <w:rPr>
                <w:b/>
                <w:bCs/>
                <w:sz w:val="22"/>
                <w:lang w:val="uk-UA"/>
              </w:rPr>
            </w:pPr>
            <w:r w:rsidRPr="00E23384">
              <w:rPr>
                <w:b/>
                <w:bCs/>
                <w:sz w:val="22"/>
                <w:lang w:val="uk-UA"/>
              </w:rPr>
              <w:t>-</w:t>
            </w:r>
            <w:r w:rsidRPr="00E23384">
              <w:rPr>
                <w:sz w:val="22"/>
                <w:lang w:val="uk-UA"/>
              </w:rPr>
              <w:t xml:space="preserve">будівництво, капітальні та поточні ремонтні роботи, пов’язані з </w:t>
            </w:r>
            <w:r w:rsidRPr="00E23384">
              <w:rPr>
                <w:sz w:val="22"/>
                <w:lang w:val="uk-UA"/>
              </w:rPr>
              <w:lastRenderedPageBreak/>
              <w:t>утриманням системи теплозабезпечення закладів</w:t>
            </w:r>
          </w:p>
        </w:tc>
        <w:tc>
          <w:tcPr>
            <w:tcW w:w="3247" w:type="dxa"/>
          </w:tcPr>
          <w:p w:rsidR="001E2497" w:rsidRPr="00E23384" w:rsidRDefault="001E2497" w:rsidP="006E624A">
            <w:pPr>
              <w:jc w:val="both"/>
              <w:rPr>
                <w:b/>
                <w:bCs/>
                <w:sz w:val="22"/>
                <w:lang w:val="uk-UA"/>
              </w:rPr>
            </w:pPr>
            <w:r w:rsidRPr="00E23384">
              <w:rPr>
                <w:bCs/>
                <w:sz w:val="22"/>
                <w:lang w:val="uk-UA"/>
              </w:rPr>
              <w:lastRenderedPageBreak/>
              <w:t>Розвиток сучасного освітнього середовища та комфортних умов для перебування дітей у закладах</w:t>
            </w:r>
          </w:p>
        </w:tc>
        <w:tc>
          <w:tcPr>
            <w:tcW w:w="1843" w:type="dxa"/>
          </w:tcPr>
          <w:p w:rsidR="001E2497" w:rsidRPr="00E23384" w:rsidRDefault="001E2497" w:rsidP="006E624A">
            <w:pPr>
              <w:jc w:val="both"/>
              <w:rPr>
                <w:bCs/>
                <w:sz w:val="22"/>
                <w:lang w:val="uk-UA"/>
              </w:rPr>
            </w:pPr>
            <w:r w:rsidRPr="00E23384">
              <w:rPr>
                <w:bCs/>
                <w:sz w:val="22"/>
                <w:lang w:val="uk-UA"/>
              </w:rPr>
              <w:t>2022-2024 рр.</w:t>
            </w:r>
          </w:p>
        </w:tc>
        <w:tc>
          <w:tcPr>
            <w:tcW w:w="1808"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rPr>
                <w:sz w:val="22"/>
                <w:lang w:val="uk-UA"/>
              </w:rPr>
            </w:pPr>
            <w:r w:rsidRPr="00E23384">
              <w:rPr>
                <w:bCs/>
                <w:sz w:val="22"/>
                <w:lang w:val="uk-UA"/>
              </w:rPr>
              <w:t>Керівники освітніх закладів</w:t>
            </w:r>
          </w:p>
        </w:tc>
      </w:tr>
      <w:tr w:rsidR="001E2497" w:rsidRPr="00E23384" w:rsidTr="006E624A">
        <w:tc>
          <w:tcPr>
            <w:tcW w:w="2673" w:type="dxa"/>
          </w:tcPr>
          <w:p w:rsidR="001E2497" w:rsidRPr="00E23384" w:rsidRDefault="001E2497" w:rsidP="006E624A">
            <w:pPr>
              <w:jc w:val="both"/>
              <w:rPr>
                <w:sz w:val="22"/>
                <w:lang w:val="uk-UA"/>
              </w:rPr>
            </w:pPr>
            <w:r w:rsidRPr="00E23384">
              <w:rPr>
                <w:sz w:val="22"/>
                <w:lang w:val="uk-UA"/>
              </w:rPr>
              <w:lastRenderedPageBreak/>
              <w:t>Підвищення показників щоденного відвідування закладів дошкільної освіти</w:t>
            </w:r>
          </w:p>
        </w:tc>
        <w:tc>
          <w:tcPr>
            <w:tcW w:w="3247" w:type="dxa"/>
          </w:tcPr>
          <w:p w:rsidR="001E2497" w:rsidRPr="00E23384" w:rsidRDefault="001E2497" w:rsidP="006E624A">
            <w:pPr>
              <w:jc w:val="both"/>
              <w:rPr>
                <w:bCs/>
                <w:sz w:val="22"/>
                <w:lang w:val="uk-UA"/>
              </w:rPr>
            </w:pPr>
            <w:r w:rsidRPr="00E23384">
              <w:rPr>
                <w:bCs/>
                <w:sz w:val="22"/>
                <w:lang w:val="uk-UA"/>
              </w:rPr>
              <w:t>Реалізація Закону України «Про дошкільну освіту», Базового компоненту дошкільної освіти</w:t>
            </w:r>
          </w:p>
        </w:tc>
        <w:tc>
          <w:tcPr>
            <w:tcW w:w="1843" w:type="dxa"/>
          </w:tcPr>
          <w:p w:rsidR="001E2497" w:rsidRPr="00E23384" w:rsidRDefault="001E2497" w:rsidP="006E624A">
            <w:pPr>
              <w:jc w:val="both"/>
              <w:rPr>
                <w:bCs/>
                <w:sz w:val="22"/>
                <w:lang w:val="uk-UA"/>
              </w:rPr>
            </w:pPr>
            <w:r w:rsidRPr="00E23384">
              <w:rPr>
                <w:bCs/>
                <w:sz w:val="22"/>
                <w:lang w:val="uk-UA"/>
              </w:rPr>
              <w:t>2022-2024 рр.</w:t>
            </w:r>
          </w:p>
        </w:tc>
        <w:tc>
          <w:tcPr>
            <w:tcW w:w="1808" w:type="dxa"/>
          </w:tcPr>
          <w:p w:rsidR="001E2497" w:rsidRPr="00E23384" w:rsidRDefault="001E2497" w:rsidP="006E624A">
            <w:pPr>
              <w:rPr>
                <w:bCs/>
                <w:sz w:val="22"/>
                <w:lang w:val="uk-UA"/>
              </w:rPr>
            </w:pPr>
            <w:r w:rsidRPr="00E23384">
              <w:rPr>
                <w:bCs/>
                <w:sz w:val="22"/>
                <w:lang w:val="uk-UA"/>
              </w:rPr>
              <w:t>Керівники освітніх закладів</w:t>
            </w:r>
          </w:p>
        </w:tc>
      </w:tr>
      <w:tr w:rsidR="001E2497" w:rsidRPr="00E23384" w:rsidTr="006E624A">
        <w:tc>
          <w:tcPr>
            <w:tcW w:w="2673" w:type="dxa"/>
          </w:tcPr>
          <w:p w:rsidR="001E2497" w:rsidRPr="00E23384" w:rsidRDefault="001E2497" w:rsidP="006E624A">
            <w:pPr>
              <w:jc w:val="both"/>
              <w:rPr>
                <w:sz w:val="22"/>
                <w:lang w:val="uk-UA"/>
              </w:rPr>
            </w:pPr>
            <w:r w:rsidRPr="00E23384">
              <w:rPr>
                <w:sz w:val="22"/>
                <w:lang w:val="uk-UA"/>
              </w:rPr>
              <w:t>Підвищення якості освіти шляхом оновлення дидактичних матеріалів</w:t>
            </w:r>
          </w:p>
        </w:tc>
        <w:tc>
          <w:tcPr>
            <w:tcW w:w="3247" w:type="dxa"/>
          </w:tcPr>
          <w:p w:rsidR="001E2497" w:rsidRPr="00E23384" w:rsidRDefault="001E2497" w:rsidP="006E624A">
            <w:pPr>
              <w:jc w:val="both"/>
              <w:rPr>
                <w:bCs/>
                <w:sz w:val="22"/>
                <w:lang w:val="uk-UA"/>
              </w:rPr>
            </w:pPr>
            <w:r w:rsidRPr="00E23384">
              <w:rPr>
                <w:bCs/>
                <w:sz w:val="22"/>
                <w:lang w:val="uk-UA"/>
              </w:rPr>
              <w:t>Поліпшення розвивального середовища закладів дошкільної освіти, підвищення якості надання освітніх послуг.</w:t>
            </w:r>
          </w:p>
        </w:tc>
        <w:tc>
          <w:tcPr>
            <w:tcW w:w="1843" w:type="dxa"/>
          </w:tcPr>
          <w:p w:rsidR="001E2497" w:rsidRPr="00E23384" w:rsidRDefault="001E2497" w:rsidP="006E624A">
            <w:pPr>
              <w:jc w:val="both"/>
              <w:rPr>
                <w:bCs/>
                <w:sz w:val="22"/>
                <w:lang w:val="uk-UA"/>
              </w:rPr>
            </w:pPr>
            <w:r w:rsidRPr="00E23384">
              <w:rPr>
                <w:bCs/>
                <w:sz w:val="22"/>
                <w:lang w:val="uk-UA"/>
              </w:rPr>
              <w:t>2022-2024 рр.</w:t>
            </w:r>
          </w:p>
        </w:tc>
        <w:tc>
          <w:tcPr>
            <w:tcW w:w="1808"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rPr>
                <w:sz w:val="22"/>
                <w:lang w:val="uk-UA"/>
              </w:rPr>
            </w:pPr>
            <w:r w:rsidRPr="00E23384">
              <w:rPr>
                <w:bCs/>
                <w:sz w:val="22"/>
                <w:lang w:val="uk-UA"/>
              </w:rPr>
              <w:t>Керівники освітніх закладів</w:t>
            </w:r>
          </w:p>
        </w:tc>
      </w:tr>
    </w:tbl>
    <w:p w:rsidR="001E2497" w:rsidRPr="00E23384" w:rsidRDefault="001E2497" w:rsidP="001E2497">
      <w:pPr>
        <w:jc w:val="center"/>
        <w:rPr>
          <w:b/>
          <w:bCs/>
          <w:sz w:val="22"/>
          <w:lang w:val="uk-UA"/>
        </w:rPr>
      </w:pPr>
    </w:p>
    <w:p w:rsidR="001E2497" w:rsidRPr="00E23384" w:rsidRDefault="001E2497" w:rsidP="001E2497">
      <w:pPr>
        <w:jc w:val="center"/>
        <w:rPr>
          <w:b/>
          <w:bCs/>
          <w:sz w:val="22"/>
          <w:lang w:val="uk-UA"/>
        </w:rPr>
      </w:pPr>
      <w:r w:rsidRPr="00E23384">
        <w:rPr>
          <w:b/>
          <w:bCs/>
          <w:sz w:val="22"/>
          <w:lang w:val="uk-UA"/>
        </w:rPr>
        <w:t xml:space="preserve">РОЗДІЛ   </w:t>
      </w:r>
      <w:r w:rsidRPr="00E23384">
        <w:rPr>
          <w:b/>
          <w:color w:val="000000"/>
          <w:sz w:val="22"/>
          <w:lang w:val="uk-UA"/>
        </w:rPr>
        <w:t>2.</w:t>
      </w:r>
      <w:r w:rsidRPr="00E23384">
        <w:rPr>
          <w:b/>
          <w:bCs/>
          <w:sz w:val="22"/>
          <w:lang w:val="uk-UA"/>
        </w:rPr>
        <w:t xml:space="preserve">  ЗАГАЛЬНА СЕРЕДНЯ ОСВІТА</w:t>
      </w:r>
    </w:p>
    <w:p w:rsidR="001E2497" w:rsidRPr="00E23384" w:rsidRDefault="001E2497" w:rsidP="001E2497">
      <w:pPr>
        <w:jc w:val="both"/>
        <w:rPr>
          <w:sz w:val="22"/>
          <w:lang w:val="uk-UA"/>
        </w:rPr>
      </w:pPr>
      <w:r w:rsidRPr="00E23384">
        <w:rPr>
          <w:b/>
          <w:bCs/>
          <w:sz w:val="22"/>
          <w:lang w:val="uk-UA"/>
        </w:rPr>
        <w:t xml:space="preserve">Мета: </w:t>
      </w:r>
      <w:r w:rsidRPr="00E23384">
        <w:rPr>
          <w:sz w:val="22"/>
          <w:lang w:val="uk-UA"/>
        </w:rPr>
        <w:t>забезпечення рівних умов доступності і безоплатності здобуття якісної повної загальної середньої освіти для населення громади.</w:t>
      </w:r>
    </w:p>
    <w:p w:rsidR="001E2497" w:rsidRPr="00E23384" w:rsidRDefault="001E2497" w:rsidP="001E2497">
      <w:pPr>
        <w:ind w:firstLine="708"/>
        <w:jc w:val="both"/>
        <w:rPr>
          <w:sz w:val="22"/>
          <w:lang w:val="uk-UA"/>
        </w:rPr>
      </w:pPr>
      <w:r w:rsidRPr="00E23384">
        <w:rPr>
          <w:sz w:val="22"/>
          <w:lang w:val="uk-UA"/>
        </w:rPr>
        <w:t>Мережа закладів загальної середньої освіти потребує трансформації та приведення у відповідність до вимог Закону України «Про повну загальну середню освіту».</w:t>
      </w:r>
    </w:p>
    <w:p w:rsidR="001E2497" w:rsidRPr="00E23384" w:rsidRDefault="001E2497" w:rsidP="001E2497">
      <w:pPr>
        <w:ind w:firstLine="708"/>
        <w:jc w:val="both"/>
        <w:rPr>
          <w:color w:val="FF0000"/>
          <w:sz w:val="22"/>
          <w:lang w:val="uk-UA"/>
        </w:rPr>
      </w:pPr>
      <w:r w:rsidRPr="00E23384">
        <w:rPr>
          <w:sz w:val="22"/>
          <w:lang w:val="uk-UA"/>
        </w:rPr>
        <w:t>Кількість учнів закладів загальної середньої освіти є динамічною: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835"/>
      </w:tblGrid>
      <w:tr w:rsidR="001E2497" w:rsidRPr="00E23384" w:rsidTr="006E624A">
        <w:trPr>
          <w:trHeight w:val="251"/>
          <w:jc w:val="center"/>
        </w:trPr>
        <w:tc>
          <w:tcPr>
            <w:tcW w:w="3085" w:type="dxa"/>
          </w:tcPr>
          <w:p w:rsidR="001E2497" w:rsidRPr="00E23384" w:rsidRDefault="001E2497" w:rsidP="006E624A">
            <w:pPr>
              <w:jc w:val="center"/>
              <w:rPr>
                <w:i/>
                <w:sz w:val="22"/>
                <w:lang w:val="uk-UA"/>
              </w:rPr>
            </w:pPr>
            <w:r w:rsidRPr="00E23384">
              <w:rPr>
                <w:i/>
                <w:sz w:val="22"/>
                <w:lang w:val="uk-UA"/>
              </w:rPr>
              <w:t>Навчальний рік</w:t>
            </w:r>
          </w:p>
        </w:tc>
        <w:tc>
          <w:tcPr>
            <w:tcW w:w="2835" w:type="dxa"/>
          </w:tcPr>
          <w:p w:rsidR="001E2497" w:rsidRPr="00E23384" w:rsidRDefault="001E2497" w:rsidP="006E624A">
            <w:pPr>
              <w:jc w:val="center"/>
              <w:rPr>
                <w:i/>
                <w:sz w:val="22"/>
                <w:lang w:val="uk-UA"/>
              </w:rPr>
            </w:pPr>
            <w:r w:rsidRPr="00E23384">
              <w:rPr>
                <w:i/>
                <w:sz w:val="22"/>
                <w:lang w:val="uk-UA"/>
              </w:rPr>
              <w:t>Кількість учнів</w:t>
            </w:r>
          </w:p>
        </w:tc>
      </w:tr>
      <w:tr w:rsidR="001E2497" w:rsidRPr="00E23384" w:rsidTr="006E624A">
        <w:trPr>
          <w:trHeight w:val="251"/>
          <w:jc w:val="center"/>
        </w:trPr>
        <w:tc>
          <w:tcPr>
            <w:tcW w:w="3085" w:type="dxa"/>
          </w:tcPr>
          <w:p w:rsidR="001E2497" w:rsidRPr="00E23384" w:rsidRDefault="001E2497" w:rsidP="006E624A">
            <w:pPr>
              <w:jc w:val="center"/>
              <w:rPr>
                <w:sz w:val="22"/>
                <w:lang w:val="uk-UA"/>
              </w:rPr>
            </w:pPr>
            <w:r w:rsidRPr="00E23384">
              <w:rPr>
                <w:sz w:val="22"/>
                <w:lang w:val="uk-UA"/>
              </w:rPr>
              <w:t>2019</w:t>
            </w:r>
          </w:p>
        </w:tc>
        <w:tc>
          <w:tcPr>
            <w:tcW w:w="2835" w:type="dxa"/>
          </w:tcPr>
          <w:p w:rsidR="001E2497" w:rsidRPr="00E23384" w:rsidRDefault="001E2497" w:rsidP="006E624A">
            <w:pPr>
              <w:jc w:val="center"/>
              <w:rPr>
                <w:sz w:val="22"/>
                <w:lang w:val="uk-UA"/>
              </w:rPr>
            </w:pPr>
            <w:r w:rsidRPr="00E23384">
              <w:rPr>
                <w:sz w:val="22"/>
                <w:lang w:val="uk-UA"/>
              </w:rPr>
              <w:t>3265</w:t>
            </w:r>
          </w:p>
        </w:tc>
      </w:tr>
      <w:tr w:rsidR="001E2497" w:rsidRPr="00E23384" w:rsidTr="006E624A">
        <w:trPr>
          <w:trHeight w:val="251"/>
          <w:jc w:val="center"/>
        </w:trPr>
        <w:tc>
          <w:tcPr>
            <w:tcW w:w="3085" w:type="dxa"/>
          </w:tcPr>
          <w:p w:rsidR="001E2497" w:rsidRPr="00E23384" w:rsidRDefault="001E2497" w:rsidP="006E624A">
            <w:pPr>
              <w:jc w:val="center"/>
              <w:rPr>
                <w:sz w:val="22"/>
                <w:lang w:val="uk-UA"/>
              </w:rPr>
            </w:pPr>
            <w:r w:rsidRPr="00E23384">
              <w:rPr>
                <w:sz w:val="22"/>
                <w:lang w:val="uk-UA"/>
              </w:rPr>
              <w:t>2020</w:t>
            </w:r>
          </w:p>
        </w:tc>
        <w:tc>
          <w:tcPr>
            <w:tcW w:w="2835" w:type="dxa"/>
          </w:tcPr>
          <w:p w:rsidR="001E2497" w:rsidRPr="00E23384" w:rsidRDefault="001E2497" w:rsidP="006E624A">
            <w:pPr>
              <w:jc w:val="center"/>
              <w:rPr>
                <w:sz w:val="22"/>
                <w:lang w:val="uk-UA"/>
              </w:rPr>
            </w:pPr>
            <w:r w:rsidRPr="00E23384">
              <w:rPr>
                <w:sz w:val="22"/>
                <w:lang w:val="uk-UA"/>
              </w:rPr>
              <w:t>3342</w:t>
            </w:r>
          </w:p>
        </w:tc>
      </w:tr>
      <w:tr w:rsidR="001E2497" w:rsidRPr="00E23384" w:rsidTr="006E624A">
        <w:trPr>
          <w:trHeight w:val="251"/>
          <w:jc w:val="center"/>
        </w:trPr>
        <w:tc>
          <w:tcPr>
            <w:tcW w:w="3085" w:type="dxa"/>
          </w:tcPr>
          <w:p w:rsidR="001E2497" w:rsidRPr="00E23384" w:rsidRDefault="001E2497" w:rsidP="006E624A">
            <w:pPr>
              <w:jc w:val="center"/>
              <w:rPr>
                <w:sz w:val="22"/>
                <w:lang w:val="uk-UA"/>
              </w:rPr>
            </w:pPr>
            <w:r w:rsidRPr="00E23384">
              <w:rPr>
                <w:sz w:val="22"/>
                <w:lang w:val="uk-UA"/>
              </w:rPr>
              <w:t>2021</w:t>
            </w:r>
          </w:p>
        </w:tc>
        <w:tc>
          <w:tcPr>
            <w:tcW w:w="2835" w:type="dxa"/>
          </w:tcPr>
          <w:p w:rsidR="001E2497" w:rsidRPr="00E23384" w:rsidRDefault="001E2497" w:rsidP="006E624A">
            <w:pPr>
              <w:jc w:val="center"/>
              <w:rPr>
                <w:sz w:val="22"/>
                <w:lang w:val="uk-UA"/>
              </w:rPr>
            </w:pPr>
            <w:r w:rsidRPr="00E23384">
              <w:rPr>
                <w:sz w:val="22"/>
                <w:lang w:val="uk-UA"/>
              </w:rPr>
              <w:t>3500</w:t>
            </w:r>
          </w:p>
        </w:tc>
      </w:tr>
    </w:tbl>
    <w:p w:rsidR="001E2497" w:rsidRPr="00E23384" w:rsidRDefault="001E2497" w:rsidP="001E2497">
      <w:pPr>
        <w:jc w:val="both"/>
        <w:rPr>
          <w:color w:val="FF0000"/>
          <w:sz w:val="22"/>
          <w:lang w:val="uk-UA"/>
        </w:rPr>
      </w:pPr>
    </w:p>
    <w:p w:rsidR="001E2497" w:rsidRPr="00E23384" w:rsidRDefault="001E2497" w:rsidP="001E2497">
      <w:pPr>
        <w:jc w:val="center"/>
        <w:rPr>
          <w:sz w:val="22"/>
          <w:lang w:val="uk-UA"/>
        </w:rPr>
      </w:pPr>
      <w:r w:rsidRPr="00E23384">
        <w:rPr>
          <w:sz w:val="22"/>
          <w:lang w:val="uk-UA"/>
        </w:rPr>
        <w:t>Середня наповнюваність класів з 2019 року у розрізі закладів та в цілому</w:t>
      </w:r>
    </w:p>
    <w:p w:rsidR="001E2497" w:rsidRPr="00E23384" w:rsidRDefault="001E2497" w:rsidP="001E2497">
      <w:pPr>
        <w:jc w:val="center"/>
        <w:rPr>
          <w:sz w:val="22"/>
          <w:lang w:val="uk-U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4111"/>
        <w:gridCol w:w="1701"/>
        <w:gridCol w:w="1701"/>
        <w:gridCol w:w="1560"/>
      </w:tblGrid>
      <w:tr w:rsidR="001E2497" w:rsidRPr="00E23384" w:rsidTr="006E624A">
        <w:tc>
          <w:tcPr>
            <w:tcW w:w="533" w:type="dxa"/>
          </w:tcPr>
          <w:p w:rsidR="001E2497" w:rsidRPr="00E23384" w:rsidRDefault="001E2497" w:rsidP="006E624A">
            <w:pPr>
              <w:jc w:val="both"/>
              <w:rPr>
                <w:sz w:val="22"/>
                <w:lang w:val="uk-UA"/>
              </w:rPr>
            </w:pPr>
            <w:r w:rsidRPr="00E23384">
              <w:rPr>
                <w:sz w:val="22"/>
                <w:lang w:val="uk-UA"/>
              </w:rPr>
              <w:t>№</w:t>
            </w:r>
          </w:p>
        </w:tc>
        <w:tc>
          <w:tcPr>
            <w:tcW w:w="4111" w:type="dxa"/>
          </w:tcPr>
          <w:p w:rsidR="001E2497" w:rsidRPr="00E23384" w:rsidRDefault="001E2497" w:rsidP="006E624A">
            <w:pPr>
              <w:jc w:val="both"/>
              <w:rPr>
                <w:sz w:val="22"/>
                <w:lang w:val="uk-UA"/>
              </w:rPr>
            </w:pPr>
            <w:r w:rsidRPr="00E23384">
              <w:rPr>
                <w:sz w:val="22"/>
                <w:lang w:val="uk-UA"/>
              </w:rPr>
              <w:t>Назва закладу</w:t>
            </w:r>
          </w:p>
        </w:tc>
        <w:tc>
          <w:tcPr>
            <w:tcW w:w="1701" w:type="dxa"/>
          </w:tcPr>
          <w:p w:rsidR="001E2497" w:rsidRPr="00E23384" w:rsidRDefault="001E2497" w:rsidP="006E624A">
            <w:pPr>
              <w:jc w:val="center"/>
              <w:rPr>
                <w:sz w:val="22"/>
                <w:lang w:val="uk-UA"/>
              </w:rPr>
            </w:pPr>
            <w:r w:rsidRPr="00E23384">
              <w:rPr>
                <w:sz w:val="22"/>
                <w:lang w:val="uk-UA"/>
              </w:rPr>
              <w:t>2019 р.</w:t>
            </w:r>
          </w:p>
        </w:tc>
        <w:tc>
          <w:tcPr>
            <w:tcW w:w="1701" w:type="dxa"/>
          </w:tcPr>
          <w:p w:rsidR="001E2497" w:rsidRPr="00E23384" w:rsidRDefault="001E2497" w:rsidP="006E624A">
            <w:pPr>
              <w:jc w:val="center"/>
              <w:rPr>
                <w:sz w:val="22"/>
                <w:lang w:val="uk-UA"/>
              </w:rPr>
            </w:pPr>
            <w:r w:rsidRPr="00E23384">
              <w:rPr>
                <w:sz w:val="22"/>
                <w:lang w:val="uk-UA"/>
              </w:rPr>
              <w:t>2020 р.</w:t>
            </w:r>
          </w:p>
        </w:tc>
        <w:tc>
          <w:tcPr>
            <w:tcW w:w="1560" w:type="dxa"/>
          </w:tcPr>
          <w:p w:rsidR="001E2497" w:rsidRPr="00E23384" w:rsidRDefault="001E2497" w:rsidP="006E624A">
            <w:pPr>
              <w:jc w:val="center"/>
              <w:rPr>
                <w:sz w:val="22"/>
                <w:lang w:val="uk-UA"/>
              </w:rPr>
            </w:pPr>
            <w:r w:rsidRPr="00E23384">
              <w:rPr>
                <w:sz w:val="22"/>
                <w:lang w:val="uk-UA"/>
              </w:rPr>
              <w:t>2021 р.</w:t>
            </w:r>
          </w:p>
        </w:tc>
      </w:tr>
      <w:tr w:rsidR="001E2497" w:rsidRPr="00E23384" w:rsidTr="006E624A">
        <w:tc>
          <w:tcPr>
            <w:tcW w:w="533" w:type="dxa"/>
          </w:tcPr>
          <w:p w:rsidR="001E2497" w:rsidRPr="00E23384" w:rsidRDefault="001E2497" w:rsidP="006E624A">
            <w:pPr>
              <w:jc w:val="both"/>
              <w:rPr>
                <w:sz w:val="22"/>
                <w:lang w:val="uk-UA"/>
              </w:rPr>
            </w:pPr>
            <w:r w:rsidRPr="00E23384">
              <w:rPr>
                <w:sz w:val="22"/>
                <w:lang w:val="uk-UA"/>
              </w:rPr>
              <w:t>1</w:t>
            </w:r>
          </w:p>
        </w:tc>
        <w:tc>
          <w:tcPr>
            <w:tcW w:w="4111" w:type="dxa"/>
          </w:tcPr>
          <w:p w:rsidR="001E2497" w:rsidRPr="00E23384" w:rsidRDefault="001E2497" w:rsidP="006E624A">
            <w:pPr>
              <w:jc w:val="both"/>
              <w:rPr>
                <w:sz w:val="22"/>
                <w:lang w:val="uk-UA"/>
              </w:rPr>
            </w:pPr>
            <w:r w:rsidRPr="00E23384">
              <w:rPr>
                <w:sz w:val="22"/>
                <w:lang w:val="uk-UA"/>
              </w:rPr>
              <w:t>Знам’янська ЗШ І-ІІІ ступенів № 1</w:t>
            </w:r>
            <w:r w:rsidRPr="00E23384">
              <w:rPr>
                <w:sz w:val="22"/>
                <w:lang w:val="uk-UA"/>
              </w:rPr>
              <w:br/>
              <w:t xml:space="preserve"> ім. Т.Г.Шевченка Знам'янської міської ради</w:t>
            </w:r>
          </w:p>
        </w:tc>
        <w:tc>
          <w:tcPr>
            <w:tcW w:w="1701" w:type="dxa"/>
          </w:tcPr>
          <w:p w:rsidR="001E2497" w:rsidRPr="00E23384" w:rsidRDefault="001E2497" w:rsidP="006E624A">
            <w:pPr>
              <w:jc w:val="center"/>
              <w:rPr>
                <w:sz w:val="22"/>
                <w:lang w:val="uk-UA"/>
              </w:rPr>
            </w:pPr>
            <w:r w:rsidRPr="00E23384">
              <w:rPr>
                <w:sz w:val="22"/>
                <w:lang w:val="uk-UA"/>
              </w:rPr>
              <w:t>20</w:t>
            </w:r>
          </w:p>
        </w:tc>
        <w:tc>
          <w:tcPr>
            <w:tcW w:w="1701" w:type="dxa"/>
          </w:tcPr>
          <w:p w:rsidR="001E2497" w:rsidRPr="00E23384" w:rsidRDefault="001E2497" w:rsidP="006E624A">
            <w:pPr>
              <w:jc w:val="center"/>
              <w:rPr>
                <w:sz w:val="22"/>
                <w:lang w:val="uk-UA"/>
              </w:rPr>
            </w:pPr>
            <w:r w:rsidRPr="00E23384">
              <w:rPr>
                <w:sz w:val="22"/>
                <w:lang w:val="uk-UA"/>
              </w:rPr>
              <w:t>19</w:t>
            </w:r>
          </w:p>
        </w:tc>
        <w:tc>
          <w:tcPr>
            <w:tcW w:w="1560" w:type="dxa"/>
          </w:tcPr>
          <w:p w:rsidR="001E2497" w:rsidRPr="00E23384" w:rsidRDefault="001E2497" w:rsidP="006E624A">
            <w:pPr>
              <w:jc w:val="center"/>
              <w:rPr>
                <w:sz w:val="22"/>
                <w:lang w:val="uk-UA"/>
              </w:rPr>
            </w:pPr>
            <w:r w:rsidRPr="00E23384">
              <w:rPr>
                <w:sz w:val="22"/>
                <w:lang w:val="uk-UA"/>
              </w:rPr>
              <w:t>19</w:t>
            </w:r>
          </w:p>
        </w:tc>
      </w:tr>
      <w:tr w:rsidR="001E2497" w:rsidRPr="00E23384" w:rsidTr="006E624A">
        <w:tc>
          <w:tcPr>
            <w:tcW w:w="533" w:type="dxa"/>
          </w:tcPr>
          <w:p w:rsidR="001E2497" w:rsidRPr="00E23384" w:rsidRDefault="001E2497" w:rsidP="006E624A">
            <w:pPr>
              <w:jc w:val="both"/>
              <w:rPr>
                <w:sz w:val="22"/>
                <w:lang w:val="uk-UA"/>
              </w:rPr>
            </w:pPr>
            <w:r w:rsidRPr="00E23384">
              <w:rPr>
                <w:sz w:val="22"/>
                <w:lang w:val="uk-UA"/>
              </w:rPr>
              <w:t>2</w:t>
            </w:r>
          </w:p>
        </w:tc>
        <w:tc>
          <w:tcPr>
            <w:tcW w:w="4111" w:type="dxa"/>
          </w:tcPr>
          <w:p w:rsidR="001E2497" w:rsidRPr="00E23384" w:rsidRDefault="001E2497" w:rsidP="006E624A">
            <w:pPr>
              <w:jc w:val="both"/>
              <w:rPr>
                <w:sz w:val="22"/>
                <w:lang w:val="uk-UA"/>
              </w:rPr>
            </w:pPr>
            <w:r w:rsidRPr="00E23384">
              <w:rPr>
                <w:sz w:val="22"/>
                <w:lang w:val="uk-UA"/>
              </w:rPr>
              <w:t>НВК «Знам’янська загальноосвітня школа  І-ІІІ ступенів № 2-ліцей» Знам'янської міської ради</w:t>
            </w:r>
          </w:p>
        </w:tc>
        <w:tc>
          <w:tcPr>
            <w:tcW w:w="1701" w:type="dxa"/>
          </w:tcPr>
          <w:p w:rsidR="001E2497" w:rsidRPr="00E23384" w:rsidRDefault="001E2497" w:rsidP="006E624A">
            <w:pPr>
              <w:jc w:val="center"/>
              <w:rPr>
                <w:sz w:val="22"/>
                <w:lang w:val="uk-UA"/>
              </w:rPr>
            </w:pPr>
            <w:r w:rsidRPr="00E23384">
              <w:rPr>
                <w:sz w:val="22"/>
                <w:lang w:val="uk-UA"/>
              </w:rPr>
              <w:t>25</w:t>
            </w:r>
          </w:p>
        </w:tc>
        <w:tc>
          <w:tcPr>
            <w:tcW w:w="1701" w:type="dxa"/>
          </w:tcPr>
          <w:p w:rsidR="001E2497" w:rsidRPr="00E23384" w:rsidRDefault="001E2497" w:rsidP="006E624A">
            <w:pPr>
              <w:jc w:val="center"/>
              <w:rPr>
                <w:sz w:val="22"/>
                <w:lang w:val="uk-UA"/>
              </w:rPr>
            </w:pPr>
            <w:r w:rsidRPr="00E23384">
              <w:rPr>
                <w:sz w:val="22"/>
                <w:lang w:val="uk-UA"/>
              </w:rPr>
              <w:t>25</w:t>
            </w:r>
          </w:p>
        </w:tc>
        <w:tc>
          <w:tcPr>
            <w:tcW w:w="1560" w:type="dxa"/>
          </w:tcPr>
          <w:p w:rsidR="001E2497" w:rsidRPr="00E23384" w:rsidRDefault="001E2497" w:rsidP="006E624A">
            <w:pPr>
              <w:jc w:val="center"/>
              <w:rPr>
                <w:sz w:val="22"/>
                <w:lang w:val="uk-UA"/>
              </w:rPr>
            </w:pPr>
            <w:r w:rsidRPr="00E23384">
              <w:rPr>
                <w:sz w:val="22"/>
                <w:lang w:val="uk-UA"/>
              </w:rPr>
              <w:t>24</w:t>
            </w:r>
          </w:p>
        </w:tc>
      </w:tr>
      <w:tr w:rsidR="001E2497" w:rsidRPr="00E23384" w:rsidTr="006E624A">
        <w:tc>
          <w:tcPr>
            <w:tcW w:w="533" w:type="dxa"/>
          </w:tcPr>
          <w:p w:rsidR="001E2497" w:rsidRPr="00E23384" w:rsidRDefault="001E2497" w:rsidP="006E624A">
            <w:pPr>
              <w:jc w:val="both"/>
              <w:rPr>
                <w:sz w:val="22"/>
                <w:lang w:val="uk-UA"/>
              </w:rPr>
            </w:pPr>
            <w:r w:rsidRPr="00E23384">
              <w:rPr>
                <w:sz w:val="22"/>
                <w:lang w:val="uk-UA"/>
              </w:rPr>
              <w:t>3</w:t>
            </w:r>
          </w:p>
        </w:tc>
        <w:tc>
          <w:tcPr>
            <w:tcW w:w="4111" w:type="dxa"/>
          </w:tcPr>
          <w:p w:rsidR="001E2497" w:rsidRPr="00E23384" w:rsidRDefault="001E2497" w:rsidP="006E624A">
            <w:pPr>
              <w:jc w:val="both"/>
              <w:rPr>
                <w:sz w:val="22"/>
                <w:lang w:val="uk-UA"/>
              </w:rPr>
            </w:pPr>
            <w:r w:rsidRPr="00E23384">
              <w:rPr>
                <w:sz w:val="22"/>
                <w:lang w:val="uk-UA"/>
              </w:rPr>
              <w:t>НВК «Знам’янська загальноосвітня школа  І-ІІІ ступенів № 3-гімназія» Знам'янської міської ради</w:t>
            </w:r>
          </w:p>
        </w:tc>
        <w:tc>
          <w:tcPr>
            <w:tcW w:w="1701" w:type="dxa"/>
          </w:tcPr>
          <w:p w:rsidR="001E2497" w:rsidRPr="00E23384" w:rsidRDefault="001E2497" w:rsidP="006E624A">
            <w:pPr>
              <w:tabs>
                <w:tab w:val="left" w:pos="540"/>
                <w:tab w:val="center" w:pos="742"/>
              </w:tabs>
              <w:jc w:val="center"/>
              <w:rPr>
                <w:sz w:val="22"/>
                <w:lang w:val="uk-UA"/>
              </w:rPr>
            </w:pPr>
            <w:r w:rsidRPr="00E23384">
              <w:rPr>
                <w:sz w:val="22"/>
                <w:lang w:val="uk-UA"/>
              </w:rPr>
              <w:t>26</w:t>
            </w:r>
          </w:p>
        </w:tc>
        <w:tc>
          <w:tcPr>
            <w:tcW w:w="1701" w:type="dxa"/>
          </w:tcPr>
          <w:p w:rsidR="001E2497" w:rsidRPr="00E23384" w:rsidRDefault="001E2497" w:rsidP="006E624A">
            <w:pPr>
              <w:jc w:val="center"/>
              <w:rPr>
                <w:sz w:val="22"/>
                <w:lang w:val="uk-UA"/>
              </w:rPr>
            </w:pPr>
            <w:r w:rsidRPr="00E23384">
              <w:rPr>
                <w:sz w:val="22"/>
                <w:lang w:val="uk-UA"/>
              </w:rPr>
              <w:t>26</w:t>
            </w:r>
          </w:p>
        </w:tc>
        <w:tc>
          <w:tcPr>
            <w:tcW w:w="1560" w:type="dxa"/>
          </w:tcPr>
          <w:p w:rsidR="001E2497" w:rsidRPr="00E23384" w:rsidRDefault="001E2497" w:rsidP="006E624A">
            <w:pPr>
              <w:jc w:val="center"/>
              <w:rPr>
                <w:sz w:val="22"/>
                <w:lang w:val="uk-UA"/>
              </w:rPr>
            </w:pPr>
            <w:r w:rsidRPr="00E23384">
              <w:rPr>
                <w:sz w:val="22"/>
                <w:lang w:val="uk-UA"/>
              </w:rPr>
              <w:t>25</w:t>
            </w:r>
          </w:p>
        </w:tc>
      </w:tr>
      <w:tr w:rsidR="001E2497" w:rsidRPr="00E23384" w:rsidTr="006E624A">
        <w:tc>
          <w:tcPr>
            <w:tcW w:w="533" w:type="dxa"/>
          </w:tcPr>
          <w:p w:rsidR="001E2497" w:rsidRPr="00E23384" w:rsidRDefault="001E2497" w:rsidP="006E624A">
            <w:pPr>
              <w:jc w:val="both"/>
              <w:rPr>
                <w:sz w:val="22"/>
                <w:lang w:val="uk-UA"/>
              </w:rPr>
            </w:pPr>
            <w:r w:rsidRPr="00E23384">
              <w:rPr>
                <w:sz w:val="22"/>
                <w:lang w:val="uk-UA"/>
              </w:rPr>
              <w:t>4</w:t>
            </w:r>
          </w:p>
        </w:tc>
        <w:tc>
          <w:tcPr>
            <w:tcW w:w="4111" w:type="dxa"/>
          </w:tcPr>
          <w:p w:rsidR="001E2497" w:rsidRPr="00E23384" w:rsidRDefault="001E2497" w:rsidP="006E624A">
            <w:pPr>
              <w:jc w:val="both"/>
              <w:rPr>
                <w:sz w:val="22"/>
                <w:lang w:val="uk-UA"/>
              </w:rPr>
            </w:pPr>
            <w:r w:rsidRPr="00E23384">
              <w:rPr>
                <w:sz w:val="22"/>
                <w:lang w:val="uk-UA"/>
              </w:rPr>
              <w:t>Знам’янська загальноосвітня школа  І-ІІІ ступенів № 4 Знам'янської міської ради</w:t>
            </w:r>
          </w:p>
        </w:tc>
        <w:tc>
          <w:tcPr>
            <w:tcW w:w="1701" w:type="dxa"/>
          </w:tcPr>
          <w:p w:rsidR="001E2497" w:rsidRPr="00E23384" w:rsidRDefault="001E2497" w:rsidP="006E624A">
            <w:pPr>
              <w:jc w:val="center"/>
              <w:rPr>
                <w:sz w:val="22"/>
                <w:lang w:val="uk-UA"/>
              </w:rPr>
            </w:pPr>
            <w:r w:rsidRPr="00E23384">
              <w:rPr>
                <w:sz w:val="22"/>
                <w:lang w:val="uk-UA"/>
              </w:rPr>
              <w:t>24</w:t>
            </w:r>
          </w:p>
        </w:tc>
        <w:tc>
          <w:tcPr>
            <w:tcW w:w="1701" w:type="dxa"/>
          </w:tcPr>
          <w:p w:rsidR="001E2497" w:rsidRPr="00E23384" w:rsidRDefault="001E2497" w:rsidP="006E624A">
            <w:pPr>
              <w:jc w:val="center"/>
              <w:rPr>
                <w:sz w:val="22"/>
                <w:lang w:val="uk-UA"/>
              </w:rPr>
            </w:pPr>
            <w:r w:rsidRPr="00E23384">
              <w:rPr>
                <w:sz w:val="22"/>
                <w:lang w:val="uk-UA"/>
              </w:rPr>
              <w:t>24</w:t>
            </w:r>
          </w:p>
        </w:tc>
        <w:tc>
          <w:tcPr>
            <w:tcW w:w="1560" w:type="dxa"/>
          </w:tcPr>
          <w:p w:rsidR="001E2497" w:rsidRPr="00E23384" w:rsidRDefault="001E2497" w:rsidP="006E624A">
            <w:pPr>
              <w:jc w:val="center"/>
              <w:rPr>
                <w:sz w:val="22"/>
                <w:lang w:val="uk-UA"/>
              </w:rPr>
            </w:pPr>
            <w:r w:rsidRPr="00E23384">
              <w:rPr>
                <w:sz w:val="22"/>
                <w:lang w:val="uk-UA"/>
              </w:rPr>
              <w:t>24</w:t>
            </w:r>
          </w:p>
        </w:tc>
      </w:tr>
      <w:tr w:rsidR="001E2497" w:rsidRPr="00E23384" w:rsidTr="006E624A">
        <w:tc>
          <w:tcPr>
            <w:tcW w:w="533" w:type="dxa"/>
          </w:tcPr>
          <w:p w:rsidR="001E2497" w:rsidRPr="00E23384" w:rsidRDefault="001E2497" w:rsidP="006E624A">
            <w:pPr>
              <w:jc w:val="both"/>
              <w:rPr>
                <w:sz w:val="22"/>
                <w:lang w:val="uk-UA"/>
              </w:rPr>
            </w:pPr>
            <w:r w:rsidRPr="00E23384">
              <w:rPr>
                <w:sz w:val="22"/>
                <w:lang w:val="uk-UA"/>
              </w:rPr>
              <w:t>5</w:t>
            </w:r>
          </w:p>
        </w:tc>
        <w:tc>
          <w:tcPr>
            <w:tcW w:w="4111" w:type="dxa"/>
          </w:tcPr>
          <w:p w:rsidR="001E2497" w:rsidRPr="00E23384" w:rsidRDefault="001E2497" w:rsidP="006E624A">
            <w:pPr>
              <w:jc w:val="both"/>
              <w:rPr>
                <w:sz w:val="22"/>
                <w:lang w:val="uk-UA"/>
              </w:rPr>
            </w:pPr>
            <w:r w:rsidRPr="00E23384">
              <w:rPr>
                <w:sz w:val="22"/>
                <w:lang w:val="uk-UA"/>
              </w:rPr>
              <w:t>Знам’янська загальноосвітня школа  І-ІІІ ступенів № 6 Знам'янської міської ради</w:t>
            </w:r>
          </w:p>
        </w:tc>
        <w:tc>
          <w:tcPr>
            <w:tcW w:w="1701" w:type="dxa"/>
          </w:tcPr>
          <w:p w:rsidR="001E2497" w:rsidRPr="00E23384" w:rsidRDefault="001E2497" w:rsidP="006E624A">
            <w:pPr>
              <w:tabs>
                <w:tab w:val="left" w:pos="516"/>
                <w:tab w:val="center" w:pos="742"/>
              </w:tabs>
              <w:jc w:val="center"/>
              <w:rPr>
                <w:sz w:val="22"/>
                <w:lang w:val="uk-UA"/>
              </w:rPr>
            </w:pPr>
            <w:r w:rsidRPr="00E23384">
              <w:rPr>
                <w:sz w:val="22"/>
                <w:lang w:val="uk-UA"/>
              </w:rPr>
              <w:t>22</w:t>
            </w:r>
          </w:p>
        </w:tc>
        <w:tc>
          <w:tcPr>
            <w:tcW w:w="1701" w:type="dxa"/>
          </w:tcPr>
          <w:p w:rsidR="001E2497" w:rsidRPr="00E23384" w:rsidRDefault="001E2497" w:rsidP="006E624A">
            <w:pPr>
              <w:jc w:val="center"/>
              <w:rPr>
                <w:sz w:val="22"/>
                <w:lang w:val="uk-UA"/>
              </w:rPr>
            </w:pPr>
            <w:r w:rsidRPr="00E23384">
              <w:rPr>
                <w:sz w:val="22"/>
                <w:lang w:val="uk-UA"/>
              </w:rPr>
              <w:t>24</w:t>
            </w:r>
          </w:p>
        </w:tc>
        <w:tc>
          <w:tcPr>
            <w:tcW w:w="1560" w:type="dxa"/>
          </w:tcPr>
          <w:p w:rsidR="001E2497" w:rsidRPr="00E23384" w:rsidRDefault="001E2497" w:rsidP="006E624A">
            <w:pPr>
              <w:jc w:val="center"/>
              <w:rPr>
                <w:sz w:val="22"/>
                <w:lang w:val="uk-UA"/>
              </w:rPr>
            </w:pPr>
            <w:r w:rsidRPr="00E23384">
              <w:rPr>
                <w:sz w:val="22"/>
                <w:lang w:val="uk-UA"/>
              </w:rPr>
              <w:t>21</w:t>
            </w:r>
          </w:p>
        </w:tc>
      </w:tr>
      <w:tr w:rsidR="001E2497" w:rsidRPr="00E23384" w:rsidTr="006E624A">
        <w:tc>
          <w:tcPr>
            <w:tcW w:w="533" w:type="dxa"/>
          </w:tcPr>
          <w:p w:rsidR="001E2497" w:rsidRPr="00E23384" w:rsidRDefault="001E2497" w:rsidP="006E624A">
            <w:pPr>
              <w:jc w:val="both"/>
              <w:rPr>
                <w:sz w:val="22"/>
                <w:lang w:val="uk-UA"/>
              </w:rPr>
            </w:pPr>
            <w:r w:rsidRPr="00E23384">
              <w:rPr>
                <w:sz w:val="22"/>
                <w:lang w:val="uk-UA"/>
              </w:rPr>
              <w:t>6</w:t>
            </w:r>
          </w:p>
        </w:tc>
        <w:tc>
          <w:tcPr>
            <w:tcW w:w="4111" w:type="dxa"/>
          </w:tcPr>
          <w:p w:rsidR="001E2497" w:rsidRPr="00E23384" w:rsidRDefault="001E2497" w:rsidP="006E624A">
            <w:pPr>
              <w:jc w:val="both"/>
              <w:rPr>
                <w:sz w:val="22"/>
                <w:lang w:val="uk-UA"/>
              </w:rPr>
            </w:pPr>
            <w:r w:rsidRPr="00E23384">
              <w:rPr>
                <w:sz w:val="22"/>
                <w:lang w:val="uk-UA"/>
              </w:rPr>
              <w:t>Знам’янська загальноосвітня школа  І-ІІІ ступенів № 7 Знам'янської міської ради</w:t>
            </w:r>
          </w:p>
        </w:tc>
        <w:tc>
          <w:tcPr>
            <w:tcW w:w="1701" w:type="dxa"/>
          </w:tcPr>
          <w:p w:rsidR="001E2497" w:rsidRPr="00E23384" w:rsidRDefault="001E2497" w:rsidP="006E624A">
            <w:pPr>
              <w:jc w:val="center"/>
              <w:rPr>
                <w:sz w:val="22"/>
                <w:lang w:val="uk-UA"/>
              </w:rPr>
            </w:pPr>
            <w:r w:rsidRPr="00E23384">
              <w:rPr>
                <w:sz w:val="22"/>
                <w:lang w:val="uk-UA"/>
              </w:rPr>
              <w:t>14</w:t>
            </w:r>
          </w:p>
        </w:tc>
        <w:tc>
          <w:tcPr>
            <w:tcW w:w="1701" w:type="dxa"/>
          </w:tcPr>
          <w:p w:rsidR="001E2497" w:rsidRPr="00E23384" w:rsidRDefault="001E2497" w:rsidP="006E624A">
            <w:pPr>
              <w:jc w:val="center"/>
              <w:rPr>
                <w:sz w:val="22"/>
                <w:lang w:val="uk-UA"/>
              </w:rPr>
            </w:pPr>
            <w:r w:rsidRPr="00E23384">
              <w:rPr>
                <w:sz w:val="22"/>
                <w:lang w:val="uk-UA"/>
              </w:rPr>
              <w:t>14</w:t>
            </w:r>
          </w:p>
        </w:tc>
        <w:tc>
          <w:tcPr>
            <w:tcW w:w="1560" w:type="dxa"/>
          </w:tcPr>
          <w:p w:rsidR="001E2497" w:rsidRPr="00E23384" w:rsidRDefault="001E2497" w:rsidP="006E624A">
            <w:pPr>
              <w:jc w:val="center"/>
              <w:rPr>
                <w:sz w:val="22"/>
                <w:lang w:val="uk-UA"/>
              </w:rPr>
            </w:pPr>
            <w:r w:rsidRPr="00E23384">
              <w:rPr>
                <w:sz w:val="22"/>
                <w:lang w:val="uk-UA"/>
              </w:rPr>
              <w:t>14</w:t>
            </w:r>
          </w:p>
        </w:tc>
      </w:tr>
      <w:tr w:rsidR="001E2497" w:rsidRPr="00E23384" w:rsidTr="006E624A">
        <w:tc>
          <w:tcPr>
            <w:tcW w:w="533" w:type="dxa"/>
          </w:tcPr>
          <w:p w:rsidR="001E2497" w:rsidRPr="00E23384" w:rsidRDefault="001E2497" w:rsidP="006E624A">
            <w:pPr>
              <w:jc w:val="both"/>
              <w:rPr>
                <w:sz w:val="22"/>
                <w:lang w:val="uk-UA"/>
              </w:rPr>
            </w:pPr>
            <w:r w:rsidRPr="00E23384">
              <w:rPr>
                <w:sz w:val="22"/>
                <w:lang w:val="uk-UA"/>
              </w:rPr>
              <w:t>7</w:t>
            </w:r>
          </w:p>
        </w:tc>
        <w:tc>
          <w:tcPr>
            <w:tcW w:w="4111" w:type="dxa"/>
          </w:tcPr>
          <w:p w:rsidR="001E2497" w:rsidRPr="00E23384" w:rsidRDefault="001E2497" w:rsidP="006E624A">
            <w:pPr>
              <w:jc w:val="both"/>
              <w:rPr>
                <w:sz w:val="22"/>
                <w:lang w:val="uk-UA"/>
              </w:rPr>
            </w:pPr>
            <w:r w:rsidRPr="00E23384">
              <w:rPr>
                <w:sz w:val="22"/>
                <w:lang w:val="uk-UA"/>
              </w:rPr>
              <w:t>Петрівський навчально-виховний комплекс «Дошкільний навчальний заклад – загальноосвітня школа І-ІІІ ступенів» Знам'янської міської ради</w:t>
            </w:r>
          </w:p>
        </w:tc>
        <w:tc>
          <w:tcPr>
            <w:tcW w:w="1701" w:type="dxa"/>
          </w:tcPr>
          <w:p w:rsidR="001E2497" w:rsidRPr="00E23384" w:rsidRDefault="001E2497" w:rsidP="006E624A">
            <w:pPr>
              <w:jc w:val="center"/>
              <w:rPr>
                <w:sz w:val="22"/>
                <w:lang w:val="uk-UA"/>
              </w:rPr>
            </w:pPr>
            <w:r w:rsidRPr="00E23384">
              <w:rPr>
                <w:sz w:val="22"/>
                <w:lang w:val="uk-UA"/>
              </w:rPr>
              <w:t>-</w:t>
            </w:r>
          </w:p>
        </w:tc>
        <w:tc>
          <w:tcPr>
            <w:tcW w:w="1701" w:type="dxa"/>
          </w:tcPr>
          <w:p w:rsidR="001E2497" w:rsidRPr="00E23384" w:rsidRDefault="001E2497" w:rsidP="006E624A">
            <w:pPr>
              <w:jc w:val="center"/>
              <w:rPr>
                <w:sz w:val="22"/>
                <w:lang w:val="uk-UA"/>
              </w:rPr>
            </w:pPr>
            <w:r w:rsidRPr="00E23384">
              <w:rPr>
                <w:sz w:val="22"/>
                <w:lang w:val="uk-UA"/>
              </w:rPr>
              <w:t>-</w:t>
            </w:r>
          </w:p>
        </w:tc>
        <w:tc>
          <w:tcPr>
            <w:tcW w:w="1560" w:type="dxa"/>
          </w:tcPr>
          <w:p w:rsidR="001E2497" w:rsidRPr="00E23384" w:rsidRDefault="001E2497" w:rsidP="006E624A">
            <w:pPr>
              <w:jc w:val="center"/>
              <w:rPr>
                <w:sz w:val="22"/>
                <w:lang w:val="uk-UA"/>
              </w:rPr>
            </w:pPr>
            <w:r w:rsidRPr="00E23384">
              <w:rPr>
                <w:sz w:val="22"/>
                <w:lang w:val="uk-UA"/>
              </w:rPr>
              <w:t>18</w:t>
            </w:r>
          </w:p>
        </w:tc>
      </w:tr>
    </w:tbl>
    <w:p w:rsidR="001E2497" w:rsidRPr="00E23384" w:rsidRDefault="001E2497" w:rsidP="001E2497">
      <w:pPr>
        <w:ind w:firstLine="708"/>
        <w:jc w:val="both"/>
        <w:rPr>
          <w:sz w:val="22"/>
          <w:lang w:val="uk-UA"/>
        </w:rPr>
      </w:pPr>
      <w:r w:rsidRPr="00E23384">
        <w:rPr>
          <w:sz w:val="22"/>
          <w:lang w:val="uk-UA"/>
        </w:rPr>
        <w:t>У закладах загальної середньої освіти міста працюють 278 педагогічних працівників, з них звання «учитель-методист» мають 35 осіб (25,5%), «старший учитель» - 112 осіб (40,3%), вищу категорію – 137 особи (49,3%), І категорію – 28 осіб (10%) , ІІ категорію – 23 особи (8,3%), «спеціаліст» - 46 осіб (16,5%).</w:t>
      </w:r>
    </w:p>
    <w:p w:rsidR="001E2497" w:rsidRPr="00E23384" w:rsidRDefault="001E2497" w:rsidP="001E2497">
      <w:pPr>
        <w:ind w:firstLine="708"/>
        <w:jc w:val="both"/>
        <w:rPr>
          <w:color w:val="000000"/>
          <w:sz w:val="22"/>
          <w:lang w:val="uk-UA"/>
        </w:rPr>
      </w:pPr>
      <w:r w:rsidRPr="00E23384">
        <w:rPr>
          <w:color w:val="000000"/>
          <w:sz w:val="22"/>
          <w:lang w:val="uk-UA"/>
        </w:rPr>
        <w:t>Вартість одноразового гарячого сніданку для учнів 1-4 класів та пільгових категорій учнів становить 18 грн. Встановлена вартість харчування потребує коригування в залежності від соціально-економічних умов. На період реалізації програми важливим викликом виступає організація харчування відповідно до нових вимог. Зокрема, суттєвої уваги потребує робота по розвитку культури харчування, формуванню звичок здорового харчування учнів.</w:t>
      </w:r>
    </w:p>
    <w:p w:rsidR="001E2497" w:rsidRPr="00E23384" w:rsidRDefault="001E2497" w:rsidP="001E2497">
      <w:pPr>
        <w:ind w:firstLine="708"/>
        <w:jc w:val="both"/>
        <w:rPr>
          <w:color w:val="000000"/>
          <w:sz w:val="22"/>
          <w:lang w:val="uk-UA"/>
        </w:rPr>
      </w:pPr>
      <w:r w:rsidRPr="00E23384">
        <w:rPr>
          <w:color w:val="000000"/>
          <w:sz w:val="22"/>
          <w:lang w:val="uk-UA"/>
        </w:rPr>
        <w:t>Вартість утримання 1 учня за 2021 рік по загальному фонду становить 31239,47 грн.</w:t>
      </w:r>
    </w:p>
    <w:p w:rsidR="001E2497" w:rsidRPr="00E23384" w:rsidRDefault="001E2497" w:rsidP="001E2497">
      <w:pPr>
        <w:ind w:firstLine="708"/>
        <w:rPr>
          <w:sz w:val="22"/>
          <w:lang w:val="uk-UA"/>
        </w:rPr>
      </w:pPr>
      <w:r w:rsidRPr="00E23384">
        <w:rPr>
          <w:sz w:val="22"/>
          <w:lang w:val="uk-UA"/>
        </w:rPr>
        <w:t>Основні вектори розвитку шкільної освіти у місті:</w:t>
      </w:r>
    </w:p>
    <w:p w:rsidR="001E2497" w:rsidRPr="00E23384" w:rsidRDefault="001E2497" w:rsidP="001E2497">
      <w:pPr>
        <w:rPr>
          <w:sz w:val="22"/>
          <w:lang w:val="uk-UA"/>
        </w:rPr>
      </w:pPr>
      <w:bookmarkStart w:id="16" w:name="865"/>
      <w:bookmarkEnd w:id="16"/>
      <w:r w:rsidRPr="00E23384">
        <w:rPr>
          <w:sz w:val="22"/>
          <w:lang w:val="uk-UA"/>
        </w:rPr>
        <w:lastRenderedPageBreak/>
        <w:t>- реалізація особистісно-орієнтованого та компетентнісного підходів;</w:t>
      </w:r>
    </w:p>
    <w:p w:rsidR="001E2497" w:rsidRPr="00E23384" w:rsidRDefault="001E2497" w:rsidP="001E2497">
      <w:pPr>
        <w:rPr>
          <w:sz w:val="22"/>
          <w:lang w:val="uk-UA"/>
        </w:rPr>
      </w:pPr>
      <w:bookmarkStart w:id="17" w:name="866"/>
      <w:bookmarkEnd w:id="17"/>
      <w:r w:rsidRPr="00E23384">
        <w:rPr>
          <w:sz w:val="22"/>
          <w:lang w:val="uk-UA"/>
        </w:rPr>
        <w:t>- технологізація, інформатизація та інноваційність навчального процесу;</w:t>
      </w:r>
    </w:p>
    <w:p w:rsidR="001E2497" w:rsidRPr="00E23384" w:rsidRDefault="001E2497" w:rsidP="001E2497">
      <w:pPr>
        <w:rPr>
          <w:sz w:val="22"/>
          <w:lang w:val="uk-UA"/>
        </w:rPr>
      </w:pPr>
      <w:bookmarkStart w:id="18" w:name="867"/>
      <w:bookmarkEnd w:id="18"/>
      <w:r w:rsidRPr="00E23384">
        <w:rPr>
          <w:sz w:val="22"/>
          <w:lang w:val="uk-UA"/>
        </w:rPr>
        <w:t>- профілізація навчання та запровадження ефективної системи моніторингу якості освіти.</w:t>
      </w:r>
    </w:p>
    <w:p w:rsidR="001E2497" w:rsidRPr="00E23384" w:rsidRDefault="001E2497" w:rsidP="001E2497">
      <w:pPr>
        <w:ind w:firstLine="708"/>
        <w:jc w:val="center"/>
        <w:rPr>
          <w:b/>
          <w:bCs/>
          <w:sz w:val="22"/>
          <w:lang w:val="uk-UA"/>
        </w:rPr>
      </w:pPr>
      <w:r w:rsidRPr="00E23384">
        <w:rPr>
          <w:b/>
          <w:bCs/>
          <w:sz w:val="22"/>
          <w:lang w:val="uk-UA"/>
        </w:rPr>
        <w:t>Виконання програми передбачає реалізацію наступних заходів:</w:t>
      </w:r>
    </w:p>
    <w:p w:rsidR="001E2497" w:rsidRPr="00E23384" w:rsidRDefault="001E2497" w:rsidP="001E2497">
      <w:pPr>
        <w:ind w:firstLine="708"/>
        <w:jc w:val="both"/>
        <w:rPr>
          <w:b/>
          <w:bCs/>
          <w:sz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2"/>
        <w:gridCol w:w="3247"/>
        <w:gridCol w:w="1843"/>
        <w:gridCol w:w="1808"/>
      </w:tblGrid>
      <w:tr w:rsidR="001E2497" w:rsidRPr="00E23384" w:rsidTr="006E624A">
        <w:tc>
          <w:tcPr>
            <w:tcW w:w="2672" w:type="dxa"/>
          </w:tcPr>
          <w:p w:rsidR="001E2497" w:rsidRPr="00E23384" w:rsidRDefault="001E2497" w:rsidP="006E624A">
            <w:pPr>
              <w:jc w:val="center"/>
              <w:rPr>
                <w:b/>
                <w:bCs/>
                <w:sz w:val="22"/>
                <w:lang w:val="uk-UA"/>
              </w:rPr>
            </w:pPr>
            <w:r w:rsidRPr="00E23384">
              <w:rPr>
                <w:b/>
                <w:bCs/>
                <w:sz w:val="22"/>
                <w:lang w:val="uk-UA"/>
              </w:rPr>
              <w:t>Заходи</w:t>
            </w:r>
          </w:p>
        </w:tc>
        <w:tc>
          <w:tcPr>
            <w:tcW w:w="3247" w:type="dxa"/>
          </w:tcPr>
          <w:p w:rsidR="001E2497" w:rsidRPr="00E23384" w:rsidRDefault="001E2497" w:rsidP="006E624A">
            <w:pPr>
              <w:jc w:val="center"/>
              <w:rPr>
                <w:b/>
                <w:bCs/>
                <w:sz w:val="22"/>
                <w:lang w:val="uk-UA"/>
              </w:rPr>
            </w:pPr>
            <w:r w:rsidRPr="00E23384">
              <w:rPr>
                <w:b/>
                <w:bCs/>
                <w:sz w:val="22"/>
                <w:lang w:val="uk-UA"/>
              </w:rPr>
              <w:t>Очікуваний результат</w:t>
            </w:r>
          </w:p>
        </w:tc>
        <w:tc>
          <w:tcPr>
            <w:tcW w:w="1843" w:type="dxa"/>
          </w:tcPr>
          <w:p w:rsidR="001E2497" w:rsidRPr="00E23384" w:rsidRDefault="001E2497" w:rsidP="006E624A">
            <w:pPr>
              <w:jc w:val="center"/>
              <w:rPr>
                <w:b/>
                <w:bCs/>
                <w:sz w:val="22"/>
                <w:lang w:val="uk-UA"/>
              </w:rPr>
            </w:pPr>
            <w:r w:rsidRPr="00E23384">
              <w:rPr>
                <w:b/>
                <w:bCs/>
                <w:sz w:val="22"/>
                <w:lang w:val="uk-UA"/>
              </w:rPr>
              <w:t xml:space="preserve">Термін виконання </w:t>
            </w:r>
          </w:p>
        </w:tc>
        <w:tc>
          <w:tcPr>
            <w:tcW w:w="1808" w:type="dxa"/>
          </w:tcPr>
          <w:p w:rsidR="001E2497" w:rsidRPr="00E23384" w:rsidRDefault="001E2497" w:rsidP="006E624A">
            <w:pPr>
              <w:jc w:val="center"/>
              <w:rPr>
                <w:b/>
                <w:bCs/>
                <w:sz w:val="22"/>
                <w:lang w:val="uk-UA"/>
              </w:rPr>
            </w:pPr>
            <w:r w:rsidRPr="00E23384">
              <w:rPr>
                <w:b/>
                <w:bCs/>
                <w:sz w:val="22"/>
                <w:lang w:val="uk-UA"/>
              </w:rPr>
              <w:t xml:space="preserve">Виконавці </w:t>
            </w:r>
          </w:p>
        </w:tc>
      </w:tr>
      <w:tr w:rsidR="001E2497" w:rsidRPr="00E23384" w:rsidTr="006E624A">
        <w:tc>
          <w:tcPr>
            <w:tcW w:w="2672" w:type="dxa"/>
          </w:tcPr>
          <w:p w:rsidR="001E2497" w:rsidRPr="00E23384" w:rsidRDefault="001E2497" w:rsidP="006E624A">
            <w:pPr>
              <w:jc w:val="both"/>
              <w:rPr>
                <w:b/>
                <w:bCs/>
                <w:sz w:val="22"/>
                <w:lang w:val="uk-UA"/>
              </w:rPr>
            </w:pPr>
            <w:r w:rsidRPr="00E23384">
              <w:rPr>
                <w:sz w:val="22"/>
                <w:lang w:val="uk-UA"/>
              </w:rPr>
              <w:t xml:space="preserve">Трансформація мережі закладів загальної середньої освіти відповідно до законів України «Про освіту», «Про повну загальну середню освіту» </w:t>
            </w:r>
          </w:p>
        </w:tc>
        <w:tc>
          <w:tcPr>
            <w:tcW w:w="3247" w:type="dxa"/>
          </w:tcPr>
          <w:p w:rsidR="001E2497" w:rsidRPr="00E23384" w:rsidRDefault="001E2497" w:rsidP="006E624A">
            <w:pPr>
              <w:jc w:val="both"/>
              <w:rPr>
                <w:bCs/>
                <w:sz w:val="22"/>
                <w:lang w:val="uk-UA"/>
              </w:rPr>
            </w:pPr>
            <w:r w:rsidRPr="00E23384">
              <w:rPr>
                <w:bCs/>
                <w:sz w:val="22"/>
                <w:lang w:val="uk-UA"/>
              </w:rPr>
              <w:t>Вдосконалення мережі закладів загальної середньої освіти, створення належних умов для здобуття освіти відповідно до вимог чинного законодавства</w:t>
            </w:r>
          </w:p>
        </w:tc>
        <w:tc>
          <w:tcPr>
            <w:tcW w:w="1843" w:type="dxa"/>
          </w:tcPr>
          <w:p w:rsidR="001E2497" w:rsidRPr="00E23384" w:rsidRDefault="001E2497" w:rsidP="006E624A">
            <w:pPr>
              <w:jc w:val="both"/>
              <w:rPr>
                <w:bCs/>
                <w:sz w:val="22"/>
                <w:lang w:val="uk-UA"/>
              </w:rPr>
            </w:pPr>
            <w:r w:rsidRPr="00E23384">
              <w:rPr>
                <w:bCs/>
                <w:sz w:val="22"/>
                <w:lang w:val="uk-UA"/>
              </w:rPr>
              <w:t>2022-2024 рр.</w:t>
            </w:r>
          </w:p>
        </w:tc>
        <w:tc>
          <w:tcPr>
            <w:tcW w:w="1808"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jc w:val="both"/>
              <w:rPr>
                <w:bCs/>
                <w:sz w:val="22"/>
                <w:lang w:val="uk-UA"/>
              </w:rPr>
            </w:pPr>
            <w:r w:rsidRPr="00E23384">
              <w:rPr>
                <w:bCs/>
                <w:sz w:val="22"/>
                <w:lang w:val="uk-UA"/>
              </w:rPr>
              <w:t>Керівники освітніх закладів</w:t>
            </w:r>
          </w:p>
        </w:tc>
      </w:tr>
      <w:tr w:rsidR="001E2497" w:rsidRPr="00E23384" w:rsidTr="006E624A">
        <w:tc>
          <w:tcPr>
            <w:tcW w:w="2672" w:type="dxa"/>
          </w:tcPr>
          <w:p w:rsidR="001E2497" w:rsidRPr="00E23384" w:rsidRDefault="001E2497" w:rsidP="006E624A">
            <w:pPr>
              <w:jc w:val="both"/>
              <w:rPr>
                <w:sz w:val="22"/>
                <w:lang w:val="uk-UA"/>
              </w:rPr>
            </w:pPr>
            <w:r w:rsidRPr="00E23384">
              <w:rPr>
                <w:sz w:val="22"/>
                <w:lang w:val="uk-UA"/>
              </w:rPr>
              <w:t>Створення якісних умов для здобуття учнями повної загальної середньої освіти через різні форми навчання</w:t>
            </w:r>
          </w:p>
        </w:tc>
        <w:tc>
          <w:tcPr>
            <w:tcW w:w="3247" w:type="dxa"/>
          </w:tcPr>
          <w:p w:rsidR="001E2497" w:rsidRPr="00E23384" w:rsidRDefault="001E2497" w:rsidP="006E624A">
            <w:pPr>
              <w:jc w:val="both"/>
              <w:rPr>
                <w:bCs/>
                <w:sz w:val="22"/>
                <w:lang w:val="uk-UA"/>
              </w:rPr>
            </w:pPr>
            <w:r w:rsidRPr="00E23384">
              <w:rPr>
                <w:bCs/>
                <w:sz w:val="22"/>
                <w:lang w:val="uk-UA"/>
              </w:rPr>
              <w:t>Диференціація форм і методів навчання, ефективна групова, дистанційна, інклюзивна, індивідуальна та сімейна освіта з використанням різноманітних платформ</w:t>
            </w:r>
          </w:p>
        </w:tc>
        <w:tc>
          <w:tcPr>
            <w:tcW w:w="1843" w:type="dxa"/>
          </w:tcPr>
          <w:p w:rsidR="001E2497" w:rsidRPr="00E23384" w:rsidRDefault="001E2497" w:rsidP="006E624A">
            <w:pPr>
              <w:jc w:val="both"/>
              <w:rPr>
                <w:bCs/>
                <w:sz w:val="22"/>
                <w:lang w:val="uk-UA"/>
              </w:rPr>
            </w:pPr>
            <w:r w:rsidRPr="00E23384">
              <w:rPr>
                <w:bCs/>
                <w:sz w:val="22"/>
                <w:lang w:val="uk-UA"/>
              </w:rPr>
              <w:t>2022– 2024 рр</w:t>
            </w:r>
          </w:p>
        </w:tc>
        <w:tc>
          <w:tcPr>
            <w:tcW w:w="1808"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jc w:val="both"/>
              <w:rPr>
                <w:bCs/>
                <w:sz w:val="22"/>
                <w:lang w:val="uk-UA"/>
              </w:rPr>
            </w:pPr>
            <w:r w:rsidRPr="00E23384">
              <w:rPr>
                <w:bCs/>
                <w:sz w:val="22"/>
                <w:lang w:val="uk-UA"/>
              </w:rPr>
              <w:t>Керівники освітніх закладів</w:t>
            </w:r>
          </w:p>
        </w:tc>
      </w:tr>
      <w:tr w:rsidR="001E2497" w:rsidRPr="00E23384" w:rsidTr="006E624A">
        <w:tc>
          <w:tcPr>
            <w:tcW w:w="2672" w:type="dxa"/>
          </w:tcPr>
          <w:p w:rsidR="001E2497" w:rsidRPr="00E23384" w:rsidRDefault="001E2497" w:rsidP="006E624A">
            <w:pPr>
              <w:jc w:val="both"/>
              <w:rPr>
                <w:sz w:val="22"/>
                <w:lang w:val="uk-UA"/>
              </w:rPr>
            </w:pPr>
            <w:r w:rsidRPr="00E23384">
              <w:rPr>
                <w:sz w:val="22"/>
                <w:lang w:val="uk-UA"/>
              </w:rPr>
              <w:t>Модернізація матеріально-технічної та навчально-методичної бази закладів шляхом:</w:t>
            </w:r>
          </w:p>
          <w:p w:rsidR="001E2497" w:rsidRPr="00E23384" w:rsidRDefault="001E2497" w:rsidP="006E624A">
            <w:pPr>
              <w:jc w:val="both"/>
              <w:rPr>
                <w:sz w:val="22"/>
                <w:lang w:val="uk-UA"/>
              </w:rPr>
            </w:pPr>
            <w:r w:rsidRPr="00E23384">
              <w:rPr>
                <w:sz w:val="22"/>
                <w:lang w:val="uk-UA"/>
              </w:rPr>
              <w:t>- придбання технічних засобів навчання, обладнання, комп’ютерної техніки, меблів, інвентарю, інших предметів довгострокового користування та ефективне їх використання усіма учасниками освітнього процесу;</w:t>
            </w:r>
          </w:p>
          <w:p w:rsidR="001E2497" w:rsidRPr="00E23384" w:rsidRDefault="001E2497" w:rsidP="006E624A">
            <w:pPr>
              <w:jc w:val="both"/>
              <w:rPr>
                <w:sz w:val="22"/>
                <w:lang w:val="uk-UA"/>
              </w:rPr>
            </w:pPr>
            <w:r w:rsidRPr="00E23384">
              <w:rPr>
                <w:sz w:val="22"/>
                <w:lang w:val="uk-UA"/>
              </w:rPr>
              <w:t>- перетворення шкільних бібліотек у інформаційні хаби та їх осучаснення, у тому числі, шляхом оновлення бібліотечних фондів, модернізації форм роботи шкільної бібліотеки;</w:t>
            </w:r>
          </w:p>
          <w:p w:rsidR="001E2497" w:rsidRPr="00E23384" w:rsidRDefault="001E2497" w:rsidP="006E624A">
            <w:pPr>
              <w:jc w:val="both"/>
              <w:rPr>
                <w:sz w:val="22"/>
                <w:lang w:val="uk-UA"/>
              </w:rPr>
            </w:pPr>
            <w:r w:rsidRPr="00E23384">
              <w:rPr>
                <w:sz w:val="22"/>
                <w:lang w:val="uk-UA"/>
              </w:rPr>
              <w:t>- проведення поточних, капітальних ремонтів, реконструкції будівель, приміщень;</w:t>
            </w:r>
          </w:p>
          <w:p w:rsidR="001E2497" w:rsidRPr="00E23384" w:rsidRDefault="001E2497" w:rsidP="006E624A">
            <w:pPr>
              <w:rPr>
                <w:b/>
                <w:bCs/>
                <w:sz w:val="22"/>
                <w:lang w:val="uk-UA"/>
              </w:rPr>
            </w:pPr>
            <w:r w:rsidRPr="00E23384">
              <w:rPr>
                <w:b/>
                <w:bCs/>
                <w:sz w:val="22"/>
                <w:lang w:val="uk-UA"/>
              </w:rPr>
              <w:t xml:space="preserve">- </w:t>
            </w:r>
            <w:r w:rsidRPr="00E23384">
              <w:rPr>
                <w:sz w:val="22"/>
                <w:lang w:val="uk-UA"/>
              </w:rPr>
              <w:t>будівництво, капітальні та поточні ремонтні роботи, пов’язані з санацією закладів освіти.</w:t>
            </w:r>
          </w:p>
        </w:tc>
        <w:tc>
          <w:tcPr>
            <w:tcW w:w="3247" w:type="dxa"/>
          </w:tcPr>
          <w:p w:rsidR="001E2497" w:rsidRPr="00E23384" w:rsidRDefault="001E2497" w:rsidP="006E624A">
            <w:pPr>
              <w:jc w:val="both"/>
              <w:rPr>
                <w:bCs/>
                <w:sz w:val="22"/>
                <w:lang w:val="uk-UA"/>
              </w:rPr>
            </w:pPr>
            <w:r w:rsidRPr="00E23384">
              <w:rPr>
                <w:bCs/>
                <w:sz w:val="22"/>
                <w:lang w:val="uk-UA"/>
              </w:rPr>
              <w:t>Створення належних та безпечних умов для організації освітнього процесу та підвищення якості освітніх послуг.</w:t>
            </w:r>
          </w:p>
          <w:p w:rsidR="001E2497" w:rsidRPr="00E23384" w:rsidRDefault="001E2497" w:rsidP="006E624A">
            <w:pPr>
              <w:jc w:val="both"/>
              <w:rPr>
                <w:bCs/>
                <w:sz w:val="22"/>
                <w:lang w:val="uk-UA"/>
              </w:rPr>
            </w:pPr>
            <w:r w:rsidRPr="00E23384">
              <w:rPr>
                <w:bCs/>
                <w:sz w:val="22"/>
                <w:lang w:val="uk-UA"/>
              </w:rPr>
              <w:t>Розширення інформаційного простору закладів освіти, досягнення його відповідності потребам і запитам учнів.</w:t>
            </w:r>
          </w:p>
          <w:p w:rsidR="001E2497" w:rsidRPr="00E23384" w:rsidRDefault="001E2497" w:rsidP="006E624A">
            <w:pPr>
              <w:jc w:val="both"/>
              <w:rPr>
                <w:bCs/>
                <w:sz w:val="22"/>
                <w:lang w:val="uk-UA"/>
              </w:rPr>
            </w:pPr>
            <w:r w:rsidRPr="00E23384">
              <w:rPr>
                <w:bCs/>
                <w:sz w:val="22"/>
                <w:lang w:val="uk-UA"/>
              </w:rPr>
              <w:t>Зниження рівня енергоспоживання, створення комфортних умов перебування дітей</w:t>
            </w:r>
          </w:p>
        </w:tc>
        <w:tc>
          <w:tcPr>
            <w:tcW w:w="1843" w:type="dxa"/>
          </w:tcPr>
          <w:p w:rsidR="001E2497" w:rsidRPr="00E23384" w:rsidRDefault="001E2497" w:rsidP="006E624A">
            <w:pPr>
              <w:jc w:val="both"/>
              <w:rPr>
                <w:bCs/>
                <w:sz w:val="22"/>
                <w:lang w:val="uk-UA"/>
              </w:rPr>
            </w:pPr>
            <w:r w:rsidRPr="00E23384">
              <w:rPr>
                <w:bCs/>
                <w:sz w:val="22"/>
                <w:lang w:val="uk-UA"/>
              </w:rPr>
              <w:t>2022-2024 рр.</w:t>
            </w:r>
          </w:p>
        </w:tc>
        <w:tc>
          <w:tcPr>
            <w:tcW w:w="1808"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rPr>
                <w:sz w:val="22"/>
                <w:lang w:val="uk-UA"/>
              </w:rPr>
            </w:pPr>
            <w:r w:rsidRPr="00E23384">
              <w:rPr>
                <w:bCs/>
                <w:sz w:val="22"/>
                <w:lang w:val="uk-UA"/>
              </w:rPr>
              <w:t>Керівники освітніх закладів</w:t>
            </w:r>
          </w:p>
        </w:tc>
      </w:tr>
      <w:tr w:rsidR="001E2497" w:rsidRPr="00E23384" w:rsidTr="006E624A">
        <w:tc>
          <w:tcPr>
            <w:tcW w:w="2672" w:type="dxa"/>
          </w:tcPr>
          <w:p w:rsidR="001E2497" w:rsidRPr="00E23384" w:rsidRDefault="001E2497" w:rsidP="006E624A">
            <w:pPr>
              <w:jc w:val="both"/>
              <w:rPr>
                <w:sz w:val="22"/>
                <w:lang w:val="uk-UA"/>
              </w:rPr>
            </w:pPr>
            <w:r w:rsidRPr="00E23384">
              <w:rPr>
                <w:sz w:val="22"/>
                <w:lang w:val="uk-UA"/>
              </w:rPr>
              <w:t xml:space="preserve">Збереження здоров’я та розвиток здоров'язберігаючого середовища у закладах загальної середньої </w:t>
            </w:r>
            <w:r w:rsidRPr="00E23384">
              <w:rPr>
                <w:sz w:val="22"/>
                <w:lang w:val="uk-UA"/>
              </w:rPr>
              <w:lastRenderedPageBreak/>
              <w:t>освіти шляхом:</w:t>
            </w:r>
          </w:p>
          <w:p w:rsidR="001E2497" w:rsidRPr="00E23384" w:rsidRDefault="001E2497" w:rsidP="006E624A">
            <w:pPr>
              <w:jc w:val="both"/>
              <w:rPr>
                <w:sz w:val="22"/>
                <w:lang w:val="uk-UA"/>
              </w:rPr>
            </w:pPr>
            <w:r w:rsidRPr="00E23384">
              <w:rPr>
                <w:sz w:val="22"/>
                <w:lang w:val="uk-UA"/>
              </w:rPr>
              <w:t>-забезпечення сучасним технологічним обладнанням харчоблоків;</w:t>
            </w:r>
          </w:p>
          <w:p w:rsidR="001E2497" w:rsidRPr="00E23384" w:rsidRDefault="001E2497" w:rsidP="006E624A">
            <w:pPr>
              <w:jc w:val="both"/>
              <w:rPr>
                <w:sz w:val="22"/>
                <w:lang w:val="uk-UA"/>
              </w:rPr>
            </w:pPr>
            <w:r w:rsidRPr="00E23384">
              <w:rPr>
                <w:sz w:val="22"/>
                <w:lang w:val="uk-UA"/>
              </w:rPr>
              <w:t>-організація харчування учнів 1-4 класів та учнів пільгових категорій відповідно до оновлених вимог;</w:t>
            </w:r>
          </w:p>
          <w:p w:rsidR="001E2497" w:rsidRPr="00E23384" w:rsidRDefault="001E2497" w:rsidP="006E624A">
            <w:pPr>
              <w:rPr>
                <w:sz w:val="22"/>
                <w:lang w:val="uk-UA"/>
              </w:rPr>
            </w:pPr>
            <w:r w:rsidRPr="00E23384">
              <w:rPr>
                <w:sz w:val="22"/>
                <w:lang w:val="uk-UA"/>
              </w:rPr>
              <w:t>-забезпечення закладів медикаментами та перев'язувальними матеріалами</w:t>
            </w:r>
          </w:p>
        </w:tc>
        <w:tc>
          <w:tcPr>
            <w:tcW w:w="3247" w:type="dxa"/>
          </w:tcPr>
          <w:p w:rsidR="001E2497" w:rsidRPr="00E23384" w:rsidRDefault="001E2497" w:rsidP="006E624A">
            <w:pPr>
              <w:jc w:val="both"/>
              <w:rPr>
                <w:bCs/>
                <w:sz w:val="22"/>
                <w:lang w:val="uk-UA"/>
              </w:rPr>
            </w:pPr>
            <w:r w:rsidRPr="00E23384">
              <w:rPr>
                <w:bCs/>
                <w:sz w:val="22"/>
                <w:lang w:val="uk-UA"/>
              </w:rPr>
              <w:lastRenderedPageBreak/>
              <w:t xml:space="preserve">Гармонійний розвиток дітей шкільного віку, підвищення резистентності дитячого організму до захворювань. Виконання норм харчування </w:t>
            </w:r>
            <w:r w:rsidRPr="00E23384">
              <w:rPr>
                <w:bCs/>
                <w:sz w:val="22"/>
                <w:lang w:val="uk-UA"/>
              </w:rPr>
              <w:lastRenderedPageBreak/>
              <w:t>відповідно до фізіологічних потреб дітей шкільного віку, забезпечення соціального захисту учнів пільгових категорій.</w:t>
            </w:r>
          </w:p>
          <w:p w:rsidR="001E2497" w:rsidRPr="00E23384" w:rsidRDefault="001E2497" w:rsidP="006E624A">
            <w:pPr>
              <w:jc w:val="both"/>
              <w:rPr>
                <w:bCs/>
                <w:sz w:val="22"/>
                <w:lang w:val="uk-UA"/>
              </w:rPr>
            </w:pPr>
            <w:r w:rsidRPr="00E23384">
              <w:rPr>
                <w:bCs/>
                <w:sz w:val="22"/>
                <w:lang w:val="uk-UA"/>
              </w:rPr>
              <w:t>Забезпечення лікарськими засобами медичних кабінетів закладів освіти для надання невідкладної допомоги.</w:t>
            </w:r>
          </w:p>
        </w:tc>
        <w:tc>
          <w:tcPr>
            <w:tcW w:w="1843" w:type="dxa"/>
          </w:tcPr>
          <w:p w:rsidR="001E2497" w:rsidRPr="00E23384" w:rsidRDefault="001E2497" w:rsidP="006E624A">
            <w:pPr>
              <w:jc w:val="both"/>
              <w:rPr>
                <w:bCs/>
                <w:sz w:val="22"/>
                <w:lang w:val="uk-UA"/>
              </w:rPr>
            </w:pPr>
            <w:r w:rsidRPr="00E23384">
              <w:rPr>
                <w:bCs/>
                <w:sz w:val="22"/>
                <w:lang w:val="uk-UA"/>
              </w:rPr>
              <w:lastRenderedPageBreak/>
              <w:t>2022 -2024 рр.</w:t>
            </w:r>
          </w:p>
        </w:tc>
        <w:tc>
          <w:tcPr>
            <w:tcW w:w="1808"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rPr>
                <w:sz w:val="22"/>
                <w:lang w:val="uk-UA"/>
              </w:rPr>
            </w:pPr>
            <w:r w:rsidRPr="00E23384">
              <w:rPr>
                <w:bCs/>
                <w:sz w:val="22"/>
                <w:lang w:val="uk-UA"/>
              </w:rPr>
              <w:t>Керівники освітніх закладів</w:t>
            </w:r>
          </w:p>
        </w:tc>
      </w:tr>
      <w:tr w:rsidR="001E2497" w:rsidRPr="00E23384" w:rsidTr="006E624A">
        <w:tc>
          <w:tcPr>
            <w:tcW w:w="2672" w:type="dxa"/>
          </w:tcPr>
          <w:p w:rsidR="001E2497" w:rsidRPr="00E23384" w:rsidRDefault="001E2497" w:rsidP="006E624A">
            <w:pPr>
              <w:jc w:val="both"/>
              <w:rPr>
                <w:bCs/>
                <w:sz w:val="22"/>
                <w:lang w:val="uk-UA"/>
              </w:rPr>
            </w:pPr>
            <w:r w:rsidRPr="00E23384">
              <w:rPr>
                <w:bCs/>
                <w:sz w:val="22"/>
                <w:lang w:val="uk-UA"/>
              </w:rPr>
              <w:lastRenderedPageBreak/>
              <w:t xml:space="preserve">Реалізація завдань інклюзивного навчання дітей у закладах освіти. Забезпечення сталого функціонування інклюзивно-ресурсного центру. </w:t>
            </w:r>
          </w:p>
        </w:tc>
        <w:tc>
          <w:tcPr>
            <w:tcW w:w="3247" w:type="dxa"/>
          </w:tcPr>
          <w:p w:rsidR="001E2497" w:rsidRPr="00E23384" w:rsidRDefault="001E2497" w:rsidP="006E624A">
            <w:pPr>
              <w:jc w:val="both"/>
              <w:rPr>
                <w:bCs/>
                <w:sz w:val="22"/>
                <w:lang w:val="uk-UA"/>
              </w:rPr>
            </w:pPr>
            <w:r w:rsidRPr="00E23384">
              <w:rPr>
                <w:bCs/>
                <w:sz w:val="22"/>
                <w:lang w:val="uk-UA"/>
              </w:rPr>
              <w:t xml:space="preserve">Полегшення соціальної адаптації дітей з особливими освітніми потребами у соціум. Рання діагностика, формування ефективної команди супроводу дітей, досягнення позитивної динаміки розвитку дітей з особливими освітніми потребами. </w:t>
            </w:r>
          </w:p>
          <w:p w:rsidR="001E2497" w:rsidRPr="00E23384" w:rsidRDefault="001E2497" w:rsidP="006E624A">
            <w:pPr>
              <w:jc w:val="both"/>
              <w:rPr>
                <w:bCs/>
                <w:sz w:val="22"/>
                <w:lang w:val="uk-UA"/>
              </w:rPr>
            </w:pPr>
            <w:r w:rsidRPr="00E23384">
              <w:rPr>
                <w:bCs/>
                <w:sz w:val="22"/>
                <w:lang w:val="uk-UA"/>
              </w:rPr>
              <w:t xml:space="preserve">Забезпечення якісного виконання навчальних програм. </w:t>
            </w:r>
          </w:p>
          <w:p w:rsidR="001E2497" w:rsidRPr="00E23384" w:rsidRDefault="001E2497" w:rsidP="006E624A">
            <w:pPr>
              <w:jc w:val="both"/>
              <w:rPr>
                <w:bCs/>
                <w:sz w:val="22"/>
                <w:lang w:val="uk-UA"/>
              </w:rPr>
            </w:pPr>
            <w:r w:rsidRPr="00E23384">
              <w:rPr>
                <w:bCs/>
                <w:sz w:val="22"/>
                <w:lang w:val="uk-UA"/>
              </w:rPr>
              <w:t>Надання якісних освітніх послуг дітям з особливими освітніми потребами.</w:t>
            </w:r>
          </w:p>
        </w:tc>
        <w:tc>
          <w:tcPr>
            <w:tcW w:w="1843" w:type="dxa"/>
          </w:tcPr>
          <w:p w:rsidR="001E2497" w:rsidRPr="00E23384" w:rsidRDefault="001E2497" w:rsidP="006E624A">
            <w:pPr>
              <w:jc w:val="both"/>
              <w:rPr>
                <w:bCs/>
                <w:sz w:val="22"/>
                <w:lang w:val="uk-UA"/>
              </w:rPr>
            </w:pPr>
            <w:r w:rsidRPr="00E23384">
              <w:rPr>
                <w:bCs/>
                <w:sz w:val="22"/>
                <w:lang w:val="uk-UA"/>
              </w:rPr>
              <w:t>2022-2024 рр.</w:t>
            </w:r>
          </w:p>
        </w:tc>
        <w:tc>
          <w:tcPr>
            <w:tcW w:w="1808"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rPr>
                <w:sz w:val="22"/>
                <w:lang w:val="uk-UA"/>
              </w:rPr>
            </w:pPr>
            <w:r w:rsidRPr="00E23384">
              <w:rPr>
                <w:bCs/>
                <w:sz w:val="22"/>
                <w:lang w:val="uk-UA"/>
              </w:rPr>
              <w:t>Керівники освітніх закладів</w:t>
            </w:r>
          </w:p>
        </w:tc>
      </w:tr>
      <w:tr w:rsidR="001E2497" w:rsidRPr="00E23384" w:rsidTr="006E624A">
        <w:trPr>
          <w:trHeight w:val="1140"/>
        </w:trPr>
        <w:tc>
          <w:tcPr>
            <w:tcW w:w="2672" w:type="dxa"/>
          </w:tcPr>
          <w:p w:rsidR="001E2497" w:rsidRPr="00E23384" w:rsidRDefault="001E2497" w:rsidP="006E624A">
            <w:pPr>
              <w:overflowPunct w:val="0"/>
              <w:autoSpaceDE w:val="0"/>
              <w:autoSpaceDN w:val="0"/>
              <w:adjustRightInd w:val="0"/>
              <w:spacing w:line="276" w:lineRule="auto"/>
              <w:jc w:val="both"/>
              <w:rPr>
                <w:sz w:val="22"/>
                <w:lang w:val="uk-UA"/>
              </w:rPr>
            </w:pPr>
            <w:r w:rsidRPr="00E23384">
              <w:rPr>
                <w:sz w:val="22"/>
                <w:lang w:val="uk-UA"/>
              </w:rPr>
              <w:t>Створення міжшкільного ресурсного центру</w:t>
            </w:r>
          </w:p>
          <w:p w:rsidR="001E2497" w:rsidRPr="00E23384" w:rsidRDefault="001E2497" w:rsidP="006E624A">
            <w:pPr>
              <w:jc w:val="both"/>
              <w:rPr>
                <w:bCs/>
                <w:sz w:val="22"/>
                <w:lang w:val="uk-UA"/>
              </w:rPr>
            </w:pPr>
          </w:p>
        </w:tc>
        <w:tc>
          <w:tcPr>
            <w:tcW w:w="3247" w:type="dxa"/>
          </w:tcPr>
          <w:p w:rsidR="001E2497" w:rsidRPr="00E23384" w:rsidRDefault="001E2497" w:rsidP="006E624A">
            <w:pPr>
              <w:tabs>
                <w:tab w:val="left" w:pos="851"/>
              </w:tabs>
              <w:jc w:val="both"/>
              <w:rPr>
                <w:sz w:val="22"/>
                <w:lang w:val="uk-UA"/>
              </w:rPr>
            </w:pPr>
            <w:r w:rsidRPr="00E23384">
              <w:rPr>
                <w:sz w:val="22"/>
                <w:lang w:val="uk-UA"/>
              </w:rPr>
              <w:t>Реалізації практичного компоненту предмету «Технології» для учнів 8-11 класів</w:t>
            </w:r>
          </w:p>
        </w:tc>
        <w:tc>
          <w:tcPr>
            <w:tcW w:w="1843" w:type="dxa"/>
          </w:tcPr>
          <w:p w:rsidR="001E2497" w:rsidRPr="00E23384" w:rsidRDefault="001E2497" w:rsidP="006E624A">
            <w:pPr>
              <w:jc w:val="both"/>
              <w:rPr>
                <w:bCs/>
                <w:sz w:val="22"/>
                <w:lang w:val="uk-UA"/>
              </w:rPr>
            </w:pPr>
            <w:r w:rsidRPr="00E23384">
              <w:rPr>
                <w:sz w:val="22"/>
                <w:lang w:val="uk-UA"/>
              </w:rPr>
              <w:t>2024 рік</w:t>
            </w:r>
          </w:p>
        </w:tc>
        <w:tc>
          <w:tcPr>
            <w:tcW w:w="1808"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rPr>
                <w:bCs/>
                <w:sz w:val="22"/>
                <w:lang w:val="uk-UA"/>
              </w:rPr>
            </w:pPr>
          </w:p>
        </w:tc>
      </w:tr>
    </w:tbl>
    <w:p w:rsidR="001E2497" w:rsidRPr="00E23384" w:rsidRDefault="001E2497" w:rsidP="001E2497">
      <w:pPr>
        <w:pStyle w:val="af6"/>
        <w:ind w:firstLine="708"/>
        <w:jc w:val="both"/>
        <w:rPr>
          <w:rFonts w:ascii="Times New Roman" w:hAnsi="Times New Roman"/>
          <w:szCs w:val="24"/>
          <w:lang w:val="uk-UA"/>
        </w:rPr>
      </w:pPr>
      <w:r w:rsidRPr="00E23384">
        <w:rPr>
          <w:rFonts w:ascii="Times New Roman" w:hAnsi="Times New Roman"/>
          <w:szCs w:val="24"/>
          <w:lang w:val="uk-UA"/>
        </w:rPr>
        <w:t>Якість  знань за підсумками річного оцінювання за останні 3 роки відображено наступним чином: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1869"/>
        <w:gridCol w:w="1869"/>
        <w:gridCol w:w="1869"/>
        <w:gridCol w:w="1869"/>
      </w:tblGrid>
      <w:tr w:rsidR="001E2497" w:rsidRPr="00E23384" w:rsidTr="006E624A">
        <w:tc>
          <w:tcPr>
            <w:tcW w:w="1869" w:type="dxa"/>
          </w:tcPr>
          <w:p w:rsidR="001E2497" w:rsidRPr="00E23384" w:rsidRDefault="001E2497" w:rsidP="006E624A">
            <w:pPr>
              <w:pStyle w:val="af6"/>
              <w:jc w:val="both"/>
              <w:rPr>
                <w:rFonts w:ascii="Times New Roman" w:eastAsia="Times New Roman" w:hAnsi="Times New Roman"/>
                <w:szCs w:val="24"/>
                <w:lang w:val="uk-UA"/>
              </w:rPr>
            </w:pPr>
            <w:r w:rsidRPr="00E23384">
              <w:rPr>
                <w:rFonts w:ascii="Times New Roman" w:hAnsi="Times New Roman"/>
                <w:szCs w:val="24"/>
                <w:lang w:val="uk-UA"/>
              </w:rPr>
              <w:t xml:space="preserve"> </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Високий рівень, %</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Достатній рівень, %</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Середній рівень, %</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Початковий рівень, %</w:t>
            </w:r>
          </w:p>
        </w:tc>
      </w:tr>
      <w:tr w:rsidR="001E2497" w:rsidRPr="00E23384" w:rsidTr="006E624A">
        <w:tc>
          <w:tcPr>
            <w:tcW w:w="1869" w:type="dxa"/>
          </w:tcPr>
          <w:p w:rsidR="001E2497" w:rsidRPr="00E23384" w:rsidRDefault="001E2497" w:rsidP="006E624A">
            <w:pPr>
              <w:pStyle w:val="af6"/>
              <w:jc w:val="both"/>
              <w:rPr>
                <w:rFonts w:ascii="Times New Roman" w:eastAsia="Times New Roman" w:hAnsi="Times New Roman"/>
                <w:szCs w:val="24"/>
                <w:lang w:val="uk-UA"/>
              </w:rPr>
            </w:pPr>
            <w:r w:rsidRPr="00E23384">
              <w:rPr>
                <w:rFonts w:ascii="Times New Roman" w:eastAsia="Times New Roman" w:hAnsi="Times New Roman"/>
                <w:szCs w:val="24"/>
                <w:lang w:val="uk-UA"/>
              </w:rPr>
              <w:t>2018/2019 н.р.</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10</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46,2</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37,4</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6,4</w:t>
            </w:r>
          </w:p>
        </w:tc>
      </w:tr>
      <w:tr w:rsidR="001E2497" w:rsidRPr="00E23384" w:rsidTr="006E624A">
        <w:tc>
          <w:tcPr>
            <w:tcW w:w="1869" w:type="dxa"/>
          </w:tcPr>
          <w:p w:rsidR="001E2497" w:rsidRPr="00E23384" w:rsidRDefault="001E2497" w:rsidP="006E624A">
            <w:pPr>
              <w:pStyle w:val="af6"/>
              <w:jc w:val="both"/>
              <w:rPr>
                <w:rFonts w:ascii="Times New Roman" w:eastAsia="Times New Roman" w:hAnsi="Times New Roman"/>
                <w:szCs w:val="24"/>
                <w:lang w:val="uk-UA"/>
              </w:rPr>
            </w:pPr>
            <w:r w:rsidRPr="00E23384">
              <w:rPr>
                <w:rFonts w:ascii="Times New Roman" w:eastAsia="Times New Roman" w:hAnsi="Times New Roman"/>
                <w:szCs w:val="24"/>
                <w:lang w:val="uk-UA"/>
              </w:rPr>
              <w:t>2019/2020н.р.</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9,9</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41,1</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41,7</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7,3</w:t>
            </w:r>
          </w:p>
        </w:tc>
      </w:tr>
      <w:tr w:rsidR="001E2497" w:rsidRPr="00E23384" w:rsidTr="006E624A">
        <w:tc>
          <w:tcPr>
            <w:tcW w:w="1869" w:type="dxa"/>
          </w:tcPr>
          <w:p w:rsidR="001E2497" w:rsidRPr="00E23384" w:rsidRDefault="001E2497" w:rsidP="006E624A">
            <w:pPr>
              <w:pStyle w:val="af6"/>
              <w:jc w:val="both"/>
              <w:rPr>
                <w:rFonts w:ascii="Times New Roman" w:eastAsia="Times New Roman" w:hAnsi="Times New Roman"/>
                <w:szCs w:val="24"/>
                <w:lang w:val="uk-UA"/>
              </w:rPr>
            </w:pPr>
            <w:r w:rsidRPr="00E23384">
              <w:rPr>
                <w:rFonts w:ascii="Times New Roman" w:eastAsia="Times New Roman" w:hAnsi="Times New Roman"/>
                <w:szCs w:val="24"/>
                <w:lang w:val="uk-UA"/>
              </w:rPr>
              <w:t>2020/2021н.р.</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10,3</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42,7</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40,1</w:t>
            </w:r>
          </w:p>
        </w:tc>
        <w:tc>
          <w:tcPr>
            <w:tcW w:w="1869" w:type="dxa"/>
          </w:tcPr>
          <w:p w:rsidR="001E2497" w:rsidRPr="00E23384" w:rsidRDefault="001E2497" w:rsidP="006E624A">
            <w:pPr>
              <w:pStyle w:val="af6"/>
              <w:jc w:val="center"/>
              <w:rPr>
                <w:rFonts w:ascii="Times New Roman" w:eastAsia="Times New Roman" w:hAnsi="Times New Roman"/>
                <w:szCs w:val="24"/>
                <w:lang w:val="uk-UA"/>
              </w:rPr>
            </w:pPr>
            <w:r w:rsidRPr="00E23384">
              <w:rPr>
                <w:rFonts w:ascii="Times New Roman" w:eastAsia="Times New Roman" w:hAnsi="Times New Roman"/>
                <w:szCs w:val="24"/>
                <w:lang w:val="uk-UA"/>
              </w:rPr>
              <w:t>6,9</w:t>
            </w:r>
          </w:p>
        </w:tc>
      </w:tr>
    </w:tbl>
    <w:p w:rsidR="001E2497" w:rsidRPr="00E23384" w:rsidRDefault="001E2497" w:rsidP="001E2497">
      <w:pPr>
        <w:ind w:firstLine="708"/>
        <w:jc w:val="both"/>
        <w:rPr>
          <w:sz w:val="22"/>
          <w:lang w:val="uk-UA"/>
        </w:rPr>
      </w:pPr>
      <w:r w:rsidRPr="00E23384">
        <w:rPr>
          <w:sz w:val="22"/>
          <w:lang w:val="uk-UA"/>
        </w:rPr>
        <w:t xml:space="preserve">У 2020/2021 н.р. свідоцтва про здобуття повної загальної середньої освіти отримали 159 випускників. </w:t>
      </w:r>
    </w:p>
    <w:p w:rsidR="001E2497" w:rsidRPr="00E23384" w:rsidRDefault="001E2497" w:rsidP="001E2497">
      <w:pPr>
        <w:ind w:firstLine="709"/>
        <w:jc w:val="both"/>
        <w:rPr>
          <w:sz w:val="22"/>
          <w:lang w:val="uk-UA" w:eastAsia="zh-CN"/>
        </w:rPr>
      </w:pPr>
      <w:r w:rsidRPr="00E23384">
        <w:rPr>
          <w:sz w:val="22"/>
          <w:lang w:val="uk-UA"/>
        </w:rPr>
        <w:t xml:space="preserve">Відповідно до кількості випускників частка учнів, які отримали за результатами ЗНО 160 і більше балів становить: з англійської мови - </w:t>
      </w:r>
      <w:r w:rsidRPr="00E23384">
        <w:rPr>
          <w:bCs/>
          <w:iCs/>
          <w:sz w:val="22"/>
          <w:lang w:val="uk-UA"/>
        </w:rPr>
        <w:t>33,33 %,</w:t>
      </w:r>
      <w:r w:rsidRPr="00E23384">
        <w:rPr>
          <w:sz w:val="22"/>
          <w:lang w:val="uk-UA"/>
        </w:rPr>
        <w:t xml:space="preserve"> історії України - </w:t>
      </w:r>
      <w:r w:rsidRPr="00E23384">
        <w:rPr>
          <w:bCs/>
          <w:iCs/>
          <w:sz w:val="22"/>
          <w:lang w:val="uk-UA"/>
        </w:rPr>
        <w:t>35 %</w:t>
      </w:r>
      <w:r w:rsidRPr="00E23384">
        <w:rPr>
          <w:sz w:val="22"/>
          <w:lang w:val="uk-UA"/>
        </w:rPr>
        <w:t>, математики – 23,1%, української мови – 36,6 %.</w:t>
      </w:r>
      <w:r w:rsidRPr="00E23384">
        <w:rPr>
          <w:sz w:val="22"/>
          <w:lang w:val="uk-UA" w:eastAsia="zh-CN"/>
        </w:rPr>
        <w:t xml:space="preserve"> </w:t>
      </w:r>
    </w:p>
    <w:p w:rsidR="001E2497" w:rsidRPr="00E23384" w:rsidRDefault="001E2497" w:rsidP="001E2497">
      <w:pPr>
        <w:ind w:firstLine="708"/>
        <w:jc w:val="both"/>
        <w:rPr>
          <w:sz w:val="22"/>
          <w:lang w:val="uk-UA"/>
        </w:rPr>
      </w:pPr>
      <w:r w:rsidRPr="00E23384">
        <w:rPr>
          <w:sz w:val="22"/>
          <w:lang w:val="uk-UA"/>
        </w:rPr>
        <w:t>Відповідно до рейтингу закладів загальної середньої освіти, сформованого інформаційним освітнім ресурсом «Освіта.ua», зі 182 шкіл Кіровоградської області заклади загальної середньої освіти громади ранжуються наступним чином: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1418"/>
        <w:gridCol w:w="850"/>
        <w:gridCol w:w="1276"/>
        <w:gridCol w:w="992"/>
        <w:gridCol w:w="957"/>
      </w:tblGrid>
      <w:tr w:rsidR="001E2497" w:rsidRPr="00E23384" w:rsidTr="006E624A">
        <w:tc>
          <w:tcPr>
            <w:tcW w:w="4077" w:type="dxa"/>
          </w:tcPr>
          <w:p w:rsidR="001E2497" w:rsidRPr="00E23384" w:rsidRDefault="001E2497" w:rsidP="006E624A">
            <w:pPr>
              <w:widowControl w:val="0"/>
              <w:suppressAutoHyphens/>
              <w:rPr>
                <w:sz w:val="22"/>
                <w:lang w:val="uk-UA"/>
              </w:rPr>
            </w:pPr>
            <w:r w:rsidRPr="00E23384">
              <w:rPr>
                <w:sz w:val="22"/>
                <w:lang w:val="uk-UA"/>
              </w:rPr>
              <w:t>Заклади освіти</w:t>
            </w:r>
          </w:p>
        </w:tc>
        <w:tc>
          <w:tcPr>
            <w:tcW w:w="1418" w:type="dxa"/>
          </w:tcPr>
          <w:p w:rsidR="001E2497" w:rsidRPr="00E23384" w:rsidRDefault="001E2497" w:rsidP="006E624A">
            <w:pPr>
              <w:widowControl w:val="0"/>
              <w:suppressAutoHyphens/>
              <w:rPr>
                <w:sz w:val="22"/>
                <w:lang w:val="uk-UA"/>
              </w:rPr>
            </w:pPr>
            <w:r w:rsidRPr="00E23384">
              <w:rPr>
                <w:sz w:val="22"/>
                <w:lang w:val="uk-UA"/>
              </w:rPr>
              <w:t xml:space="preserve">Місце </w:t>
            </w:r>
          </w:p>
        </w:tc>
        <w:tc>
          <w:tcPr>
            <w:tcW w:w="850" w:type="dxa"/>
          </w:tcPr>
          <w:p w:rsidR="001E2497" w:rsidRPr="00E23384" w:rsidRDefault="001E2497" w:rsidP="006E624A">
            <w:pPr>
              <w:widowControl w:val="0"/>
              <w:suppressAutoHyphens/>
              <w:rPr>
                <w:sz w:val="22"/>
                <w:lang w:val="uk-UA"/>
              </w:rPr>
            </w:pPr>
            <w:r w:rsidRPr="00E23384">
              <w:rPr>
                <w:sz w:val="22"/>
                <w:lang w:val="uk-UA"/>
              </w:rPr>
              <w:t>Рейтинг.</w:t>
            </w:r>
          </w:p>
          <w:p w:rsidR="001E2497" w:rsidRPr="00E23384" w:rsidRDefault="001E2497" w:rsidP="006E624A">
            <w:pPr>
              <w:widowControl w:val="0"/>
              <w:suppressAutoHyphens/>
              <w:rPr>
                <w:sz w:val="22"/>
                <w:lang w:val="uk-UA"/>
              </w:rPr>
            </w:pPr>
            <w:r w:rsidRPr="00E23384">
              <w:rPr>
                <w:sz w:val="22"/>
                <w:lang w:val="uk-UA"/>
              </w:rPr>
              <w:t>бал</w:t>
            </w:r>
          </w:p>
        </w:tc>
        <w:tc>
          <w:tcPr>
            <w:tcW w:w="1276" w:type="dxa"/>
          </w:tcPr>
          <w:p w:rsidR="001E2497" w:rsidRPr="00E23384" w:rsidRDefault="001E2497" w:rsidP="006E624A">
            <w:pPr>
              <w:widowControl w:val="0"/>
              <w:suppressAutoHyphens/>
              <w:rPr>
                <w:sz w:val="22"/>
                <w:lang w:val="uk-UA"/>
              </w:rPr>
            </w:pPr>
            <w:r w:rsidRPr="00E23384">
              <w:rPr>
                <w:sz w:val="22"/>
                <w:lang w:val="uk-UA"/>
              </w:rPr>
              <w:t>Бал ЗНО</w:t>
            </w:r>
          </w:p>
        </w:tc>
        <w:tc>
          <w:tcPr>
            <w:tcW w:w="992" w:type="dxa"/>
          </w:tcPr>
          <w:p w:rsidR="001E2497" w:rsidRPr="00E23384" w:rsidRDefault="001E2497" w:rsidP="006E624A">
            <w:pPr>
              <w:widowControl w:val="0"/>
              <w:suppressAutoHyphens/>
              <w:rPr>
                <w:sz w:val="22"/>
                <w:lang w:val="uk-UA"/>
              </w:rPr>
            </w:pPr>
            <w:r w:rsidRPr="00E23384">
              <w:rPr>
                <w:sz w:val="22"/>
                <w:lang w:val="uk-UA"/>
              </w:rPr>
              <w:t>Учнів/</w:t>
            </w:r>
          </w:p>
          <w:p w:rsidR="001E2497" w:rsidRPr="00E23384" w:rsidRDefault="001E2497" w:rsidP="006E624A">
            <w:pPr>
              <w:widowControl w:val="0"/>
              <w:suppressAutoHyphens/>
              <w:rPr>
                <w:sz w:val="22"/>
                <w:lang w:val="uk-UA"/>
              </w:rPr>
            </w:pPr>
            <w:r w:rsidRPr="00E23384">
              <w:rPr>
                <w:sz w:val="22"/>
                <w:lang w:val="uk-UA"/>
              </w:rPr>
              <w:t>тестів</w:t>
            </w:r>
          </w:p>
        </w:tc>
        <w:tc>
          <w:tcPr>
            <w:tcW w:w="957" w:type="dxa"/>
          </w:tcPr>
          <w:p w:rsidR="001E2497" w:rsidRPr="00E23384" w:rsidRDefault="001E2497" w:rsidP="006E624A">
            <w:pPr>
              <w:widowControl w:val="0"/>
              <w:suppressAutoHyphens/>
              <w:rPr>
                <w:sz w:val="22"/>
                <w:lang w:val="uk-UA"/>
              </w:rPr>
            </w:pPr>
            <w:r w:rsidRPr="00E23384">
              <w:rPr>
                <w:sz w:val="22"/>
                <w:lang w:val="uk-UA"/>
              </w:rPr>
              <w:t>Склав%</w:t>
            </w:r>
          </w:p>
        </w:tc>
      </w:tr>
      <w:tr w:rsidR="001E2497" w:rsidRPr="00E23384" w:rsidTr="006E624A">
        <w:tc>
          <w:tcPr>
            <w:tcW w:w="4077" w:type="dxa"/>
          </w:tcPr>
          <w:p w:rsidR="001E2497" w:rsidRPr="00E23384" w:rsidRDefault="001E2497" w:rsidP="006E624A">
            <w:pPr>
              <w:widowControl w:val="0"/>
              <w:suppressAutoHyphens/>
              <w:rPr>
                <w:sz w:val="22"/>
                <w:lang w:val="uk-UA"/>
              </w:rPr>
            </w:pPr>
            <w:r w:rsidRPr="00E23384">
              <w:rPr>
                <w:sz w:val="22"/>
                <w:lang w:val="uk-UA"/>
              </w:rPr>
              <w:t>Знам’янська загальноосвітня школа І-ІІІ ступенів № 1 ім. Т.Г. Шевченка Знам’янської міської ради</w:t>
            </w:r>
          </w:p>
        </w:tc>
        <w:tc>
          <w:tcPr>
            <w:tcW w:w="1418" w:type="dxa"/>
            <w:vAlign w:val="center"/>
          </w:tcPr>
          <w:p w:rsidR="001E2497" w:rsidRPr="00E23384" w:rsidRDefault="001E2497" w:rsidP="006E624A">
            <w:pPr>
              <w:widowControl w:val="0"/>
              <w:suppressAutoHyphens/>
              <w:jc w:val="center"/>
              <w:rPr>
                <w:sz w:val="22"/>
                <w:lang w:val="uk-UA"/>
              </w:rPr>
            </w:pPr>
            <w:r w:rsidRPr="00E23384">
              <w:rPr>
                <w:b/>
                <w:bCs/>
                <w:sz w:val="22"/>
                <w:bdr w:val="none" w:sz="0" w:space="0" w:color="auto" w:frame="1"/>
                <w:lang w:val="uk-UA"/>
              </w:rPr>
              <w:t>6</w:t>
            </w:r>
          </w:p>
        </w:tc>
        <w:tc>
          <w:tcPr>
            <w:tcW w:w="850" w:type="dxa"/>
            <w:vAlign w:val="center"/>
          </w:tcPr>
          <w:p w:rsidR="001E2497" w:rsidRPr="00E23384" w:rsidRDefault="001E2497" w:rsidP="006E624A">
            <w:pPr>
              <w:widowControl w:val="0"/>
              <w:suppressAutoHyphens/>
              <w:jc w:val="center"/>
              <w:rPr>
                <w:sz w:val="22"/>
                <w:lang w:val="uk-UA"/>
              </w:rPr>
            </w:pPr>
            <w:r w:rsidRPr="00E23384">
              <w:rPr>
                <w:b/>
                <w:bCs/>
                <w:sz w:val="22"/>
                <w:bdr w:val="none" w:sz="0" w:space="0" w:color="auto" w:frame="1"/>
                <w:lang w:val="uk-UA"/>
              </w:rPr>
              <w:t>122.5</w:t>
            </w:r>
          </w:p>
        </w:tc>
        <w:tc>
          <w:tcPr>
            <w:tcW w:w="1276" w:type="dxa"/>
            <w:vAlign w:val="center"/>
          </w:tcPr>
          <w:p w:rsidR="001E2497" w:rsidRPr="00E23384" w:rsidRDefault="001E2497" w:rsidP="006E624A">
            <w:pPr>
              <w:widowControl w:val="0"/>
              <w:suppressAutoHyphens/>
              <w:jc w:val="center"/>
              <w:rPr>
                <w:sz w:val="22"/>
                <w:lang w:val="uk-UA"/>
              </w:rPr>
            </w:pPr>
            <w:r w:rsidRPr="00E23384">
              <w:rPr>
                <w:sz w:val="22"/>
                <w:lang w:val="uk-UA"/>
              </w:rPr>
              <w:t>143.6</w:t>
            </w:r>
          </w:p>
        </w:tc>
        <w:tc>
          <w:tcPr>
            <w:tcW w:w="992" w:type="dxa"/>
            <w:vAlign w:val="center"/>
          </w:tcPr>
          <w:p w:rsidR="001E2497" w:rsidRPr="00E23384" w:rsidRDefault="001E2497" w:rsidP="006E624A">
            <w:pPr>
              <w:widowControl w:val="0"/>
              <w:suppressAutoHyphens/>
              <w:jc w:val="center"/>
              <w:rPr>
                <w:sz w:val="22"/>
                <w:lang w:val="uk-UA"/>
              </w:rPr>
            </w:pPr>
            <w:r w:rsidRPr="00E23384">
              <w:rPr>
                <w:sz w:val="22"/>
                <w:lang w:val="uk-UA"/>
              </w:rPr>
              <w:t>20/50</w:t>
            </w:r>
          </w:p>
        </w:tc>
        <w:tc>
          <w:tcPr>
            <w:tcW w:w="957" w:type="dxa"/>
            <w:vAlign w:val="center"/>
          </w:tcPr>
          <w:p w:rsidR="001E2497" w:rsidRPr="00E23384" w:rsidRDefault="001E2497" w:rsidP="006E624A">
            <w:pPr>
              <w:widowControl w:val="0"/>
              <w:suppressAutoHyphens/>
              <w:jc w:val="center"/>
              <w:rPr>
                <w:sz w:val="22"/>
                <w:lang w:val="uk-UA"/>
              </w:rPr>
            </w:pPr>
            <w:r w:rsidRPr="00E23384">
              <w:rPr>
                <w:sz w:val="22"/>
                <w:lang w:val="uk-UA"/>
              </w:rPr>
              <w:t>96</w:t>
            </w:r>
          </w:p>
        </w:tc>
      </w:tr>
      <w:tr w:rsidR="001E2497" w:rsidRPr="00E23384" w:rsidTr="006E624A">
        <w:tc>
          <w:tcPr>
            <w:tcW w:w="4077" w:type="dxa"/>
          </w:tcPr>
          <w:p w:rsidR="001E2497" w:rsidRPr="00E23384" w:rsidRDefault="001E2497" w:rsidP="006E624A">
            <w:pPr>
              <w:widowControl w:val="0"/>
              <w:suppressAutoHyphens/>
              <w:rPr>
                <w:sz w:val="22"/>
                <w:lang w:val="uk-UA"/>
              </w:rPr>
            </w:pPr>
            <w:r w:rsidRPr="00E23384">
              <w:rPr>
                <w:sz w:val="22"/>
                <w:lang w:val="uk-UA"/>
              </w:rPr>
              <w:t>НВК "Знам’янська загальноосвітня школа І-ІІІ ступенів № 3-гімназія" Знам’янської міської ради</w:t>
            </w:r>
          </w:p>
        </w:tc>
        <w:tc>
          <w:tcPr>
            <w:tcW w:w="1418" w:type="dxa"/>
            <w:vAlign w:val="center"/>
          </w:tcPr>
          <w:p w:rsidR="001E2497" w:rsidRPr="00E23384" w:rsidRDefault="001E2497" w:rsidP="006E624A">
            <w:pPr>
              <w:widowControl w:val="0"/>
              <w:suppressAutoHyphens/>
              <w:jc w:val="center"/>
              <w:rPr>
                <w:sz w:val="22"/>
                <w:lang w:val="uk-UA"/>
              </w:rPr>
            </w:pPr>
            <w:r w:rsidRPr="00E23384">
              <w:rPr>
                <w:b/>
                <w:bCs/>
                <w:sz w:val="22"/>
                <w:bdr w:val="none" w:sz="0" w:space="0" w:color="auto" w:frame="1"/>
                <w:lang w:val="uk-UA"/>
              </w:rPr>
              <w:t>14</w:t>
            </w:r>
          </w:p>
        </w:tc>
        <w:tc>
          <w:tcPr>
            <w:tcW w:w="850" w:type="dxa"/>
            <w:vAlign w:val="center"/>
          </w:tcPr>
          <w:p w:rsidR="001E2497" w:rsidRPr="00E23384" w:rsidRDefault="001E2497" w:rsidP="006E624A">
            <w:pPr>
              <w:widowControl w:val="0"/>
              <w:suppressAutoHyphens/>
              <w:jc w:val="center"/>
              <w:rPr>
                <w:b/>
                <w:bCs/>
                <w:sz w:val="22"/>
                <w:bdr w:val="none" w:sz="0" w:space="0" w:color="auto" w:frame="1"/>
                <w:lang w:val="uk-UA"/>
              </w:rPr>
            </w:pPr>
            <w:r w:rsidRPr="00E23384">
              <w:rPr>
                <w:b/>
                <w:bCs/>
                <w:sz w:val="22"/>
                <w:bdr w:val="none" w:sz="0" w:space="0" w:color="auto" w:frame="1"/>
                <w:lang w:val="uk-UA"/>
              </w:rPr>
              <w:t>117.9</w:t>
            </w:r>
          </w:p>
        </w:tc>
        <w:tc>
          <w:tcPr>
            <w:tcW w:w="1276" w:type="dxa"/>
            <w:vAlign w:val="center"/>
          </w:tcPr>
          <w:p w:rsidR="001E2497" w:rsidRPr="00E23384" w:rsidRDefault="001E2497" w:rsidP="006E624A">
            <w:pPr>
              <w:widowControl w:val="0"/>
              <w:suppressAutoHyphens/>
              <w:jc w:val="center"/>
              <w:rPr>
                <w:sz w:val="22"/>
                <w:lang w:val="uk-UA"/>
              </w:rPr>
            </w:pPr>
            <w:r w:rsidRPr="00E23384">
              <w:rPr>
                <w:sz w:val="22"/>
                <w:lang w:val="uk-UA"/>
              </w:rPr>
              <w:t>137.3</w:t>
            </w:r>
          </w:p>
        </w:tc>
        <w:tc>
          <w:tcPr>
            <w:tcW w:w="992" w:type="dxa"/>
            <w:vAlign w:val="center"/>
          </w:tcPr>
          <w:p w:rsidR="001E2497" w:rsidRPr="00E23384" w:rsidRDefault="001E2497" w:rsidP="006E624A">
            <w:pPr>
              <w:widowControl w:val="0"/>
              <w:suppressAutoHyphens/>
              <w:jc w:val="center"/>
              <w:rPr>
                <w:sz w:val="22"/>
                <w:lang w:val="uk-UA"/>
              </w:rPr>
            </w:pPr>
            <w:r w:rsidRPr="00E23384">
              <w:rPr>
                <w:sz w:val="22"/>
                <w:lang w:val="uk-UA"/>
              </w:rPr>
              <w:t>40/142</w:t>
            </w:r>
          </w:p>
        </w:tc>
        <w:tc>
          <w:tcPr>
            <w:tcW w:w="957" w:type="dxa"/>
            <w:vAlign w:val="center"/>
          </w:tcPr>
          <w:p w:rsidR="001E2497" w:rsidRPr="00E23384" w:rsidRDefault="001E2497" w:rsidP="006E624A">
            <w:pPr>
              <w:widowControl w:val="0"/>
              <w:suppressAutoHyphens/>
              <w:jc w:val="center"/>
              <w:rPr>
                <w:sz w:val="22"/>
                <w:lang w:val="uk-UA"/>
              </w:rPr>
            </w:pPr>
            <w:r w:rsidRPr="00E23384">
              <w:rPr>
                <w:sz w:val="22"/>
                <w:lang w:val="uk-UA"/>
              </w:rPr>
              <w:t>94</w:t>
            </w:r>
          </w:p>
        </w:tc>
      </w:tr>
      <w:tr w:rsidR="001E2497" w:rsidRPr="00E23384" w:rsidTr="006E624A">
        <w:tc>
          <w:tcPr>
            <w:tcW w:w="4077" w:type="dxa"/>
          </w:tcPr>
          <w:p w:rsidR="001E2497" w:rsidRPr="00E23384" w:rsidRDefault="001E2497" w:rsidP="006E624A">
            <w:pPr>
              <w:widowControl w:val="0"/>
              <w:suppressAutoHyphens/>
              <w:rPr>
                <w:sz w:val="22"/>
                <w:lang w:val="uk-UA"/>
              </w:rPr>
            </w:pPr>
            <w:r w:rsidRPr="00E23384">
              <w:rPr>
                <w:sz w:val="22"/>
                <w:lang w:val="uk-UA"/>
              </w:rPr>
              <w:lastRenderedPageBreak/>
              <w:t>НВК "Знам’янська загальноосвітня школа І-ІІІ ступенів №2-ліцей" Знам’янської міської ради</w:t>
            </w:r>
          </w:p>
        </w:tc>
        <w:tc>
          <w:tcPr>
            <w:tcW w:w="1418" w:type="dxa"/>
            <w:vAlign w:val="center"/>
          </w:tcPr>
          <w:p w:rsidR="001E2497" w:rsidRPr="00E23384" w:rsidRDefault="001E2497" w:rsidP="006E624A">
            <w:pPr>
              <w:widowControl w:val="0"/>
              <w:suppressAutoHyphens/>
              <w:jc w:val="center"/>
              <w:rPr>
                <w:sz w:val="22"/>
                <w:lang w:val="uk-UA"/>
              </w:rPr>
            </w:pPr>
            <w:r w:rsidRPr="00E23384">
              <w:rPr>
                <w:b/>
                <w:bCs/>
                <w:sz w:val="22"/>
                <w:bdr w:val="none" w:sz="0" w:space="0" w:color="auto" w:frame="1"/>
                <w:lang w:val="uk-UA"/>
              </w:rPr>
              <w:t>40</w:t>
            </w:r>
          </w:p>
        </w:tc>
        <w:tc>
          <w:tcPr>
            <w:tcW w:w="850" w:type="dxa"/>
            <w:vAlign w:val="center"/>
          </w:tcPr>
          <w:p w:rsidR="001E2497" w:rsidRPr="00E23384" w:rsidRDefault="001E2497" w:rsidP="006E624A">
            <w:pPr>
              <w:widowControl w:val="0"/>
              <w:suppressAutoHyphens/>
              <w:jc w:val="center"/>
              <w:rPr>
                <w:b/>
                <w:bCs/>
                <w:sz w:val="22"/>
                <w:bdr w:val="none" w:sz="0" w:space="0" w:color="auto" w:frame="1"/>
                <w:lang w:val="uk-UA"/>
              </w:rPr>
            </w:pPr>
            <w:r w:rsidRPr="00E23384">
              <w:rPr>
                <w:b/>
                <w:bCs/>
                <w:sz w:val="22"/>
                <w:bdr w:val="none" w:sz="0" w:space="0" w:color="auto" w:frame="1"/>
                <w:lang w:val="uk-UA"/>
              </w:rPr>
              <w:t>111.3</w:t>
            </w:r>
          </w:p>
        </w:tc>
        <w:tc>
          <w:tcPr>
            <w:tcW w:w="1276" w:type="dxa"/>
            <w:vAlign w:val="center"/>
          </w:tcPr>
          <w:p w:rsidR="001E2497" w:rsidRPr="00E23384" w:rsidRDefault="001E2497" w:rsidP="006E624A">
            <w:pPr>
              <w:widowControl w:val="0"/>
              <w:suppressAutoHyphens/>
              <w:jc w:val="center"/>
              <w:rPr>
                <w:sz w:val="22"/>
                <w:lang w:val="uk-UA"/>
              </w:rPr>
            </w:pPr>
            <w:r w:rsidRPr="00E23384">
              <w:rPr>
                <w:sz w:val="22"/>
                <w:lang w:val="uk-UA"/>
              </w:rPr>
              <w:t>129.6</w:t>
            </w:r>
          </w:p>
        </w:tc>
        <w:tc>
          <w:tcPr>
            <w:tcW w:w="992" w:type="dxa"/>
            <w:vAlign w:val="center"/>
          </w:tcPr>
          <w:p w:rsidR="001E2497" w:rsidRPr="00E23384" w:rsidRDefault="001E2497" w:rsidP="006E624A">
            <w:pPr>
              <w:widowControl w:val="0"/>
              <w:suppressAutoHyphens/>
              <w:jc w:val="center"/>
              <w:rPr>
                <w:sz w:val="22"/>
                <w:lang w:val="uk-UA"/>
              </w:rPr>
            </w:pPr>
            <w:r w:rsidRPr="00E23384">
              <w:rPr>
                <w:sz w:val="22"/>
                <w:lang w:val="uk-UA"/>
              </w:rPr>
              <w:t>36/139</w:t>
            </w:r>
          </w:p>
        </w:tc>
        <w:tc>
          <w:tcPr>
            <w:tcW w:w="957" w:type="dxa"/>
            <w:vAlign w:val="center"/>
          </w:tcPr>
          <w:p w:rsidR="001E2497" w:rsidRPr="00E23384" w:rsidRDefault="001E2497" w:rsidP="006E624A">
            <w:pPr>
              <w:widowControl w:val="0"/>
              <w:suppressAutoHyphens/>
              <w:jc w:val="center"/>
              <w:rPr>
                <w:sz w:val="22"/>
                <w:lang w:val="uk-UA"/>
              </w:rPr>
            </w:pPr>
            <w:r w:rsidRPr="00E23384">
              <w:rPr>
                <w:sz w:val="22"/>
                <w:lang w:val="uk-UA"/>
              </w:rPr>
              <w:t>91</w:t>
            </w:r>
          </w:p>
        </w:tc>
      </w:tr>
      <w:tr w:rsidR="001E2497" w:rsidRPr="00E23384" w:rsidTr="006E624A">
        <w:tc>
          <w:tcPr>
            <w:tcW w:w="4077" w:type="dxa"/>
          </w:tcPr>
          <w:p w:rsidR="001E2497" w:rsidRPr="00E23384" w:rsidRDefault="001E2497" w:rsidP="006E624A">
            <w:pPr>
              <w:widowControl w:val="0"/>
              <w:suppressAutoHyphens/>
              <w:rPr>
                <w:sz w:val="22"/>
                <w:lang w:val="uk-UA"/>
              </w:rPr>
            </w:pPr>
            <w:r w:rsidRPr="00E23384">
              <w:rPr>
                <w:sz w:val="22"/>
                <w:lang w:val="uk-UA"/>
              </w:rPr>
              <w:t>Знам’янська загальноосвітня школа І-ІІІ ступенів № 6 Знам’янської міської ради</w:t>
            </w:r>
          </w:p>
        </w:tc>
        <w:tc>
          <w:tcPr>
            <w:tcW w:w="1418" w:type="dxa"/>
            <w:vAlign w:val="center"/>
          </w:tcPr>
          <w:p w:rsidR="001E2497" w:rsidRPr="00E23384" w:rsidRDefault="001E2497" w:rsidP="006E624A">
            <w:pPr>
              <w:widowControl w:val="0"/>
              <w:suppressAutoHyphens/>
              <w:jc w:val="center"/>
              <w:rPr>
                <w:sz w:val="22"/>
                <w:lang w:val="uk-UA"/>
              </w:rPr>
            </w:pPr>
            <w:r w:rsidRPr="00E23384">
              <w:rPr>
                <w:b/>
                <w:bCs/>
                <w:sz w:val="22"/>
                <w:bdr w:val="none" w:sz="0" w:space="0" w:color="auto" w:frame="1"/>
                <w:lang w:val="uk-UA"/>
              </w:rPr>
              <w:t>45</w:t>
            </w:r>
          </w:p>
        </w:tc>
        <w:tc>
          <w:tcPr>
            <w:tcW w:w="850" w:type="dxa"/>
            <w:vAlign w:val="center"/>
          </w:tcPr>
          <w:p w:rsidR="001E2497" w:rsidRPr="00E23384" w:rsidRDefault="001E2497" w:rsidP="006E624A">
            <w:pPr>
              <w:widowControl w:val="0"/>
              <w:suppressAutoHyphens/>
              <w:jc w:val="center"/>
              <w:rPr>
                <w:b/>
                <w:bCs/>
                <w:sz w:val="22"/>
                <w:bdr w:val="none" w:sz="0" w:space="0" w:color="auto" w:frame="1"/>
                <w:lang w:val="uk-UA"/>
              </w:rPr>
            </w:pPr>
            <w:r w:rsidRPr="00E23384">
              <w:rPr>
                <w:b/>
                <w:bCs/>
                <w:sz w:val="22"/>
                <w:bdr w:val="none" w:sz="0" w:space="0" w:color="auto" w:frame="1"/>
                <w:lang w:val="uk-UA"/>
              </w:rPr>
              <w:t>109.1</w:t>
            </w:r>
          </w:p>
        </w:tc>
        <w:tc>
          <w:tcPr>
            <w:tcW w:w="1276" w:type="dxa"/>
            <w:vAlign w:val="center"/>
          </w:tcPr>
          <w:p w:rsidR="001E2497" w:rsidRPr="00E23384" w:rsidRDefault="001E2497" w:rsidP="006E624A">
            <w:pPr>
              <w:widowControl w:val="0"/>
              <w:suppressAutoHyphens/>
              <w:jc w:val="center"/>
              <w:rPr>
                <w:sz w:val="22"/>
                <w:lang w:val="uk-UA"/>
              </w:rPr>
            </w:pPr>
            <w:r w:rsidRPr="00E23384">
              <w:rPr>
                <w:sz w:val="22"/>
                <w:lang w:val="uk-UA"/>
              </w:rPr>
              <w:t>127.8</w:t>
            </w:r>
          </w:p>
        </w:tc>
        <w:tc>
          <w:tcPr>
            <w:tcW w:w="992" w:type="dxa"/>
            <w:vAlign w:val="center"/>
          </w:tcPr>
          <w:p w:rsidR="001E2497" w:rsidRPr="00E23384" w:rsidRDefault="001E2497" w:rsidP="006E624A">
            <w:pPr>
              <w:widowControl w:val="0"/>
              <w:suppressAutoHyphens/>
              <w:jc w:val="center"/>
              <w:rPr>
                <w:sz w:val="22"/>
                <w:lang w:val="uk-UA"/>
              </w:rPr>
            </w:pPr>
            <w:r w:rsidRPr="00E23384">
              <w:rPr>
                <w:sz w:val="22"/>
                <w:lang w:val="uk-UA"/>
              </w:rPr>
              <w:t>19/68</w:t>
            </w:r>
          </w:p>
        </w:tc>
        <w:tc>
          <w:tcPr>
            <w:tcW w:w="957" w:type="dxa"/>
            <w:vAlign w:val="center"/>
          </w:tcPr>
          <w:p w:rsidR="001E2497" w:rsidRPr="00E23384" w:rsidRDefault="001E2497" w:rsidP="006E624A">
            <w:pPr>
              <w:widowControl w:val="0"/>
              <w:suppressAutoHyphens/>
              <w:jc w:val="center"/>
              <w:rPr>
                <w:sz w:val="22"/>
                <w:lang w:val="uk-UA"/>
              </w:rPr>
            </w:pPr>
            <w:r w:rsidRPr="00E23384">
              <w:rPr>
                <w:sz w:val="22"/>
                <w:lang w:val="uk-UA"/>
              </w:rPr>
              <w:t>93</w:t>
            </w:r>
          </w:p>
        </w:tc>
      </w:tr>
      <w:tr w:rsidR="001E2497" w:rsidRPr="00E23384" w:rsidTr="006E624A">
        <w:tc>
          <w:tcPr>
            <w:tcW w:w="4077" w:type="dxa"/>
          </w:tcPr>
          <w:p w:rsidR="001E2497" w:rsidRPr="00E23384" w:rsidRDefault="001E2497" w:rsidP="006E624A">
            <w:pPr>
              <w:widowControl w:val="0"/>
              <w:suppressAutoHyphens/>
              <w:rPr>
                <w:sz w:val="22"/>
                <w:lang w:val="uk-UA"/>
              </w:rPr>
            </w:pPr>
            <w:r w:rsidRPr="00E23384">
              <w:rPr>
                <w:sz w:val="22"/>
                <w:lang w:val="uk-UA"/>
              </w:rPr>
              <w:t>Знам’янська загальноосвітня школа І-ІІІ ступенів № 7 Знам’янської міської ради</w:t>
            </w:r>
          </w:p>
        </w:tc>
        <w:tc>
          <w:tcPr>
            <w:tcW w:w="1418" w:type="dxa"/>
            <w:vAlign w:val="center"/>
          </w:tcPr>
          <w:p w:rsidR="001E2497" w:rsidRPr="00E23384" w:rsidRDefault="001E2497" w:rsidP="006E624A">
            <w:pPr>
              <w:widowControl w:val="0"/>
              <w:suppressAutoHyphens/>
              <w:jc w:val="center"/>
              <w:rPr>
                <w:sz w:val="22"/>
                <w:lang w:val="uk-UA"/>
              </w:rPr>
            </w:pPr>
            <w:r w:rsidRPr="00E23384">
              <w:rPr>
                <w:b/>
                <w:bCs/>
                <w:sz w:val="22"/>
                <w:bdr w:val="none" w:sz="0" w:space="0" w:color="auto" w:frame="1"/>
                <w:lang w:val="uk-UA"/>
              </w:rPr>
              <w:t>59</w:t>
            </w:r>
          </w:p>
        </w:tc>
        <w:tc>
          <w:tcPr>
            <w:tcW w:w="850" w:type="dxa"/>
            <w:vAlign w:val="center"/>
          </w:tcPr>
          <w:p w:rsidR="001E2497" w:rsidRPr="00E23384" w:rsidRDefault="001E2497" w:rsidP="006E624A">
            <w:pPr>
              <w:widowControl w:val="0"/>
              <w:suppressAutoHyphens/>
              <w:jc w:val="center"/>
              <w:rPr>
                <w:b/>
                <w:bCs/>
                <w:sz w:val="22"/>
                <w:bdr w:val="none" w:sz="0" w:space="0" w:color="auto" w:frame="1"/>
                <w:lang w:val="uk-UA"/>
              </w:rPr>
            </w:pPr>
            <w:r w:rsidRPr="00E23384">
              <w:rPr>
                <w:b/>
                <w:bCs/>
                <w:sz w:val="22"/>
                <w:bdr w:val="none" w:sz="0" w:space="0" w:color="auto" w:frame="1"/>
                <w:lang w:val="uk-UA"/>
              </w:rPr>
              <w:t>103.6</w:t>
            </w:r>
          </w:p>
        </w:tc>
        <w:tc>
          <w:tcPr>
            <w:tcW w:w="1276" w:type="dxa"/>
            <w:vAlign w:val="center"/>
          </w:tcPr>
          <w:p w:rsidR="001E2497" w:rsidRPr="00E23384" w:rsidRDefault="001E2497" w:rsidP="006E624A">
            <w:pPr>
              <w:widowControl w:val="0"/>
              <w:suppressAutoHyphens/>
              <w:jc w:val="center"/>
              <w:rPr>
                <w:sz w:val="22"/>
                <w:lang w:val="uk-UA"/>
              </w:rPr>
            </w:pPr>
            <w:r w:rsidRPr="00E23384">
              <w:rPr>
                <w:sz w:val="22"/>
                <w:lang w:val="uk-UA"/>
              </w:rPr>
              <w:t>121.7</w:t>
            </w:r>
          </w:p>
        </w:tc>
        <w:tc>
          <w:tcPr>
            <w:tcW w:w="992" w:type="dxa"/>
            <w:vAlign w:val="center"/>
          </w:tcPr>
          <w:p w:rsidR="001E2497" w:rsidRPr="00E23384" w:rsidRDefault="001E2497" w:rsidP="006E624A">
            <w:pPr>
              <w:widowControl w:val="0"/>
              <w:suppressAutoHyphens/>
              <w:jc w:val="center"/>
              <w:rPr>
                <w:sz w:val="22"/>
                <w:lang w:val="uk-UA"/>
              </w:rPr>
            </w:pPr>
            <w:r w:rsidRPr="00E23384">
              <w:rPr>
                <w:sz w:val="22"/>
                <w:lang w:val="uk-UA"/>
              </w:rPr>
              <w:t>8/28</w:t>
            </w:r>
          </w:p>
        </w:tc>
        <w:tc>
          <w:tcPr>
            <w:tcW w:w="957" w:type="dxa"/>
            <w:vAlign w:val="center"/>
          </w:tcPr>
          <w:p w:rsidR="001E2497" w:rsidRPr="00E23384" w:rsidRDefault="001E2497" w:rsidP="006E624A">
            <w:pPr>
              <w:widowControl w:val="0"/>
              <w:suppressAutoHyphens/>
              <w:jc w:val="center"/>
              <w:rPr>
                <w:sz w:val="22"/>
                <w:lang w:val="uk-UA"/>
              </w:rPr>
            </w:pPr>
            <w:r w:rsidRPr="00E23384">
              <w:rPr>
                <w:sz w:val="22"/>
                <w:lang w:val="uk-UA"/>
              </w:rPr>
              <w:t>96</w:t>
            </w:r>
          </w:p>
        </w:tc>
      </w:tr>
      <w:tr w:rsidR="001E2497" w:rsidRPr="00E23384" w:rsidTr="006E624A">
        <w:tc>
          <w:tcPr>
            <w:tcW w:w="4077" w:type="dxa"/>
          </w:tcPr>
          <w:p w:rsidR="001E2497" w:rsidRPr="00E23384" w:rsidRDefault="001E2497" w:rsidP="006E624A">
            <w:pPr>
              <w:widowControl w:val="0"/>
              <w:suppressAutoHyphens/>
              <w:rPr>
                <w:sz w:val="22"/>
                <w:lang w:val="uk-UA"/>
              </w:rPr>
            </w:pPr>
            <w:r w:rsidRPr="00E23384">
              <w:rPr>
                <w:sz w:val="22"/>
                <w:lang w:val="uk-UA"/>
              </w:rPr>
              <w:t>Петрівський навчально-виховний комплекс «Дошкільний навчальний заклад – загальноосвітня школа І-ІІІ ступенів» Знам'янської міської ради</w:t>
            </w:r>
          </w:p>
        </w:tc>
        <w:tc>
          <w:tcPr>
            <w:tcW w:w="1418" w:type="dxa"/>
            <w:vAlign w:val="center"/>
          </w:tcPr>
          <w:p w:rsidR="001E2497" w:rsidRPr="00E23384" w:rsidRDefault="001E2497" w:rsidP="006E624A">
            <w:pPr>
              <w:widowControl w:val="0"/>
              <w:suppressAutoHyphens/>
              <w:jc w:val="center"/>
              <w:rPr>
                <w:sz w:val="22"/>
                <w:lang w:val="uk-UA"/>
              </w:rPr>
            </w:pPr>
            <w:r w:rsidRPr="00E23384">
              <w:rPr>
                <w:b/>
                <w:bCs/>
                <w:sz w:val="22"/>
                <w:bdr w:val="none" w:sz="0" w:space="0" w:color="auto" w:frame="1"/>
                <w:lang w:val="uk-UA"/>
              </w:rPr>
              <w:t>76</w:t>
            </w:r>
          </w:p>
        </w:tc>
        <w:tc>
          <w:tcPr>
            <w:tcW w:w="850" w:type="dxa"/>
            <w:vAlign w:val="center"/>
          </w:tcPr>
          <w:p w:rsidR="001E2497" w:rsidRPr="00E23384" w:rsidRDefault="001E2497" w:rsidP="006E624A">
            <w:pPr>
              <w:widowControl w:val="0"/>
              <w:suppressAutoHyphens/>
              <w:jc w:val="center"/>
              <w:rPr>
                <w:b/>
                <w:bCs/>
                <w:sz w:val="22"/>
                <w:bdr w:val="none" w:sz="0" w:space="0" w:color="auto" w:frame="1"/>
                <w:lang w:val="uk-UA"/>
              </w:rPr>
            </w:pPr>
            <w:r w:rsidRPr="00E23384">
              <w:rPr>
                <w:b/>
                <w:bCs/>
                <w:sz w:val="22"/>
                <w:bdr w:val="none" w:sz="0" w:space="0" w:color="auto" w:frame="1"/>
                <w:lang w:val="uk-UA"/>
              </w:rPr>
              <w:t>98.3</w:t>
            </w:r>
          </w:p>
        </w:tc>
        <w:tc>
          <w:tcPr>
            <w:tcW w:w="1276" w:type="dxa"/>
            <w:vAlign w:val="center"/>
          </w:tcPr>
          <w:p w:rsidR="001E2497" w:rsidRPr="00E23384" w:rsidRDefault="001E2497" w:rsidP="006E624A">
            <w:pPr>
              <w:widowControl w:val="0"/>
              <w:suppressAutoHyphens/>
              <w:jc w:val="center"/>
              <w:rPr>
                <w:sz w:val="22"/>
                <w:lang w:val="uk-UA"/>
              </w:rPr>
            </w:pPr>
            <w:r w:rsidRPr="00E23384">
              <w:rPr>
                <w:sz w:val="22"/>
                <w:lang w:val="uk-UA"/>
              </w:rPr>
              <w:t>115.3</w:t>
            </w:r>
          </w:p>
        </w:tc>
        <w:tc>
          <w:tcPr>
            <w:tcW w:w="992" w:type="dxa"/>
            <w:vAlign w:val="center"/>
          </w:tcPr>
          <w:p w:rsidR="001E2497" w:rsidRPr="00E23384" w:rsidRDefault="001E2497" w:rsidP="006E624A">
            <w:pPr>
              <w:widowControl w:val="0"/>
              <w:suppressAutoHyphens/>
              <w:jc w:val="center"/>
              <w:rPr>
                <w:sz w:val="22"/>
                <w:lang w:val="uk-UA"/>
              </w:rPr>
            </w:pPr>
            <w:r w:rsidRPr="00E23384">
              <w:rPr>
                <w:sz w:val="22"/>
                <w:lang w:val="uk-UA"/>
              </w:rPr>
              <w:t>14/38</w:t>
            </w:r>
          </w:p>
        </w:tc>
        <w:tc>
          <w:tcPr>
            <w:tcW w:w="957" w:type="dxa"/>
            <w:vAlign w:val="center"/>
          </w:tcPr>
          <w:p w:rsidR="001E2497" w:rsidRPr="00E23384" w:rsidRDefault="001E2497" w:rsidP="006E624A">
            <w:pPr>
              <w:widowControl w:val="0"/>
              <w:suppressAutoHyphens/>
              <w:jc w:val="center"/>
              <w:rPr>
                <w:sz w:val="22"/>
                <w:lang w:val="uk-UA"/>
              </w:rPr>
            </w:pPr>
            <w:r w:rsidRPr="00E23384">
              <w:rPr>
                <w:sz w:val="22"/>
                <w:lang w:val="uk-UA"/>
              </w:rPr>
              <w:t>87</w:t>
            </w:r>
          </w:p>
        </w:tc>
      </w:tr>
      <w:tr w:rsidR="001E2497" w:rsidRPr="00E23384" w:rsidTr="006E624A">
        <w:tc>
          <w:tcPr>
            <w:tcW w:w="4077" w:type="dxa"/>
            <w:vAlign w:val="center"/>
          </w:tcPr>
          <w:p w:rsidR="001E2497" w:rsidRPr="00E23384" w:rsidRDefault="001E2497" w:rsidP="006E624A">
            <w:pPr>
              <w:widowControl w:val="0"/>
              <w:suppressAutoHyphens/>
              <w:rPr>
                <w:sz w:val="22"/>
                <w:lang w:val="uk-UA"/>
              </w:rPr>
            </w:pPr>
            <w:r w:rsidRPr="00E23384">
              <w:rPr>
                <w:sz w:val="22"/>
                <w:lang w:val="uk-UA"/>
              </w:rPr>
              <w:t>Знам’янська загальноосвітня школа І-ІІІ ступенів № 4 Знам’янської міської ради</w:t>
            </w:r>
          </w:p>
        </w:tc>
        <w:tc>
          <w:tcPr>
            <w:tcW w:w="1418" w:type="dxa"/>
            <w:vAlign w:val="center"/>
          </w:tcPr>
          <w:p w:rsidR="001E2497" w:rsidRPr="00E23384" w:rsidRDefault="001E2497" w:rsidP="006E624A">
            <w:pPr>
              <w:widowControl w:val="0"/>
              <w:suppressAutoHyphens/>
              <w:jc w:val="center"/>
              <w:rPr>
                <w:sz w:val="22"/>
                <w:lang w:val="uk-UA"/>
              </w:rPr>
            </w:pPr>
            <w:r w:rsidRPr="00E23384">
              <w:rPr>
                <w:b/>
                <w:bCs/>
                <w:sz w:val="22"/>
                <w:bdr w:val="none" w:sz="0" w:space="0" w:color="auto" w:frame="1"/>
                <w:lang w:val="uk-UA"/>
              </w:rPr>
              <w:t>100</w:t>
            </w:r>
          </w:p>
        </w:tc>
        <w:tc>
          <w:tcPr>
            <w:tcW w:w="850" w:type="dxa"/>
            <w:vAlign w:val="center"/>
          </w:tcPr>
          <w:p w:rsidR="001E2497" w:rsidRPr="00E23384" w:rsidRDefault="001E2497" w:rsidP="006E624A">
            <w:pPr>
              <w:widowControl w:val="0"/>
              <w:suppressAutoHyphens/>
              <w:jc w:val="center"/>
              <w:rPr>
                <w:b/>
                <w:bCs/>
                <w:sz w:val="22"/>
                <w:bdr w:val="none" w:sz="0" w:space="0" w:color="auto" w:frame="1"/>
                <w:lang w:val="uk-UA"/>
              </w:rPr>
            </w:pPr>
            <w:r w:rsidRPr="00E23384">
              <w:rPr>
                <w:b/>
                <w:bCs/>
                <w:sz w:val="22"/>
                <w:bdr w:val="none" w:sz="0" w:space="0" w:color="auto" w:frame="1"/>
                <w:lang w:val="uk-UA"/>
              </w:rPr>
              <w:t>91.6</w:t>
            </w:r>
          </w:p>
        </w:tc>
        <w:tc>
          <w:tcPr>
            <w:tcW w:w="1276" w:type="dxa"/>
            <w:vAlign w:val="center"/>
          </w:tcPr>
          <w:p w:rsidR="001E2497" w:rsidRPr="00E23384" w:rsidRDefault="001E2497" w:rsidP="006E624A">
            <w:pPr>
              <w:widowControl w:val="0"/>
              <w:suppressAutoHyphens/>
              <w:jc w:val="center"/>
              <w:rPr>
                <w:sz w:val="22"/>
                <w:lang w:val="uk-UA"/>
              </w:rPr>
            </w:pPr>
            <w:r w:rsidRPr="00E23384">
              <w:rPr>
                <w:sz w:val="22"/>
                <w:lang w:val="uk-UA"/>
              </w:rPr>
              <w:t>107.5</w:t>
            </w:r>
          </w:p>
        </w:tc>
        <w:tc>
          <w:tcPr>
            <w:tcW w:w="992" w:type="dxa"/>
            <w:vAlign w:val="center"/>
          </w:tcPr>
          <w:p w:rsidR="001E2497" w:rsidRPr="00E23384" w:rsidRDefault="001E2497" w:rsidP="006E624A">
            <w:pPr>
              <w:widowControl w:val="0"/>
              <w:suppressAutoHyphens/>
              <w:jc w:val="center"/>
              <w:rPr>
                <w:sz w:val="22"/>
                <w:lang w:val="uk-UA"/>
              </w:rPr>
            </w:pPr>
            <w:r w:rsidRPr="00E23384">
              <w:rPr>
                <w:sz w:val="22"/>
                <w:lang w:val="uk-UA"/>
              </w:rPr>
              <w:t>19/41</w:t>
            </w:r>
          </w:p>
        </w:tc>
        <w:tc>
          <w:tcPr>
            <w:tcW w:w="957" w:type="dxa"/>
            <w:vAlign w:val="center"/>
          </w:tcPr>
          <w:p w:rsidR="001E2497" w:rsidRPr="00E23384" w:rsidRDefault="001E2497" w:rsidP="006E624A">
            <w:pPr>
              <w:widowControl w:val="0"/>
              <w:suppressAutoHyphens/>
              <w:jc w:val="center"/>
              <w:rPr>
                <w:sz w:val="22"/>
                <w:lang w:val="uk-UA"/>
              </w:rPr>
            </w:pPr>
            <w:r w:rsidRPr="00E23384">
              <w:rPr>
                <w:sz w:val="22"/>
                <w:lang w:val="uk-UA"/>
              </w:rPr>
              <w:t>83</w:t>
            </w:r>
          </w:p>
        </w:tc>
      </w:tr>
    </w:tbl>
    <w:p w:rsidR="001E2497" w:rsidRPr="00E23384" w:rsidRDefault="001E2497" w:rsidP="001E2497">
      <w:pPr>
        <w:pStyle w:val="HTML"/>
        <w:jc w:val="center"/>
        <w:rPr>
          <w:rFonts w:ascii="Times New Roman" w:hAnsi="Times New Roman"/>
          <w:b/>
          <w:color w:val="000000"/>
          <w:sz w:val="22"/>
          <w:szCs w:val="24"/>
          <w:lang w:val="uk-UA"/>
        </w:rPr>
      </w:pPr>
    </w:p>
    <w:p w:rsidR="001E2497" w:rsidRPr="00E23384" w:rsidRDefault="001E2497" w:rsidP="001E2497">
      <w:pPr>
        <w:pStyle w:val="HTML"/>
        <w:jc w:val="center"/>
        <w:rPr>
          <w:rFonts w:ascii="Times New Roman" w:hAnsi="Times New Roman"/>
          <w:b/>
          <w:color w:val="000000"/>
          <w:sz w:val="22"/>
          <w:szCs w:val="24"/>
          <w:lang w:val="uk-UA"/>
        </w:rPr>
      </w:pPr>
      <w:r w:rsidRPr="00E23384">
        <w:rPr>
          <w:rFonts w:ascii="Times New Roman" w:hAnsi="Times New Roman"/>
          <w:b/>
          <w:color w:val="000000"/>
          <w:sz w:val="22"/>
          <w:szCs w:val="24"/>
          <w:lang w:val="uk-UA"/>
        </w:rPr>
        <w:t>РОЗДІЛ   3.  ПОЗАШКІЛЬНА ОСВІТА</w:t>
      </w:r>
    </w:p>
    <w:p w:rsidR="001E2497" w:rsidRPr="00E23384" w:rsidRDefault="001E2497" w:rsidP="001E2497">
      <w:pPr>
        <w:pStyle w:val="HTML"/>
        <w:jc w:val="both"/>
        <w:rPr>
          <w:rFonts w:ascii="Times New Roman" w:hAnsi="Times New Roman"/>
          <w:color w:val="000000"/>
          <w:sz w:val="22"/>
          <w:szCs w:val="24"/>
          <w:lang w:val="uk-UA"/>
        </w:rPr>
      </w:pPr>
      <w:r w:rsidRPr="00E23384">
        <w:rPr>
          <w:rFonts w:ascii="Times New Roman" w:hAnsi="Times New Roman"/>
          <w:b/>
          <w:color w:val="000000"/>
          <w:sz w:val="22"/>
          <w:szCs w:val="24"/>
          <w:lang w:val="uk-UA"/>
        </w:rPr>
        <w:t xml:space="preserve">Мета: </w:t>
      </w:r>
      <w:r w:rsidRPr="00E23384">
        <w:rPr>
          <w:rFonts w:ascii="Times New Roman" w:hAnsi="Times New Roman"/>
          <w:color w:val="000000"/>
          <w:sz w:val="22"/>
          <w:szCs w:val="24"/>
          <w:lang w:val="uk-UA"/>
        </w:rPr>
        <w:t>Вдосконалення системи позашкільної освіти громади, забезпечення розвитку, створення додаткових можливостей для розвитку вихованців системи позашкільної освіти.</w:t>
      </w:r>
    </w:p>
    <w:p w:rsidR="001E2497" w:rsidRPr="00E23384" w:rsidRDefault="001E2497" w:rsidP="001E2497">
      <w:pPr>
        <w:ind w:firstLine="360"/>
        <w:jc w:val="both"/>
        <w:rPr>
          <w:sz w:val="22"/>
          <w:lang w:val="uk-UA"/>
        </w:rPr>
      </w:pPr>
      <w:r w:rsidRPr="00E23384">
        <w:rPr>
          <w:color w:val="000000"/>
          <w:sz w:val="22"/>
          <w:lang w:val="uk-UA"/>
        </w:rPr>
        <w:tab/>
        <w:t xml:space="preserve">Позашкільна освіта є складовою системи неперервної освіти, яка забезпечує розвиток здібностей і обдарувань дітей та молоді, задоволення їх інтересів, духовних запитів і потреб у професійному визначенні. У системі освіти міста  функціонує Знам’янський центр дитячої та юнацької творчості. </w:t>
      </w:r>
      <w:r w:rsidRPr="00E23384">
        <w:rPr>
          <w:sz w:val="22"/>
          <w:lang w:val="uk-UA"/>
        </w:rPr>
        <w:t xml:space="preserve">У Знам’янському центрі дитячої та юнацької творчості виховується 1132 вихованці. Діти здобувають позашкільну освіту у 33 гуртках хореографічного, вокально-хорового, декоративно-прикладного, науково-технічного, еколого-натуралістичного, туристсько-спортивного, спортивного, військово-патріотичного, гуманітарного напрямів. </w:t>
      </w:r>
    </w:p>
    <w:p w:rsidR="001E2497" w:rsidRPr="00E23384" w:rsidRDefault="001E2497" w:rsidP="001E2497">
      <w:pPr>
        <w:ind w:firstLine="708"/>
        <w:jc w:val="both"/>
        <w:rPr>
          <w:bCs/>
          <w:sz w:val="22"/>
          <w:lang w:val="uk-UA"/>
        </w:rPr>
      </w:pPr>
      <w:r w:rsidRPr="00E23384">
        <w:rPr>
          <w:bCs/>
          <w:sz w:val="22"/>
          <w:lang w:val="uk-UA"/>
        </w:rPr>
        <w:t>Кадровий склад працівників центру дитячої та юнацької творчості налічує 36 педагогічних працівників. Звання «учитель-методист» має 1 працівник (3%), «старший учитель» - 2 педагоги (6%), І категорію – 2 працівники (6%), ІІ категорію– 7 педагогічних працівників (19%), 27 осіб (75%) є спеціалістами.</w:t>
      </w:r>
    </w:p>
    <w:p w:rsidR="001E2497" w:rsidRPr="00E23384" w:rsidRDefault="001E2497" w:rsidP="001E2497">
      <w:pPr>
        <w:ind w:firstLine="708"/>
        <w:jc w:val="both"/>
        <w:rPr>
          <w:rFonts w:eastAsia="Calibri"/>
          <w:sz w:val="22"/>
          <w:lang w:val="uk-UA"/>
        </w:rPr>
      </w:pPr>
      <w:r w:rsidRPr="00E23384">
        <w:rPr>
          <w:rFonts w:eastAsia="Calibri"/>
          <w:sz w:val="22"/>
          <w:lang w:val="uk-UA"/>
        </w:rPr>
        <w:t>Загальна чисельність перемог та здобутків у 2020/2021 навчальному році становить близько 200 нагородних відзнак (грамоти, дипломи, Кубки, медалі)  у конкурсах різних рівнів.</w:t>
      </w:r>
    </w:p>
    <w:p w:rsidR="001E2497" w:rsidRPr="00E23384" w:rsidRDefault="001E2497" w:rsidP="001E2497">
      <w:pPr>
        <w:ind w:firstLine="708"/>
        <w:jc w:val="both"/>
        <w:rPr>
          <w:b/>
          <w:bCs/>
          <w:sz w:val="22"/>
          <w:lang w:val="uk-UA"/>
        </w:rPr>
      </w:pPr>
    </w:p>
    <w:p w:rsidR="001E2497" w:rsidRPr="00E23384" w:rsidRDefault="001E2497" w:rsidP="001E2497">
      <w:pPr>
        <w:ind w:firstLine="708"/>
        <w:jc w:val="center"/>
        <w:rPr>
          <w:b/>
          <w:bCs/>
          <w:sz w:val="22"/>
          <w:lang w:val="uk-UA"/>
        </w:rPr>
      </w:pPr>
      <w:r w:rsidRPr="00E23384">
        <w:rPr>
          <w:b/>
          <w:bCs/>
          <w:sz w:val="22"/>
          <w:lang w:val="uk-UA"/>
        </w:rPr>
        <w:t>Виконання програми передбачає реалізацію наступних заходів: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2"/>
        <w:gridCol w:w="3247"/>
        <w:gridCol w:w="1843"/>
        <w:gridCol w:w="1808"/>
      </w:tblGrid>
      <w:tr w:rsidR="001E2497" w:rsidRPr="00E23384" w:rsidTr="006E624A">
        <w:tc>
          <w:tcPr>
            <w:tcW w:w="2672" w:type="dxa"/>
          </w:tcPr>
          <w:p w:rsidR="001E2497" w:rsidRPr="00E23384" w:rsidRDefault="001E2497" w:rsidP="006E624A">
            <w:pPr>
              <w:jc w:val="center"/>
              <w:rPr>
                <w:b/>
                <w:bCs/>
                <w:sz w:val="22"/>
                <w:lang w:val="uk-UA"/>
              </w:rPr>
            </w:pPr>
            <w:r w:rsidRPr="00E23384">
              <w:rPr>
                <w:b/>
                <w:bCs/>
                <w:sz w:val="22"/>
                <w:lang w:val="uk-UA"/>
              </w:rPr>
              <w:t>Заходи</w:t>
            </w:r>
          </w:p>
        </w:tc>
        <w:tc>
          <w:tcPr>
            <w:tcW w:w="3247" w:type="dxa"/>
          </w:tcPr>
          <w:p w:rsidR="001E2497" w:rsidRPr="00E23384" w:rsidRDefault="001E2497" w:rsidP="006E624A">
            <w:pPr>
              <w:jc w:val="center"/>
              <w:rPr>
                <w:b/>
                <w:bCs/>
                <w:sz w:val="22"/>
                <w:lang w:val="uk-UA"/>
              </w:rPr>
            </w:pPr>
            <w:r w:rsidRPr="00E23384">
              <w:rPr>
                <w:b/>
                <w:bCs/>
                <w:sz w:val="22"/>
                <w:lang w:val="uk-UA"/>
              </w:rPr>
              <w:t>Очікуваний результат</w:t>
            </w:r>
          </w:p>
        </w:tc>
        <w:tc>
          <w:tcPr>
            <w:tcW w:w="1843" w:type="dxa"/>
          </w:tcPr>
          <w:p w:rsidR="001E2497" w:rsidRPr="00E23384" w:rsidRDefault="001E2497" w:rsidP="006E624A">
            <w:pPr>
              <w:jc w:val="center"/>
              <w:rPr>
                <w:b/>
                <w:bCs/>
                <w:sz w:val="22"/>
                <w:lang w:val="uk-UA"/>
              </w:rPr>
            </w:pPr>
            <w:r w:rsidRPr="00E23384">
              <w:rPr>
                <w:b/>
                <w:bCs/>
                <w:sz w:val="22"/>
                <w:lang w:val="uk-UA"/>
              </w:rPr>
              <w:t xml:space="preserve">Термін виконання </w:t>
            </w:r>
          </w:p>
        </w:tc>
        <w:tc>
          <w:tcPr>
            <w:tcW w:w="1808" w:type="dxa"/>
          </w:tcPr>
          <w:p w:rsidR="001E2497" w:rsidRPr="00E23384" w:rsidRDefault="001E2497" w:rsidP="006E624A">
            <w:pPr>
              <w:jc w:val="center"/>
              <w:rPr>
                <w:b/>
                <w:bCs/>
                <w:sz w:val="22"/>
                <w:lang w:val="uk-UA"/>
              </w:rPr>
            </w:pPr>
            <w:r w:rsidRPr="00E23384">
              <w:rPr>
                <w:b/>
                <w:bCs/>
                <w:sz w:val="22"/>
                <w:lang w:val="uk-UA"/>
              </w:rPr>
              <w:t xml:space="preserve">Виконавці </w:t>
            </w:r>
          </w:p>
        </w:tc>
      </w:tr>
      <w:tr w:rsidR="001E2497" w:rsidRPr="00E23384" w:rsidTr="006E624A">
        <w:tc>
          <w:tcPr>
            <w:tcW w:w="2672" w:type="dxa"/>
          </w:tcPr>
          <w:p w:rsidR="001E2497" w:rsidRPr="00E23384" w:rsidRDefault="001E2497" w:rsidP="006E624A">
            <w:pPr>
              <w:jc w:val="both"/>
              <w:rPr>
                <w:b/>
                <w:bCs/>
                <w:sz w:val="22"/>
                <w:lang w:val="uk-UA"/>
              </w:rPr>
            </w:pPr>
            <w:r w:rsidRPr="00E23384">
              <w:rPr>
                <w:sz w:val="22"/>
                <w:lang w:val="uk-UA"/>
              </w:rPr>
              <w:t xml:space="preserve">Забезпечення сталого функціонування закладу позашкільної освіти </w:t>
            </w:r>
          </w:p>
        </w:tc>
        <w:tc>
          <w:tcPr>
            <w:tcW w:w="3247" w:type="dxa"/>
          </w:tcPr>
          <w:p w:rsidR="001E2497" w:rsidRPr="00E23384" w:rsidRDefault="001E2497" w:rsidP="006E624A">
            <w:pPr>
              <w:jc w:val="both"/>
              <w:rPr>
                <w:bCs/>
                <w:sz w:val="22"/>
                <w:lang w:val="uk-UA"/>
              </w:rPr>
            </w:pPr>
            <w:r w:rsidRPr="00E23384">
              <w:rPr>
                <w:bCs/>
                <w:sz w:val="22"/>
                <w:lang w:val="uk-UA"/>
              </w:rPr>
              <w:t>Задоволення потреб дітей та учнівської молоді у позашкільній освіті, що відповідає їх запитам та інтересам</w:t>
            </w:r>
          </w:p>
        </w:tc>
        <w:tc>
          <w:tcPr>
            <w:tcW w:w="1843" w:type="dxa"/>
          </w:tcPr>
          <w:p w:rsidR="001E2497" w:rsidRPr="00E23384" w:rsidRDefault="001E2497" w:rsidP="006E624A">
            <w:pPr>
              <w:jc w:val="both"/>
              <w:rPr>
                <w:bCs/>
                <w:sz w:val="22"/>
                <w:lang w:val="uk-UA"/>
              </w:rPr>
            </w:pPr>
            <w:r w:rsidRPr="00E23384">
              <w:rPr>
                <w:bCs/>
                <w:sz w:val="22"/>
                <w:lang w:val="uk-UA"/>
              </w:rPr>
              <w:t>2022-2024 рр.</w:t>
            </w:r>
          </w:p>
        </w:tc>
        <w:tc>
          <w:tcPr>
            <w:tcW w:w="1808" w:type="dxa"/>
          </w:tcPr>
          <w:p w:rsidR="001E2497" w:rsidRPr="00E23384" w:rsidRDefault="001E2497" w:rsidP="006E624A">
            <w:pPr>
              <w:jc w:val="both"/>
              <w:rPr>
                <w:bCs/>
                <w:sz w:val="22"/>
                <w:lang w:val="uk-UA"/>
              </w:rPr>
            </w:pPr>
            <w:r w:rsidRPr="00E23384">
              <w:rPr>
                <w:bCs/>
                <w:sz w:val="22"/>
                <w:lang w:val="uk-UA"/>
              </w:rPr>
              <w:t>Відділ освіти</w:t>
            </w:r>
          </w:p>
          <w:p w:rsidR="001E2497" w:rsidRPr="00E23384" w:rsidRDefault="001E2497" w:rsidP="006E624A">
            <w:pPr>
              <w:jc w:val="both"/>
              <w:rPr>
                <w:bCs/>
                <w:sz w:val="22"/>
                <w:lang w:val="uk-UA"/>
              </w:rPr>
            </w:pPr>
            <w:r w:rsidRPr="00E23384">
              <w:rPr>
                <w:bCs/>
                <w:sz w:val="22"/>
                <w:lang w:val="uk-UA"/>
              </w:rPr>
              <w:t>Керівники освітніх закладів</w:t>
            </w:r>
          </w:p>
        </w:tc>
      </w:tr>
      <w:tr w:rsidR="001E2497" w:rsidRPr="00BC2E46" w:rsidTr="006E624A">
        <w:tc>
          <w:tcPr>
            <w:tcW w:w="2672" w:type="dxa"/>
          </w:tcPr>
          <w:p w:rsidR="001E2497" w:rsidRPr="00E23384" w:rsidRDefault="001E2497" w:rsidP="006E624A">
            <w:pPr>
              <w:jc w:val="both"/>
              <w:rPr>
                <w:sz w:val="22"/>
                <w:lang w:val="uk-UA"/>
              </w:rPr>
            </w:pPr>
            <w:r w:rsidRPr="00E23384">
              <w:rPr>
                <w:sz w:val="22"/>
                <w:lang w:val="uk-UA"/>
              </w:rPr>
              <w:t>Формування ефективної мережі гуртків за напрямками</w:t>
            </w:r>
          </w:p>
        </w:tc>
        <w:tc>
          <w:tcPr>
            <w:tcW w:w="3247" w:type="dxa"/>
          </w:tcPr>
          <w:p w:rsidR="001E2497" w:rsidRPr="00E23384" w:rsidRDefault="001E2497" w:rsidP="006E624A">
            <w:pPr>
              <w:jc w:val="both"/>
              <w:rPr>
                <w:bCs/>
                <w:sz w:val="22"/>
                <w:lang w:val="uk-UA"/>
              </w:rPr>
            </w:pPr>
            <w:r w:rsidRPr="00E23384">
              <w:rPr>
                <w:bCs/>
                <w:sz w:val="22"/>
                <w:lang w:val="uk-UA"/>
              </w:rPr>
              <w:t>Досягнення кореляції напрямків позашкільної освіти та інтересів дітей громади</w:t>
            </w:r>
          </w:p>
        </w:tc>
        <w:tc>
          <w:tcPr>
            <w:tcW w:w="1843" w:type="dxa"/>
          </w:tcPr>
          <w:p w:rsidR="001E2497" w:rsidRPr="00E23384" w:rsidRDefault="001E2497" w:rsidP="006E624A">
            <w:pPr>
              <w:jc w:val="both"/>
              <w:rPr>
                <w:bCs/>
                <w:sz w:val="22"/>
                <w:lang w:val="uk-UA"/>
              </w:rPr>
            </w:pPr>
            <w:r w:rsidRPr="00E23384">
              <w:rPr>
                <w:bCs/>
                <w:sz w:val="22"/>
                <w:lang w:val="uk-UA"/>
              </w:rPr>
              <w:t>2022-2024 рр.</w:t>
            </w:r>
          </w:p>
        </w:tc>
        <w:tc>
          <w:tcPr>
            <w:tcW w:w="1808" w:type="dxa"/>
          </w:tcPr>
          <w:p w:rsidR="001E2497" w:rsidRPr="00E23384" w:rsidRDefault="001E2497" w:rsidP="006E624A">
            <w:pPr>
              <w:jc w:val="both"/>
              <w:rPr>
                <w:bCs/>
                <w:sz w:val="22"/>
                <w:lang w:val="uk-UA"/>
              </w:rPr>
            </w:pPr>
            <w:r w:rsidRPr="00E23384">
              <w:rPr>
                <w:bCs/>
                <w:sz w:val="22"/>
                <w:lang w:val="uk-UA"/>
              </w:rPr>
              <w:t>Відділ освіти</w:t>
            </w:r>
          </w:p>
          <w:p w:rsidR="001E2497" w:rsidRPr="00E23384" w:rsidRDefault="001E2497" w:rsidP="006E624A">
            <w:pPr>
              <w:jc w:val="both"/>
              <w:rPr>
                <w:bCs/>
                <w:sz w:val="22"/>
                <w:lang w:val="uk-UA"/>
              </w:rPr>
            </w:pPr>
            <w:r w:rsidRPr="00E23384">
              <w:rPr>
                <w:bCs/>
                <w:sz w:val="22"/>
                <w:lang w:val="uk-UA"/>
              </w:rPr>
              <w:t>Адміністрація центру дитячої та юнацької творчості</w:t>
            </w:r>
          </w:p>
        </w:tc>
      </w:tr>
      <w:tr w:rsidR="001E2497" w:rsidRPr="00E23384" w:rsidTr="006E624A">
        <w:tc>
          <w:tcPr>
            <w:tcW w:w="2672" w:type="dxa"/>
          </w:tcPr>
          <w:p w:rsidR="001E2497" w:rsidRPr="00E23384" w:rsidRDefault="001E2497" w:rsidP="006E624A">
            <w:pPr>
              <w:jc w:val="both"/>
              <w:rPr>
                <w:sz w:val="22"/>
                <w:lang w:val="uk-UA"/>
              </w:rPr>
            </w:pPr>
            <w:r w:rsidRPr="00E23384">
              <w:rPr>
                <w:sz w:val="22"/>
                <w:lang w:val="uk-UA"/>
              </w:rPr>
              <w:t>Підтримка обдарованих дітей та молоді, систематична робота по виявленню та підтримці їх здібностей</w:t>
            </w:r>
          </w:p>
        </w:tc>
        <w:tc>
          <w:tcPr>
            <w:tcW w:w="3247" w:type="dxa"/>
          </w:tcPr>
          <w:p w:rsidR="001E2497" w:rsidRPr="00E23384" w:rsidRDefault="001E2497" w:rsidP="006E624A">
            <w:pPr>
              <w:jc w:val="both"/>
              <w:rPr>
                <w:bCs/>
                <w:sz w:val="22"/>
                <w:lang w:val="uk-UA"/>
              </w:rPr>
            </w:pPr>
            <w:r w:rsidRPr="00E23384">
              <w:rPr>
                <w:sz w:val="22"/>
                <w:lang w:val="uk-UA"/>
              </w:rPr>
              <w:t>Забезпечення права дітей на здобуття позашкільної освіти, у тому числі, і для дітей з особливими освітніми потребами.</w:t>
            </w:r>
          </w:p>
        </w:tc>
        <w:tc>
          <w:tcPr>
            <w:tcW w:w="1843" w:type="dxa"/>
          </w:tcPr>
          <w:p w:rsidR="001E2497" w:rsidRPr="00E23384" w:rsidRDefault="001E2497" w:rsidP="006E624A">
            <w:pPr>
              <w:jc w:val="both"/>
              <w:rPr>
                <w:bCs/>
                <w:sz w:val="22"/>
                <w:lang w:val="uk-UA"/>
              </w:rPr>
            </w:pPr>
            <w:r w:rsidRPr="00E23384">
              <w:rPr>
                <w:bCs/>
                <w:sz w:val="22"/>
                <w:lang w:val="uk-UA"/>
              </w:rPr>
              <w:t>2022-2024 рр.</w:t>
            </w:r>
          </w:p>
        </w:tc>
        <w:tc>
          <w:tcPr>
            <w:tcW w:w="1808" w:type="dxa"/>
          </w:tcPr>
          <w:p w:rsidR="001E2497" w:rsidRPr="00E23384" w:rsidRDefault="001E2497" w:rsidP="006E624A">
            <w:pPr>
              <w:jc w:val="both"/>
              <w:rPr>
                <w:bCs/>
                <w:sz w:val="22"/>
                <w:lang w:val="uk-UA"/>
              </w:rPr>
            </w:pPr>
            <w:r w:rsidRPr="00E23384">
              <w:rPr>
                <w:bCs/>
                <w:sz w:val="22"/>
                <w:lang w:val="uk-UA"/>
              </w:rPr>
              <w:t>Відділ освіти</w:t>
            </w:r>
          </w:p>
          <w:p w:rsidR="001E2497" w:rsidRPr="00E23384" w:rsidRDefault="001E2497" w:rsidP="006E624A">
            <w:pPr>
              <w:jc w:val="both"/>
              <w:rPr>
                <w:bCs/>
                <w:sz w:val="22"/>
                <w:lang w:val="uk-UA"/>
              </w:rPr>
            </w:pPr>
            <w:r w:rsidRPr="00E23384">
              <w:rPr>
                <w:bCs/>
                <w:sz w:val="22"/>
                <w:lang w:val="uk-UA"/>
              </w:rPr>
              <w:t>Керівники освітніх закладів</w:t>
            </w:r>
          </w:p>
        </w:tc>
      </w:tr>
      <w:tr w:rsidR="001E2497" w:rsidRPr="00BC2E46" w:rsidTr="006E624A">
        <w:tc>
          <w:tcPr>
            <w:tcW w:w="2672" w:type="dxa"/>
          </w:tcPr>
          <w:p w:rsidR="001E2497" w:rsidRPr="00E23384" w:rsidRDefault="001E2497" w:rsidP="006E624A">
            <w:pPr>
              <w:jc w:val="both"/>
              <w:rPr>
                <w:sz w:val="22"/>
                <w:lang w:val="uk-UA"/>
              </w:rPr>
            </w:pPr>
            <w:r w:rsidRPr="00E23384">
              <w:rPr>
                <w:sz w:val="22"/>
                <w:lang w:val="uk-UA"/>
              </w:rPr>
              <w:t>Модернізація матеріально-технічної бази закладу шляхом:</w:t>
            </w:r>
          </w:p>
          <w:p w:rsidR="001E2497" w:rsidRPr="00E23384" w:rsidRDefault="001E2497" w:rsidP="006E624A">
            <w:pPr>
              <w:jc w:val="both"/>
              <w:rPr>
                <w:sz w:val="22"/>
                <w:lang w:val="uk-UA"/>
              </w:rPr>
            </w:pPr>
            <w:r w:rsidRPr="00E23384">
              <w:rPr>
                <w:sz w:val="22"/>
                <w:lang w:val="uk-UA"/>
              </w:rPr>
              <w:t xml:space="preserve">- придбання сучасного обладнання, апаратури, комп’ютерної техніки, меблів, інвентарю, інших предметів </w:t>
            </w:r>
            <w:r w:rsidRPr="00E23384">
              <w:rPr>
                <w:sz w:val="22"/>
                <w:lang w:val="uk-UA"/>
              </w:rPr>
              <w:lastRenderedPageBreak/>
              <w:t>довгострокового користування;</w:t>
            </w:r>
          </w:p>
          <w:p w:rsidR="001E2497" w:rsidRPr="00E23384" w:rsidRDefault="001E2497" w:rsidP="006E624A">
            <w:pPr>
              <w:jc w:val="both"/>
              <w:rPr>
                <w:sz w:val="22"/>
                <w:lang w:val="uk-UA"/>
              </w:rPr>
            </w:pPr>
            <w:r w:rsidRPr="00E23384">
              <w:rPr>
                <w:sz w:val="22"/>
                <w:lang w:val="uk-UA"/>
              </w:rPr>
              <w:t>- проведення поточних, капітальних ремонтів, реконструкції будівлі, приміщень.</w:t>
            </w:r>
          </w:p>
        </w:tc>
        <w:tc>
          <w:tcPr>
            <w:tcW w:w="3247" w:type="dxa"/>
          </w:tcPr>
          <w:p w:rsidR="001E2497" w:rsidRPr="00E23384" w:rsidRDefault="001E2497" w:rsidP="006E624A">
            <w:pPr>
              <w:jc w:val="both"/>
              <w:rPr>
                <w:bCs/>
                <w:sz w:val="22"/>
                <w:lang w:val="uk-UA"/>
              </w:rPr>
            </w:pPr>
            <w:r w:rsidRPr="00E23384">
              <w:rPr>
                <w:bCs/>
                <w:sz w:val="22"/>
                <w:lang w:val="uk-UA"/>
              </w:rPr>
              <w:lastRenderedPageBreak/>
              <w:t>Підвищення зацікавленості дітей до відвідування гуртків.</w:t>
            </w:r>
          </w:p>
          <w:p w:rsidR="001E2497" w:rsidRPr="00E23384" w:rsidRDefault="001E2497" w:rsidP="006E624A">
            <w:pPr>
              <w:jc w:val="both"/>
              <w:rPr>
                <w:bCs/>
                <w:sz w:val="22"/>
                <w:lang w:val="uk-UA"/>
              </w:rPr>
            </w:pPr>
            <w:r w:rsidRPr="00E23384">
              <w:rPr>
                <w:bCs/>
                <w:sz w:val="22"/>
                <w:lang w:val="uk-UA"/>
              </w:rPr>
              <w:t>Зростання показника участі вихованців у конкурсах і фестивалях різних рівнів.</w:t>
            </w:r>
          </w:p>
          <w:p w:rsidR="001E2497" w:rsidRPr="00E23384" w:rsidRDefault="001E2497" w:rsidP="006E624A">
            <w:pPr>
              <w:jc w:val="both"/>
              <w:rPr>
                <w:bCs/>
                <w:sz w:val="22"/>
                <w:lang w:val="uk-UA"/>
              </w:rPr>
            </w:pPr>
            <w:r w:rsidRPr="00E23384">
              <w:rPr>
                <w:bCs/>
                <w:sz w:val="22"/>
                <w:lang w:val="uk-UA"/>
              </w:rPr>
              <w:t xml:space="preserve">Створення належних та безпечних умов для організації освітнього процесу та </w:t>
            </w:r>
            <w:r w:rsidRPr="00E23384">
              <w:rPr>
                <w:bCs/>
                <w:sz w:val="22"/>
                <w:lang w:val="uk-UA"/>
              </w:rPr>
              <w:lastRenderedPageBreak/>
              <w:t xml:space="preserve">підвищення якості освітніх послуг, що надаються у позашкільній установі. </w:t>
            </w:r>
          </w:p>
          <w:p w:rsidR="001E2497" w:rsidRPr="00E23384" w:rsidRDefault="001E2497" w:rsidP="006E624A">
            <w:pPr>
              <w:jc w:val="both"/>
              <w:rPr>
                <w:bCs/>
                <w:sz w:val="22"/>
                <w:lang w:val="uk-UA"/>
              </w:rPr>
            </w:pPr>
            <w:r w:rsidRPr="00E23384">
              <w:rPr>
                <w:sz w:val="22"/>
                <w:lang w:val="uk-UA"/>
              </w:rPr>
              <w:t>Збільшення показника охоплення позашкільною освітою дітей громади.</w:t>
            </w:r>
          </w:p>
        </w:tc>
        <w:tc>
          <w:tcPr>
            <w:tcW w:w="1843" w:type="dxa"/>
          </w:tcPr>
          <w:p w:rsidR="001E2497" w:rsidRPr="00E23384" w:rsidRDefault="001E2497" w:rsidP="006E624A">
            <w:pPr>
              <w:jc w:val="both"/>
              <w:rPr>
                <w:bCs/>
                <w:sz w:val="22"/>
                <w:lang w:val="uk-UA"/>
              </w:rPr>
            </w:pPr>
            <w:r w:rsidRPr="00E23384">
              <w:rPr>
                <w:bCs/>
                <w:sz w:val="22"/>
                <w:lang w:val="uk-UA"/>
              </w:rPr>
              <w:lastRenderedPageBreak/>
              <w:t>2022-2024 рр.</w:t>
            </w:r>
          </w:p>
        </w:tc>
        <w:tc>
          <w:tcPr>
            <w:tcW w:w="1808"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rPr>
                <w:sz w:val="22"/>
                <w:lang w:val="uk-UA"/>
              </w:rPr>
            </w:pPr>
            <w:r w:rsidRPr="00E23384">
              <w:rPr>
                <w:bCs/>
                <w:sz w:val="22"/>
                <w:lang w:val="uk-UA"/>
              </w:rPr>
              <w:t>Керівник центру дитячої та юнацької творчості</w:t>
            </w:r>
          </w:p>
        </w:tc>
      </w:tr>
      <w:tr w:rsidR="001E2497" w:rsidRPr="00E23384" w:rsidTr="006E624A">
        <w:tc>
          <w:tcPr>
            <w:tcW w:w="2672" w:type="dxa"/>
          </w:tcPr>
          <w:p w:rsidR="001E2497" w:rsidRPr="00E23384" w:rsidRDefault="001E2497" w:rsidP="006E624A">
            <w:pPr>
              <w:jc w:val="both"/>
              <w:rPr>
                <w:b/>
                <w:bCs/>
                <w:sz w:val="22"/>
                <w:lang w:val="uk-UA"/>
              </w:rPr>
            </w:pPr>
            <w:r w:rsidRPr="00E23384">
              <w:rPr>
                <w:sz w:val="22"/>
                <w:lang w:val="uk-UA"/>
              </w:rPr>
              <w:lastRenderedPageBreak/>
              <w:t>Реалізація заходів, у тому числі, шляхом ефективної співпраці з міським центром професійного розвитку педагогічних працівників по підвищенню професійного розвитку працівників позашкільної освіти</w:t>
            </w:r>
          </w:p>
        </w:tc>
        <w:tc>
          <w:tcPr>
            <w:tcW w:w="3247" w:type="dxa"/>
          </w:tcPr>
          <w:p w:rsidR="001E2497" w:rsidRPr="00E23384" w:rsidRDefault="001E2497" w:rsidP="006E624A">
            <w:pPr>
              <w:jc w:val="both"/>
              <w:rPr>
                <w:bCs/>
                <w:sz w:val="22"/>
                <w:lang w:val="uk-UA"/>
              </w:rPr>
            </w:pPr>
            <w:r w:rsidRPr="00E23384">
              <w:rPr>
                <w:bCs/>
                <w:sz w:val="22"/>
                <w:lang w:val="uk-UA"/>
              </w:rPr>
              <w:t>Реалізація потенціалу педагогічних працівників позашкільної освіти.</w:t>
            </w:r>
          </w:p>
          <w:p w:rsidR="001E2497" w:rsidRPr="00E23384" w:rsidRDefault="001E2497" w:rsidP="006E624A">
            <w:pPr>
              <w:jc w:val="both"/>
              <w:rPr>
                <w:bCs/>
                <w:sz w:val="22"/>
                <w:lang w:val="uk-UA"/>
              </w:rPr>
            </w:pPr>
            <w:r w:rsidRPr="00E23384">
              <w:rPr>
                <w:bCs/>
                <w:sz w:val="22"/>
                <w:lang w:val="uk-UA"/>
              </w:rPr>
              <w:t xml:space="preserve">Оновлення форм і методів роботи у гуртках центру. </w:t>
            </w:r>
          </w:p>
          <w:p w:rsidR="001E2497" w:rsidRPr="00E23384" w:rsidRDefault="001E2497" w:rsidP="006E624A">
            <w:pPr>
              <w:jc w:val="both"/>
              <w:rPr>
                <w:bCs/>
                <w:sz w:val="22"/>
                <w:lang w:val="uk-UA"/>
              </w:rPr>
            </w:pPr>
          </w:p>
        </w:tc>
        <w:tc>
          <w:tcPr>
            <w:tcW w:w="1843" w:type="dxa"/>
          </w:tcPr>
          <w:p w:rsidR="001E2497" w:rsidRPr="00E23384" w:rsidRDefault="001E2497" w:rsidP="006E624A">
            <w:pPr>
              <w:jc w:val="both"/>
              <w:rPr>
                <w:b/>
                <w:bCs/>
                <w:sz w:val="22"/>
                <w:lang w:val="uk-UA"/>
              </w:rPr>
            </w:pPr>
            <w:r w:rsidRPr="00E23384">
              <w:rPr>
                <w:bCs/>
                <w:sz w:val="22"/>
                <w:lang w:val="uk-UA"/>
              </w:rPr>
              <w:t>2022-2024 рр.</w:t>
            </w:r>
          </w:p>
        </w:tc>
        <w:tc>
          <w:tcPr>
            <w:tcW w:w="1808"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rPr>
                <w:bCs/>
                <w:sz w:val="22"/>
                <w:lang w:val="uk-UA"/>
              </w:rPr>
            </w:pPr>
            <w:r w:rsidRPr="00E23384">
              <w:rPr>
                <w:bCs/>
                <w:sz w:val="22"/>
                <w:lang w:val="uk-UA"/>
              </w:rPr>
              <w:t>Керівники освітніх закладів</w:t>
            </w:r>
          </w:p>
          <w:p w:rsidR="001E2497" w:rsidRPr="00E23384" w:rsidRDefault="001E2497" w:rsidP="006E624A">
            <w:pPr>
              <w:rPr>
                <w:sz w:val="22"/>
                <w:lang w:val="uk-UA"/>
              </w:rPr>
            </w:pPr>
            <w:r w:rsidRPr="00E23384">
              <w:rPr>
                <w:sz w:val="22"/>
                <w:lang w:val="uk-UA"/>
              </w:rPr>
              <w:t>Директор міського центру професійного розвитку педагогічних працівників</w:t>
            </w:r>
          </w:p>
        </w:tc>
      </w:tr>
    </w:tbl>
    <w:p w:rsidR="001E2497" w:rsidRPr="00E23384" w:rsidRDefault="001E2497" w:rsidP="001E2497">
      <w:pPr>
        <w:jc w:val="both"/>
        <w:rPr>
          <w:color w:val="000000"/>
          <w:sz w:val="22"/>
          <w:lang w:val="uk-UA"/>
        </w:rPr>
      </w:pPr>
      <w:r w:rsidRPr="00E23384">
        <w:rPr>
          <w:color w:val="000000"/>
          <w:sz w:val="22"/>
          <w:lang w:val="uk-UA"/>
        </w:rPr>
        <w:t>Вартість утримання 1 вихованця за 2021 рік по загальному фонду становить 6117,52 грн.</w:t>
      </w:r>
    </w:p>
    <w:p w:rsidR="001E2497" w:rsidRPr="00E23384" w:rsidRDefault="001E2497" w:rsidP="001E2497">
      <w:pPr>
        <w:pStyle w:val="HTML"/>
        <w:jc w:val="both"/>
        <w:rPr>
          <w:rFonts w:ascii="Times New Roman" w:hAnsi="Times New Roman"/>
          <w:color w:val="000000"/>
          <w:sz w:val="22"/>
          <w:szCs w:val="24"/>
          <w:lang w:val="uk-UA"/>
        </w:rPr>
      </w:pPr>
    </w:p>
    <w:p w:rsidR="001E2497" w:rsidRPr="00E23384" w:rsidRDefault="001E2497" w:rsidP="001E2497">
      <w:pPr>
        <w:pStyle w:val="HTML"/>
        <w:ind w:left="720"/>
        <w:jc w:val="center"/>
        <w:rPr>
          <w:bCs/>
          <w:sz w:val="22"/>
          <w:szCs w:val="24"/>
          <w:lang w:val="uk-UA"/>
        </w:rPr>
      </w:pPr>
      <w:r w:rsidRPr="00E23384">
        <w:rPr>
          <w:rFonts w:ascii="Times New Roman" w:hAnsi="Times New Roman"/>
          <w:b/>
          <w:color w:val="000000"/>
          <w:sz w:val="22"/>
          <w:szCs w:val="24"/>
          <w:lang w:val="uk-UA"/>
        </w:rPr>
        <w:t xml:space="preserve">РОЗДІЛ   4. </w:t>
      </w:r>
      <w:r w:rsidRPr="00E23384">
        <w:rPr>
          <w:bCs/>
          <w:sz w:val="22"/>
          <w:szCs w:val="24"/>
          <w:lang w:val="uk-UA"/>
        </w:rPr>
        <w:t xml:space="preserve"> </w:t>
      </w:r>
      <w:r w:rsidRPr="00E23384">
        <w:rPr>
          <w:rFonts w:ascii="Times New Roman" w:hAnsi="Times New Roman"/>
          <w:b/>
          <w:bCs/>
          <w:sz w:val="22"/>
          <w:szCs w:val="24"/>
          <w:lang w:val="uk-UA"/>
        </w:rPr>
        <w:t>РОЗВИТОК ФІЗИЧНОЇ КУЛЬТУРИ І СПОРТУ</w:t>
      </w:r>
      <w:r w:rsidRPr="00E23384">
        <w:rPr>
          <w:bCs/>
          <w:sz w:val="22"/>
          <w:szCs w:val="24"/>
          <w:lang w:val="uk-UA"/>
        </w:rPr>
        <w:t xml:space="preserve"> </w:t>
      </w:r>
    </w:p>
    <w:p w:rsidR="001E2497" w:rsidRPr="00E23384" w:rsidRDefault="001E2497" w:rsidP="001E2497">
      <w:pPr>
        <w:jc w:val="both"/>
        <w:outlineLvl w:val="4"/>
        <w:rPr>
          <w:rStyle w:val="rvts0"/>
          <w:rFonts w:eastAsia="Batang"/>
          <w:sz w:val="22"/>
          <w:lang w:val="uk-UA"/>
        </w:rPr>
      </w:pPr>
      <w:r w:rsidRPr="00E23384">
        <w:rPr>
          <w:b/>
          <w:bCs/>
          <w:sz w:val="22"/>
          <w:lang w:val="uk-UA"/>
        </w:rPr>
        <w:t>Мета:</w:t>
      </w:r>
      <w:r w:rsidRPr="00E23384">
        <w:rPr>
          <w:sz w:val="22"/>
          <w:lang w:val="uk-UA"/>
        </w:rPr>
        <w:t xml:space="preserve"> </w:t>
      </w:r>
      <w:r w:rsidRPr="00E23384">
        <w:rPr>
          <w:rStyle w:val="rvts0"/>
          <w:rFonts w:eastAsia="Batang"/>
          <w:sz w:val="22"/>
          <w:lang w:val="uk-UA"/>
        </w:rPr>
        <w:t>Визначення провідної ролі фізичної культури і спорту як важливого фактору здорового способу життя, профілактики захворювань учнів, створення умов для всебічного гармонійного розвитку дітей, сприяння досягненню фізичної та духовної досконалості людини, формування патріотичних почуттів в учнівської молоді, посилення культивації різних видів спорту.</w:t>
      </w:r>
    </w:p>
    <w:p w:rsidR="001E2497" w:rsidRPr="00E23384" w:rsidRDefault="001E2497" w:rsidP="001E2497">
      <w:pPr>
        <w:jc w:val="both"/>
        <w:rPr>
          <w:sz w:val="22"/>
          <w:lang w:val="uk-UA"/>
        </w:rPr>
      </w:pPr>
      <w:r w:rsidRPr="00E23384">
        <w:rPr>
          <w:b/>
          <w:bCs/>
          <w:sz w:val="22"/>
          <w:lang w:val="uk-UA"/>
        </w:rPr>
        <w:tab/>
      </w:r>
      <w:r w:rsidRPr="00E23384">
        <w:rPr>
          <w:sz w:val="22"/>
          <w:lang w:val="uk-UA"/>
        </w:rPr>
        <w:t xml:space="preserve">У Знам’янській комплексній дитячо-юнацькій спортивній школі функціонує  33 групи з таких видів спорту: баскетбол, велоспорт, гандбол, легка атлетика, футбол, греко-римська боротьба. </w:t>
      </w:r>
    </w:p>
    <w:p w:rsidR="001E2497" w:rsidRPr="00E23384" w:rsidRDefault="001E2497" w:rsidP="001E2497">
      <w:pPr>
        <w:ind w:firstLine="708"/>
        <w:jc w:val="both"/>
        <w:rPr>
          <w:bCs/>
          <w:sz w:val="22"/>
          <w:lang w:val="uk-UA"/>
        </w:rPr>
      </w:pPr>
      <w:r w:rsidRPr="00E23384">
        <w:rPr>
          <w:bCs/>
          <w:sz w:val="22"/>
          <w:lang w:val="uk-UA"/>
        </w:rPr>
        <w:t>У 2021/2022 навчальному році заклад відвідують 425 вихованців.</w:t>
      </w:r>
    </w:p>
    <w:p w:rsidR="001E2497" w:rsidRPr="00E23384" w:rsidRDefault="001E2497" w:rsidP="001E2497">
      <w:pPr>
        <w:ind w:firstLine="708"/>
        <w:jc w:val="both"/>
        <w:rPr>
          <w:bCs/>
          <w:sz w:val="22"/>
          <w:lang w:val="uk-UA"/>
        </w:rPr>
      </w:pPr>
      <w:r w:rsidRPr="00E23384">
        <w:rPr>
          <w:bCs/>
          <w:sz w:val="22"/>
          <w:lang w:val="uk-UA"/>
        </w:rPr>
        <w:t>У спортивній школі працюють 13 тренерів-викладачів. З них викладачів І категорії – 2 працівника (15 %), викладачів ІІ категорії – 9 осіб (69%).</w:t>
      </w:r>
    </w:p>
    <w:p w:rsidR="001E2497" w:rsidRPr="00E23384" w:rsidRDefault="001E2497" w:rsidP="001E2497">
      <w:pPr>
        <w:ind w:firstLine="708"/>
        <w:jc w:val="both"/>
        <w:rPr>
          <w:bCs/>
          <w:sz w:val="22"/>
          <w:lang w:val="uk-UA"/>
        </w:rPr>
      </w:pPr>
    </w:p>
    <w:p w:rsidR="001E2497" w:rsidRPr="00E23384" w:rsidRDefault="001E2497" w:rsidP="001E2497">
      <w:pPr>
        <w:ind w:firstLine="708"/>
        <w:jc w:val="center"/>
        <w:rPr>
          <w:b/>
          <w:bCs/>
          <w:sz w:val="22"/>
          <w:lang w:val="uk-UA"/>
        </w:rPr>
      </w:pPr>
      <w:r w:rsidRPr="00E23384">
        <w:rPr>
          <w:b/>
          <w:bCs/>
          <w:sz w:val="22"/>
          <w:lang w:val="uk-UA"/>
        </w:rPr>
        <w:t>Виконання програми передбачає реалізацію наступних заходів: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2"/>
        <w:gridCol w:w="3247"/>
        <w:gridCol w:w="1843"/>
        <w:gridCol w:w="1808"/>
      </w:tblGrid>
      <w:tr w:rsidR="001E2497" w:rsidRPr="00E23384" w:rsidTr="006E624A">
        <w:tc>
          <w:tcPr>
            <w:tcW w:w="2672" w:type="dxa"/>
          </w:tcPr>
          <w:p w:rsidR="001E2497" w:rsidRPr="00E23384" w:rsidRDefault="001E2497" w:rsidP="006E624A">
            <w:pPr>
              <w:jc w:val="center"/>
              <w:rPr>
                <w:b/>
                <w:bCs/>
                <w:sz w:val="22"/>
                <w:lang w:val="uk-UA"/>
              </w:rPr>
            </w:pPr>
            <w:r w:rsidRPr="00E23384">
              <w:rPr>
                <w:b/>
                <w:bCs/>
                <w:sz w:val="22"/>
                <w:lang w:val="uk-UA"/>
              </w:rPr>
              <w:t>Заходи</w:t>
            </w:r>
          </w:p>
        </w:tc>
        <w:tc>
          <w:tcPr>
            <w:tcW w:w="3247" w:type="dxa"/>
          </w:tcPr>
          <w:p w:rsidR="001E2497" w:rsidRPr="00E23384" w:rsidRDefault="001E2497" w:rsidP="006E624A">
            <w:pPr>
              <w:jc w:val="center"/>
              <w:rPr>
                <w:b/>
                <w:bCs/>
                <w:sz w:val="22"/>
                <w:lang w:val="uk-UA"/>
              </w:rPr>
            </w:pPr>
            <w:r w:rsidRPr="00E23384">
              <w:rPr>
                <w:b/>
                <w:bCs/>
                <w:sz w:val="22"/>
                <w:lang w:val="uk-UA"/>
              </w:rPr>
              <w:t>Очікуваний результат</w:t>
            </w:r>
          </w:p>
        </w:tc>
        <w:tc>
          <w:tcPr>
            <w:tcW w:w="1843" w:type="dxa"/>
          </w:tcPr>
          <w:p w:rsidR="001E2497" w:rsidRPr="00E23384" w:rsidRDefault="001E2497" w:rsidP="006E624A">
            <w:pPr>
              <w:jc w:val="center"/>
              <w:rPr>
                <w:b/>
                <w:bCs/>
                <w:sz w:val="22"/>
                <w:lang w:val="uk-UA"/>
              </w:rPr>
            </w:pPr>
            <w:r w:rsidRPr="00E23384">
              <w:rPr>
                <w:b/>
                <w:bCs/>
                <w:sz w:val="22"/>
                <w:lang w:val="uk-UA"/>
              </w:rPr>
              <w:t xml:space="preserve">Термін виконання </w:t>
            </w:r>
          </w:p>
        </w:tc>
        <w:tc>
          <w:tcPr>
            <w:tcW w:w="1808" w:type="dxa"/>
          </w:tcPr>
          <w:p w:rsidR="001E2497" w:rsidRPr="00E23384" w:rsidRDefault="001E2497" w:rsidP="006E624A">
            <w:pPr>
              <w:jc w:val="center"/>
              <w:rPr>
                <w:b/>
                <w:bCs/>
                <w:sz w:val="22"/>
                <w:lang w:val="uk-UA"/>
              </w:rPr>
            </w:pPr>
            <w:r w:rsidRPr="00E23384">
              <w:rPr>
                <w:b/>
                <w:bCs/>
                <w:sz w:val="22"/>
                <w:lang w:val="uk-UA"/>
              </w:rPr>
              <w:t xml:space="preserve">Виконавці </w:t>
            </w:r>
          </w:p>
        </w:tc>
      </w:tr>
      <w:tr w:rsidR="001E2497" w:rsidRPr="00E23384" w:rsidTr="006E624A">
        <w:tc>
          <w:tcPr>
            <w:tcW w:w="2672" w:type="dxa"/>
          </w:tcPr>
          <w:p w:rsidR="001E2497" w:rsidRPr="00E23384" w:rsidRDefault="001E2497" w:rsidP="006E624A">
            <w:pPr>
              <w:jc w:val="both"/>
              <w:rPr>
                <w:b/>
                <w:bCs/>
                <w:sz w:val="22"/>
                <w:lang w:val="uk-UA"/>
              </w:rPr>
            </w:pPr>
            <w:r w:rsidRPr="00E23384">
              <w:rPr>
                <w:sz w:val="22"/>
                <w:lang w:val="uk-UA"/>
              </w:rPr>
              <w:t>Забезпечення стабільного функціонування  закладу, що відповідає потребам учнівської молоді</w:t>
            </w:r>
          </w:p>
        </w:tc>
        <w:tc>
          <w:tcPr>
            <w:tcW w:w="3247" w:type="dxa"/>
          </w:tcPr>
          <w:p w:rsidR="001E2497" w:rsidRPr="00E23384" w:rsidRDefault="001E2497" w:rsidP="006E624A">
            <w:pPr>
              <w:jc w:val="both"/>
              <w:rPr>
                <w:bCs/>
                <w:sz w:val="22"/>
                <w:lang w:val="uk-UA"/>
              </w:rPr>
            </w:pPr>
            <w:r w:rsidRPr="00E23384">
              <w:rPr>
                <w:bCs/>
                <w:sz w:val="22"/>
                <w:lang w:val="uk-UA"/>
              </w:rPr>
              <w:t>Реалізація</w:t>
            </w:r>
          </w:p>
          <w:p w:rsidR="001E2497" w:rsidRPr="00E23384" w:rsidRDefault="001E2497" w:rsidP="006E624A">
            <w:pPr>
              <w:jc w:val="both"/>
              <w:rPr>
                <w:bCs/>
                <w:sz w:val="22"/>
                <w:lang w:val="uk-UA"/>
              </w:rPr>
            </w:pPr>
            <w:r w:rsidRPr="00E23384">
              <w:rPr>
                <w:bCs/>
                <w:sz w:val="22"/>
                <w:lang w:val="uk-UA"/>
              </w:rPr>
              <w:t>потенціалу, розвиток</w:t>
            </w:r>
          </w:p>
          <w:p w:rsidR="001E2497" w:rsidRPr="00E23384" w:rsidRDefault="001E2497" w:rsidP="006E624A">
            <w:pPr>
              <w:jc w:val="both"/>
              <w:rPr>
                <w:bCs/>
                <w:sz w:val="22"/>
                <w:lang w:val="uk-UA"/>
              </w:rPr>
            </w:pPr>
            <w:r w:rsidRPr="00E23384">
              <w:rPr>
                <w:bCs/>
                <w:sz w:val="22"/>
                <w:lang w:val="uk-UA"/>
              </w:rPr>
              <w:t>здібностей дітей та</w:t>
            </w:r>
          </w:p>
          <w:p w:rsidR="001E2497" w:rsidRPr="00E23384" w:rsidRDefault="001E2497" w:rsidP="006E624A">
            <w:pPr>
              <w:jc w:val="both"/>
              <w:rPr>
                <w:bCs/>
                <w:sz w:val="22"/>
                <w:lang w:val="uk-UA"/>
              </w:rPr>
            </w:pPr>
            <w:r w:rsidRPr="00E23384">
              <w:rPr>
                <w:bCs/>
                <w:sz w:val="22"/>
                <w:lang w:val="uk-UA"/>
              </w:rPr>
              <w:t>учнівської молоді шляхом</w:t>
            </w:r>
          </w:p>
          <w:p w:rsidR="001E2497" w:rsidRPr="00E23384" w:rsidRDefault="001E2497" w:rsidP="006E624A">
            <w:pPr>
              <w:jc w:val="both"/>
              <w:rPr>
                <w:bCs/>
                <w:sz w:val="22"/>
                <w:lang w:val="uk-UA"/>
              </w:rPr>
            </w:pPr>
            <w:r w:rsidRPr="00E23384">
              <w:rPr>
                <w:bCs/>
                <w:sz w:val="22"/>
                <w:lang w:val="uk-UA"/>
              </w:rPr>
              <w:t>участі у міських,</w:t>
            </w:r>
          </w:p>
          <w:p w:rsidR="001E2497" w:rsidRPr="00E23384" w:rsidRDefault="001E2497" w:rsidP="006E624A">
            <w:pPr>
              <w:jc w:val="both"/>
              <w:rPr>
                <w:bCs/>
                <w:sz w:val="22"/>
                <w:lang w:val="uk-UA"/>
              </w:rPr>
            </w:pPr>
            <w:r w:rsidRPr="00E23384">
              <w:rPr>
                <w:bCs/>
                <w:sz w:val="22"/>
                <w:lang w:val="uk-UA"/>
              </w:rPr>
              <w:t>Всеукраїнських, міжнародних</w:t>
            </w:r>
          </w:p>
          <w:p w:rsidR="001E2497" w:rsidRPr="00E23384" w:rsidRDefault="001E2497" w:rsidP="006E624A">
            <w:pPr>
              <w:jc w:val="both"/>
              <w:rPr>
                <w:bCs/>
                <w:sz w:val="22"/>
                <w:lang w:val="uk-UA"/>
              </w:rPr>
            </w:pPr>
            <w:r w:rsidRPr="00E23384">
              <w:rPr>
                <w:bCs/>
                <w:sz w:val="22"/>
                <w:lang w:val="uk-UA"/>
              </w:rPr>
              <w:t>спортивних конкурсах, змаганнях,</w:t>
            </w:r>
          </w:p>
          <w:p w:rsidR="001E2497" w:rsidRPr="00E23384" w:rsidRDefault="001E2497" w:rsidP="006E624A">
            <w:pPr>
              <w:jc w:val="both"/>
              <w:rPr>
                <w:bCs/>
                <w:sz w:val="22"/>
                <w:lang w:val="uk-UA"/>
              </w:rPr>
            </w:pPr>
            <w:r w:rsidRPr="00E23384">
              <w:rPr>
                <w:bCs/>
                <w:sz w:val="22"/>
                <w:lang w:val="uk-UA"/>
              </w:rPr>
              <w:t>тощо</w:t>
            </w:r>
          </w:p>
        </w:tc>
        <w:tc>
          <w:tcPr>
            <w:tcW w:w="1843" w:type="dxa"/>
          </w:tcPr>
          <w:p w:rsidR="001E2497" w:rsidRPr="00E23384" w:rsidRDefault="001E2497" w:rsidP="006E624A">
            <w:pPr>
              <w:jc w:val="both"/>
              <w:rPr>
                <w:b/>
                <w:bCs/>
                <w:sz w:val="22"/>
                <w:lang w:val="uk-UA"/>
              </w:rPr>
            </w:pPr>
            <w:r w:rsidRPr="00E23384">
              <w:rPr>
                <w:bCs/>
                <w:sz w:val="22"/>
                <w:lang w:val="uk-UA"/>
              </w:rPr>
              <w:t>2022-2024 рр.</w:t>
            </w:r>
          </w:p>
        </w:tc>
        <w:tc>
          <w:tcPr>
            <w:tcW w:w="1808" w:type="dxa"/>
          </w:tcPr>
          <w:p w:rsidR="001E2497" w:rsidRPr="00E23384" w:rsidRDefault="001E2497" w:rsidP="006E624A">
            <w:pPr>
              <w:rPr>
                <w:sz w:val="22"/>
                <w:lang w:val="uk-UA"/>
              </w:rPr>
            </w:pPr>
            <w:r w:rsidRPr="00E23384">
              <w:rPr>
                <w:sz w:val="22"/>
                <w:lang w:val="uk-UA"/>
              </w:rPr>
              <w:t>Відділ освіти Керівник освітнього закладу</w:t>
            </w:r>
          </w:p>
        </w:tc>
      </w:tr>
      <w:tr w:rsidR="001E2497" w:rsidRPr="00E23384" w:rsidTr="006E624A">
        <w:tc>
          <w:tcPr>
            <w:tcW w:w="2672" w:type="dxa"/>
          </w:tcPr>
          <w:p w:rsidR="001E2497" w:rsidRPr="00E23384" w:rsidRDefault="001E2497" w:rsidP="006E624A">
            <w:pPr>
              <w:jc w:val="both"/>
              <w:rPr>
                <w:bCs/>
                <w:sz w:val="22"/>
                <w:lang w:val="uk-UA"/>
              </w:rPr>
            </w:pPr>
            <w:hyperlink r:id="rId6" w:tgtFrame="_top" w:history="1">
              <w:r w:rsidRPr="00E23384">
                <w:rPr>
                  <w:sz w:val="22"/>
                  <w:lang w:val="uk-UA"/>
                </w:rPr>
                <w:t>В</w:t>
              </w:r>
              <w:r w:rsidRPr="00E23384">
                <w:rPr>
                  <w:rStyle w:val="af8"/>
                  <w:color w:val="auto"/>
                  <w:sz w:val="22"/>
                  <w:shd w:val="clear" w:color="auto" w:fill="FFFFFF"/>
                  <w:lang w:val="uk-UA"/>
                </w:rPr>
                <w:t>досконалення фізичного розвитку юних талантів, підготовка спортивного резерву для збірних команд області та України з різних видів спорту</w:t>
              </w:r>
            </w:hyperlink>
            <w:r w:rsidRPr="00E23384">
              <w:rPr>
                <w:sz w:val="22"/>
                <w:lang w:val="uk-UA"/>
              </w:rPr>
              <w:t xml:space="preserve"> шляхом оновлення змісту та підходів до проведення тренувань та змагань</w:t>
            </w:r>
          </w:p>
        </w:tc>
        <w:tc>
          <w:tcPr>
            <w:tcW w:w="3247" w:type="dxa"/>
          </w:tcPr>
          <w:p w:rsidR="001E2497" w:rsidRPr="00E23384" w:rsidRDefault="001E2497" w:rsidP="006E624A">
            <w:pPr>
              <w:jc w:val="both"/>
              <w:rPr>
                <w:sz w:val="22"/>
                <w:lang w:val="uk-UA"/>
              </w:rPr>
            </w:pPr>
            <w:r w:rsidRPr="00E23384">
              <w:rPr>
                <w:sz w:val="22"/>
                <w:lang w:val="uk-UA"/>
              </w:rPr>
              <w:t>Здоровий спосіб життя молоді громади.</w:t>
            </w:r>
          </w:p>
          <w:p w:rsidR="001E2497" w:rsidRPr="00E23384" w:rsidRDefault="001E2497" w:rsidP="006E624A">
            <w:pPr>
              <w:jc w:val="both"/>
              <w:rPr>
                <w:bCs/>
                <w:sz w:val="22"/>
                <w:lang w:val="uk-UA"/>
              </w:rPr>
            </w:pPr>
            <w:r w:rsidRPr="00E23384">
              <w:rPr>
                <w:bCs/>
                <w:sz w:val="22"/>
                <w:lang w:val="uk-UA"/>
              </w:rPr>
              <w:t>Задоволення потреб учнівської молоді у галузі спорту, збільшення кількості дітей, що займаються фізичною культурою і спортом.</w:t>
            </w:r>
          </w:p>
        </w:tc>
        <w:tc>
          <w:tcPr>
            <w:tcW w:w="1843" w:type="dxa"/>
          </w:tcPr>
          <w:p w:rsidR="001E2497" w:rsidRPr="00E23384" w:rsidRDefault="001E2497" w:rsidP="006E624A">
            <w:pPr>
              <w:jc w:val="both"/>
              <w:rPr>
                <w:bCs/>
                <w:sz w:val="22"/>
                <w:lang w:val="uk-UA"/>
              </w:rPr>
            </w:pPr>
            <w:r w:rsidRPr="00E23384">
              <w:rPr>
                <w:bCs/>
                <w:sz w:val="22"/>
                <w:lang w:val="uk-UA"/>
              </w:rPr>
              <w:t>2022-2024 рр.</w:t>
            </w:r>
          </w:p>
        </w:tc>
        <w:tc>
          <w:tcPr>
            <w:tcW w:w="1808" w:type="dxa"/>
          </w:tcPr>
          <w:p w:rsidR="001E2497" w:rsidRPr="00E23384" w:rsidRDefault="001E2497" w:rsidP="006E624A">
            <w:pPr>
              <w:jc w:val="both"/>
              <w:rPr>
                <w:bCs/>
                <w:sz w:val="22"/>
                <w:lang w:val="uk-UA"/>
              </w:rPr>
            </w:pPr>
            <w:r w:rsidRPr="00E23384">
              <w:rPr>
                <w:bCs/>
                <w:sz w:val="22"/>
                <w:lang w:val="uk-UA"/>
              </w:rPr>
              <w:t>Відділ освіти</w:t>
            </w:r>
          </w:p>
          <w:p w:rsidR="001E2497" w:rsidRPr="00E23384" w:rsidRDefault="001E2497" w:rsidP="006E624A">
            <w:pPr>
              <w:jc w:val="both"/>
              <w:rPr>
                <w:bCs/>
                <w:sz w:val="22"/>
                <w:lang w:val="uk-UA"/>
              </w:rPr>
            </w:pPr>
            <w:r w:rsidRPr="00E23384">
              <w:rPr>
                <w:bCs/>
                <w:sz w:val="22"/>
                <w:lang w:val="uk-UA"/>
              </w:rPr>
              <w:t>Керівники освітніх закладів</w:t>
            </w:r>
          </w:p>
        </w:tc>
      </w:tr>
      <w:tr w:rsidR="001E2497" w:rsidRPr="00E23384" w:rsidTr="006E624A">
        <w:tc>
          <w:tcPr>
            <w:tcW w:w="2672" w:type="dxa"/>
          </w:tcPr>
          <w:p w:rsidR="001E2497" w:rsidRPr="00E23384" w:rsidRDefault="001E2497" w:rsidP="006E624A">
            <w:pPr>
              <w:jc w:val="both"/>
              <w:rPr>
                <w:sz w:val="22"/>
                <w:lang w:val="uk-UA"/>
              </w:rPr>
            </w:pPr>
            <w:r w:rsidRPr="00E23384">
              <w:rPr>
                <w:sz w:val="22"/>
                <w:lang w:val="uk-UA"/>
              </w:rPr>
              <w:t>Утримання на належному рівні та розвиток матеріально-технічної бази спортивної школи шляхом:</w:t>
            </w:r>
          </w:p>
          <w:p w:rsidR="001E2497" w:rsidRPr="00E23384" w:rsidRDefault="001E2497" w:rsidP="006E624A">
            <w:pPr>
              <w:jc w:val="both"/>
              <w:rPr>
                <w:sz w:val="22"/>
                <w:lang w:val="uk-UA"/>
              </w:rPr>
            </w:pPr>
            <w:r w:rsidRPr="00E23384">
              <w:rPr>
                <w:sz w:val="22"/>
                <w:lang w:val="uk-UA"/>
              </w:rPr>
              <w:lastRenderedPageBreak/>
              <w:t>- придбання сучасного інвентарю, спортивного обладнання, комп’ютерної техніки, меблів, інших предметів довгострокового користування;</w:t>
            </w:r>
          </w:p>
          <w:p w:rsidR="001E2497" w:rsidRPr="00E23384" w:rsidRDefault="001E2497" w:rsidP="006E624A">
            <w:pPr>
              <w:jc w:val="both"/>
              <w:rPr>
                <w:sz w:val="22"/>
                <w:lang w:val="uk-UA"/>
              </w:rPr>
            </w:pPr>
            <w:r w:rsidRPr="00E23384">
              <w:rPr>
                <w:sz w:val="22"/>
                <w:lang w:val="uk-UA"/>
              </w:rPr>
              <w:t>- проведення поточних, капітальних ремонтів, реконструкції будівлі, приміщень.</w:t>
            </w:r>
          </w:p>
        </w:tc>
        <w:tc>
          <w:tcPr>
            <w:tcW w:w="3247" w:type="dxa"/>
          </w:tcPr>
          <w:p w:rsidR="001E2497" w:rsidRPr="00E23384" w:rsidRDefault="001E2497" w:rsidP="006E624A">
            <w:pPr>
              <w:jc w:val="both"/>
              <w:rPr>
                <w:bCs/>
                <w:sz w:val="22"/>
                <w:lang w:val="uk-UA"/>
              </w:rPr>
            </w:pPr>
            <w:r w:rsidRPr="00E23384">
              <w:rPr>
                <w:bCs/>
                <w:sz w:val="22"/>
                <w:lang w:val="uk-UA"/>
              </w:rPr>
              <w:lastRenderedPageBreak/>
              <w:t xml:space="preserve">Створення належних та безпечних умов для організації підвищення якості освітніх послуг, які надаються у спортивній школі. </w:t>
            </w:r>
          </w:p>
          <w:p w:rsidR="001E2497" w:rsidRPr="00E23384" w:rsidRDefault="001E2497" w:rsidP="006E624A">
            <w:pPr>
              <w:jc w:val="both"/>
              <w:rPr>
                <w:bCs/>
                <w:sz w:val="22"/>
                <w:lang w:val="uk-UA"/>
              </w:rPr>
            </w:pPr>
            <w:r w:rsidRPr="00E23384">
              <w:rPr>
                <w:sz w:val="22"/>
                <w:lang w:val="uk-UA"/>
              </w:rPr>
              <w:lastRenderedPageBreak/>
              <w:t>Збільшення показника охоплення позашкільною освітою  дітей громади.</w:t>
            </w:r>
          </w:p>
        </w:tc>
        <w:tc>
          <w:tcPr>
            <w:tcW w:w="1843" w:type="dxa"/>
          </w:tcPr>
          <w:p w:rsidR="001E2497" w:rsidRPr="00E23384" w:rsidRDefault="001E2497" w:rsidP="006E624A">
            <w:pPr>
              <w:jc w:val="both"/>
              <w:rPr>
                <w:bCs/>
                <w:sz w:val="22"/>
                <w:lang w:val="uk-UA"/>
              </w:rPr>
            </w:pPr>
            <w:r w:rsidRPr="00E23384">
              <w:rPr>
                <w:bCs/>
                <w:sz w:val="22"/>
                <w:lang w:val="uk-UA"/>
              </w:rPr>
              <w:lastRenderedPageBreak/>
              <w:t>2022-2024 рр.</w:t>
            </w:r>
          </w:p>
        </w:tc>
        <w:tc>
          <w:tcPr>
            <w:tcW w:w="1808" w:type="dxa"/>
          </w:tcPr>
          <w:p w:rsidR="001E2497" w:rsidRPr="00E23384" w:rsidRDefault="001E2497" w:rsidP="006E624A">
            <w:pPr>
              <w:rPr>
                <w:sz w:val="22"/>
                <w:lang w:val="uk-UA"/>
              </w:rPr>
            </w:pPr>
            <w:r w:rsidRPr="00E23384">
              <w:rPr>
                <w:bCs/>
                <w:sz w:val="22"/>
                <w:lang w:val="uk-UA"/>
              </w:rPr>
              <w:t>Відділ освіти Керівники освітніх закладів</w:t>
            </w:r>
          </w:p>
        </w:tc>
      </w:tr>
      <w:tr w:rsidR="001E2497" w:rsidRPr="00E23384" w:rsidTr="006E624A">
        <w:tc>
          <w:tcPr>
            <w:tcW w:w="2672" w:type="dxa"/>
          </w:tcPr>
          <w:p w:rsidR="001E2497" w:rsidRPr="00E23384" w:rsidRDefault="001E2497" w:rsidP="006E624A">
            <w:pPr>
              <w:jc w:val="both"/>
              <w:rPr>
                <w:sz w:val="22"/>
                <w:lang w:val="uk-UA"/>
              </w:rPr>
            </w:pPr>
            <w:r w:rsidRPr="00E23384">
              <w:rPr>
                <w:sz w:val="22"/>
                <w:lang w:val="uk-UA"/>
              </w:rPr>
              <w:lastRenderedPageBreak/>
              <w:t>Інтегрування інноваційних форм і методів фізкультурно-спортивної діяльності та розвиток видів спорту з урахуванням запитів учнівської молоді.</w:t>
            </w:r>
          </w:p>
        </w:tc>
        <w:tc>
          <w:tcPr>
            <w:tcW w:w="3247" w:type="dxa"/>
          </w:tcPr>
          <w:p w:rsidR="001E2497" w:rsidRPr="00E23384" w:rsidRDefault="001E2497" w:rsidP="006E624A">
            <w:pPr>
              <w:jc w:val="both"/>
              <w:rPr>
                <w:sz w:val="22"/>
                <w:lang w:val="uk-UA"/>
              </w:rPr>
            </w:pPr>
            <w:r w:rsidRPr="00E23384">
              <w:rPr>
                <w:sz w:val="22"/>
                <w:lang w:val="uk-UA"/>
              </w:rPr>
              <w:t>Збільшення показника охоплення позашкільною освітою  дітей громади.</w:t>
            </w:r>
          </w:p>
          <w:p w:rsidR="001E2497" w:rsidRPr="00E23384" w:rsidRDefault="001E2497" w:rsidP="006E624A">
            <w:pPr>
              <w:jc w:val="both"/>
              <w:rPr>
                <w:sz w:val="22"/>
                <w:lang w:val="uk-UA"/>
              </w:rPr>
            </w:pPr>
            <w:r w:rsidRPr="00E23384">
              <w:rPr>
                <w:sz w:val="22"/>
                <w:lang w:val="uk-UA"/>
              </w:rPr>
              <w:t>Удосконалення системи підготовки дитячих команд громади.</w:t>
            </w:r>
          </w:p>
          <w:p w:rsidR="001E2497" w:rsidRPr="00E23384" w:rsidRDefault="001E2497" w:rsidP="006E624A">
            <w:pPr>
              <w:jc w:val="both"/>
              <w:rPr>
                <w:bCs/>
                <w:sz w:val="22"/>
                <w:lang w:val="uk-UA"/>
              </w:rPr>
            </w:pPr>
          </w:p>
        </w:tc>
        <w:tc>
          <w:tcPr>
            <w:tcW w:w="1843" w:type="dxa"/>
          </w:tcPr>
          <w:p w:rsidR="001E2497" w:rsidRPr="00E23384" w:rsidRDefault="001E2497" w:rsidP="006E624A">
            <w:pPr>
              <w:jc w:val="both"/>
              <w:rPr>
                <w:b/>
                <w:bCs/>
                <w:sz w:val="22"/>
                <w:lang w:val="uk-UA"/>
              </w:rPr>
            </w:pPr>
            <w:r w:rsidRPr="00E23384">
              <w:rPr>
                <w:bCs/>
                <w:sz w:val="22"/>
                <w:lang w:val="uk-UA"/>
              </w:rPr>
              <w:t>2022-2024 рр.</w:t>
            </w:r>
          </w:p>
        </w:tc>
        <w:tc>
          <w:tcPr>
            <w:tcW w:w="1808" w:type="dxa"/>
          </w:tcPr>
          <w:p w:rsidR="001E2497" w:rsidRPr="00E23384" w:rsidRDefault="001E2497" w:rsidP="006E624A">
            <w:pPr>
              <w:rPr>
                <w:bCs/>
                <w:sz w:val="22"/>
                <w:lang w:val="uk-UA"/>
              </w:rPr>
            </w:pPr>
            <w:r w:rsidRPr="00E23384">
              <w:rPr>
                <w:bCs/>
                <w:sz w:val="22"/>
                <w:lang w:val="uk-UA"/>
              </w:rPr>
              <w:t>Відділ освіти Керівник освітнього закладу</w:t>
            </w:r>
          </w:p>
        </w:tc>
      </w:tr>
      <w:tr w:rsidR="001E2497" w:rsidRPr="00E23384" w:rsidTr="006E624A">
        <w:tc>
          <w:tcPr>
            <w:tcW w:w="2672" w:type="dxa"/>
          </w:tcPr>
          <w:p w:rsidR="001E2497" w:rsidRPr="00E23384" w:rsidRDefault="001E2497" w:rsidP="006E624A">
            <w:pPr>
              <w:jc w:val="both"/>
              <w:rPr>
                <w:b/>
                <w:bCs/>
                <w:sz w:val="22"/>
                <w:lang w:val="uk-UA"/>
              </w:rPr>
            </w:pPr>
            <w:r w:rsidRPr="00E23384">
              <w:rPr>
                <w:sz w:val="22"/>
                <w:lang w:val="uk-UA"/>
              </w:rPr>
              <w:t>Реалізація заходів, у тому числі, шляхом ефективної співпраці з міським центром професійного розвитку педагогічних працівників по підвищенню професійного розвитку тренерів-викладачів спортивної школи</w:t>
            </w:r>
          </w:p>
        </w:tc>
        <w:tc>
          <w:tcPr>
            <w:tcW w:w="3247" w:type="dxa"/>
          </w:tcPr>
          <w:p w:rsidR="001E2497" w:rsidRPr="00E23384" w:rsidRDefault="001E2497" w:rsidP="006E624A">
            <w:pPr>
              <w:jc w:val="both"/>
              <w:rPr>
                <w:bCs/>
                <w:sz w:val="22"/>
                <w:lang w:val="uk-UA"/>
              </w:rPr>
            </w:pPr>
            <w:r w:rsidRPr="00E23384">
              <w:rPr>
                <w:bCs/>
                <w:sz w:val="22"/>
                <w:lang w:val="uk-UA"/>
              </w:rPr>
              <w:t>Реалізація потенціалу тренерів-викладачів працівників позашкільної освіти.</w:t>
            </w:r>
          </w:p>
          <w:p w:rsidR="001E2497" w:rsidRPr="00E23384" w:rsidRDefault="001E2497" w:rsidP="006E624A">
            <w:pPr>
              <w:jc w:val="both"/>
              <w:rPr>
                <w:bCs/>
                <w:sz w:val="22"/>
                <w:lang w:val="uk-UA"/>
              </w:rPr>
            </w:pPr>
            <w:r w:rsidRPr="00E23384">
              <w:rPr>
                <w:bCs/>
                <w:sz w:val="22"/>
                <w:lang w:val="uk-UA"/>
              </w:rPr>
              <w:t xml:space="preserve">Оновлення форм і методів роботи у секціях. </w:t>
            </w:r>
          </w:p>
          <w:p w:rsidR="001E2497" w:rsidRPr="00E23384" w:rsidRDefault="001E2497" w:rsidP="006E624A">
            <w:pPr>
              <w:jc w:val="both"/>
              <w:rPr>
                <w:bCs/>
                <w:sz w:val="22"/>
                <w:lang w:val="uk-UA"/>
              </w:rPr>
            </w:pPr>
          </w:p>
        </w:tc>
        <w:tc>
          <w:tcPr>
            <w:tcW w:w="1843" w:type="dxa"/>
          </w:tcPr>
          <w:p w:rsidR="001E2497" w:rsidRPr="00E23384" w:rsidRDefault="001E2497" w:rsidP="006E624A">
            <w:pPr>
              <w:jc w:val="both"/>
              <w:rPr>
                <w:b/>
                <w:bCs/>
                <w:sz w:val="22"/>
                <w:lang w:val="uk-UA"/>
              </w:rPr>
            </w:pPr>
            <w:r w:rsidRPr="00E23384">
              <w:rPr>
                <w:bCs/>
                <w:sz w:val="22"/>
                <w:lang w:val="uk-UA"/>
              </w:rPr>
              <w:t>2022-2024 рр.</w:t>
            </w:r>
          </w:p>
        </w:tc>
        <w:tc>
          <w:tcPr>
            <w:tcW w:w="1808" w:type="dxa"/>
          </w:tcPr>
          <w:p w:rsidR="001E2497" w:rsidRPr="00E23384" w:rsidRDefault="001E2497" w:rsidP="006E624A">
            <w:pPr>
              <w:rPr>
                <w:sz w:val="22"/>
                <w:lang w:val="uk-UA"/>
              </w:rPr>
            </w:pPr>
            <w:r w:rsidRPr="00E23384">
              <w:rPr>
                <w:bCs/>
                <w:sz w:val="22"/>
                <w:lang w:val="uk-UA"/>
              </w:rPr>
              <w:t>Відділ освіти Керівник освітнього закладу</w:t>
            </w:r>
          </w:p>
        </w:tc>
      </w:tr>
    </w:tbl>
    <w:p w:rsidR="001E2497" w:rsidRPr="00E23384" w:rsidRDefault="001E2497" w:rsidP="001E2497">
      <w:pPr>
        <w:ind w:firstLine="708"/>
        <w:jc w:val="both"/>
        <w:rPr>
          <w:color w:val="000000"/>
          <w:sz w:val="22"/>
          <w:lang w:val="uk-UA"/>
        </w:rPr>
      </w:pPr>
      <w:r w:rsidRPr="00E23384">
        <w:rPr>
          <w:color w:val="000000"/>
          <w:sz w:val="22"/>
          <w:lang w:val="uk-UA"/>
        </w:rPr>
        <w:t>Вартість утримання 1 вихованця за 2021 рік по загальному фонду становить 12998,94 грн.</w:t>
      </w:r>
    </w:p>
    <w:p w:rsidR="001E2497" w:rsidRPr="00E23384" w:rsidRDefault="001E2497" w:rsidP="001E2497">
      <w:pPr>
        <w:jc w:val="center"/>
        <w:rPr>
          <w:b/>
          <w:sz w:val="22"/>
          <w:lang w:val="uk-UA"/>
        </w:rPr>
      </w:pPr>
    </w:p>
    <w:p w:rsidR="001E2497" w:rsidRPr="00E23384" w:rsidRDefault="001E2497" w:rsidP="001E2497">
      <w:pPr>
        <w:jc w:val="center"/>
        <w:rPr>
          <w:b/>
          <w:sz w:val="22"/>
          <w:lang w:val="uk-UA"/>
        </w:rPr>
      </w:pPr>
      <w:r w:rsidRPr="00E23384">
        <w:rPr>
          <w:b/>
          <w:sz w:val="22"/>
          <w:lang w:val="uk-UA"/>
        </w:rPr>
        <w:t>РОЗДІЛ  5.   ІНКЛЮЗИВНА ОСВІТА ДІТЕЙ</w:t>
      </w:r>
    </w:p>
    <w:p w:rsidR="001E2497" w:rsidRPr="00E23384" w:rsidRDefault="001E2497" w:rsidP="001E2497">
      <w:pPr>
        <w:jc w:val="center"/>
        <w:rPr>
          <w:b/>
          <w:sz w:val="22"/>
          <w:lang w:val="uk-UA"/>
        </w:rPr>
      </w:pPr>
      <w:r w:rsidRPr="00E23384">
        <w:rPr>
          <w:b/>
          <w:sz w:val="22"/>
          <w:lang w:val="uk-UA"/>
        </w:rPr>
        <w:t>З ОСОБЛИВИМИ ОСВІТНІМИ ПОТРЕБАМИ</w:t>
      </w:r>
    </w:p>
    <w:p w:rsidR="001E2497" w:rsidRPr="00E23384" w:rsidRDefault="001E2497" w:rsidP="001E2497">
      <w:pPr>
        <w:jc w:val="both"/>
        <w:rPr>
          <w:sz w:val="22"/>
          <w:lang w:val="uk-UA"/>
        </w:rPr>
      </w:pPr>
      <w:r w:rsidRPr="00E23384">
        <w:rPr>
          <w:b/>
          <w:sz w:val="22"/>
          <w:lang w:val="uk-UA"/>
        </w:rPr>
        <w:t>Мета:</w:t>
      </w:r>
      <w:r w:rsidRPr="00E23384">
        <w:rPr>
          <w:sz w:val="22"/>
          <w:lang w:val="uk-UA"/>
        </w:rPr>
        <w:t xml:space="preserve"> Створення належних умов для функціонування розвитку інклюзивної освіти,</w:t>
      </w:r>
      <w:r w:rsidRPr="00E23384">
        <w:rPr>
          <w:rFonts w:ascii="Arial" w:hAnsi="Arial" w:cs="Arial"/>
          <w:sz w:val="22"/>
          <w:lang w:val="uk-UA"/>
        </w:rPr>
        <w:t xml:space="preserve"> </w:t>
      </w:r>
      <w:r w:rsidRPr="00E23384">
        <w:rPr>
          <w:sz w:val="22"/>
          <w:lang w:val="uk-UA"/>
        </w:rPr>
        <w:t>забезпечення конституційного права дітей з особливими потребами на доступну та якісну освіту, створення умов для їх успішної соціалізації у дитячому середовищі і суспільстві.</w:t>
      </w:r>
    </w:p>
    <w:p w:rsidR="001E2497" w:rsidRPr="00E23384" w:rsidRDefault="001E2497" w:rsidP="001E2497">
      <w:pPr>
        <w:pStyle w:val="17"/>
        <w:spacing w:line="276" w:lineRule="auto"/>
        <w:ind w:firstLine="567"/>
        <w:jc w:val="both"/>
        <w:rPr>
          <w:color w:val="FF0000"/>
          <w:sz w:val="22"/>
          <w:lang w:val="uk-UA"/>
        </w:rPr>
      </w:pPr>
      <w:r w:rsidRPr="00E23384">
        <w:rPr>
          <w:sz w:val="22"/>
          <w:lang w:val="uk-UA"/>
        </w:rPr>
        <w:t xml:space="preserve">У 2021/2022 навчальному році інклюзивною формою навчання </w:t>
      </w:r>
      <w:r w:rsidRPr="00E23384">
        <w:rPr>
          <w:color w:val="auto"/>
          <w:sz w:val="22"/>
          <w:lang w:val="uk-UA"/>
        </w:rPr>
        <w:t>охоплено 22 учні</w:t>
      </w:r>
      <w:r w:rsidRPr="00E23384">
        <w:rPr>
          <w:sz w:val="22"/>
          <w:lang w:val="uk-UA"/>
        </w:rPr>
        <w:t xml:space="preserve"> з особливими освітніми потребами. </w:t>
      </w:r>
    </w:p>
    <w:p w:rsidR="001E2497" w:rsidRPr="00E23384" w:rsidRDefault="001E2497" w:rsidP="001E2497">
      <w:pPr>
        <w:pStyle w:val="17"/>
        <w:spacing w:line="276" w:lineRule="auto"/>
        <w:ind w:firstLine="567"/>
        <w:jc w:val="both"/>
        <w:rPr>
          <w:sz w:val="22"/>
          <w:lang w:val="uk-UA"/>
        </w:rPr>
      </w:pPr>
      <w:r w:rsidRPr="00E23384">
        <w:rPr>
          <w:sz w:val="22"/>
          <w:lang w:val="uk-UA" w:eastAsia="en-US"/>
        </w:rPr>
        <w:t>Інклюзивне навчання впроваджено у 6 закладах загальної середньої освіти. Організовано роботу 19 інклюзивних класів. За індивідуальною формою навчання здобувають знання  56 учнів.</w:t>
      </w:r>
      <w:r w:rsidRPr="00E23384">
        <w:rPr>
          <w:sz w:val="22"/>
          <w:lang w:val="uk-UA"/>
        </w:rPr>
        <w:t xml:space="preserve">  13 учнів здобувають освіту за сімейною формою навчання.</w:t>
      </w:r>
    </w:p>
    <w:p w:rsidR="001E2497" w:rsidRPr="00E23384" w:rsidRDefault="001E2497" w:rsidP="001E2497">
      <w:pPr>
        <w:pStyle w:val="17"/>
        <w:spacing w:line="276" w:lineRule="auto"/>
        <w:ind w:firstLine="567"/>
        <w:jc w:val="both"/>
        <w:rPr>
          <w:sz w:val="22"/>
          <w:lang w:val="uk-UA"/>
        </w:rPr>
      </w:pPr>
      <w:r w:rsidRPr="00E23384">
        <w:rPr>
          <w:sz w:val="22"/>
          <w:lang w:val="uk-UA"/>
        </w:rPr>
        <w:t>В основі діяльності  інклюзивно-ресурсного центру  є забезпечення  права  дітей  з особливими освітніми потребами на освіту. Педагогічні працівники інклюзивно-ресурсного центру беруть участь у командах психолого-педагогічного супроводу дітей, які навчаються в умовах  інклюзії  та  педагогічного патронажу,  проводять моніторинг виконання рекомендацій щодо навчання і розвитку дітей з особливими освітніми потребами.</w:t>
      </w:r>
    </w:p>
    <w:p w:rsidR="001E2497" w:rsidRPr="00E23384" w:rsidRDefault="001E2497" w:rsidP="001E2497">
      <w:pPr>
        <w:pStyle w:val="17"/>
        <w:spacing w:line="276" w:lineRule="auto"/>
        <w:ind w:firstLine="567"/>
        <w:jc w:val="both"/>
        <w:rPr>
          <w:sz w:val="22"/>
          <w:lang w:val="uk-UA"/>
        </w:rPr>
      </w:pPr>
      <w:r w:rsidRPr="00E23384">
        <w:rPr>
          <w:sz w:val="22"/>
          <w:lang w:val="uk-UA"/>
        </w:rPr>
        <w:t>До  інклюзивно-ресурсного центру звертаються батьки, діти яких потребують    логопедичної, психологічної  допомоги та фізичної реабілітації. Фахівці центру проводять індивідуальні  корекційно-розвиткові заняття  з розвитку мовлення, корекції розвитку та заняття з лікувальної фізкультури.</w:t>
      </w:r>
    </w:p>
    <w:p w:rsidR="001E2497" w:rsidRPr="00E23384" w:rsidRDefault="001E2497" w:rsidP="001E2497">
      <w:pPr>
        <w:pStyle w:val="a5"/>
        <w:ind w:left="0" w:firstLine="567"/>
        <w:contextualSpacing w:val="0"/>
        <w:jc w:val="both"/>
        <w:rPr>
          <w:sz w:val="22"/>
        </w:rPr>
      </w:pPr>
      <w:r w:rsidRPr="00E23384">
        <w:rPr>
          <w:sz w:val="22"/>
        </w:rPr>
        <w:t>У дошкільних закладах міста  працює  8  груп для дітей з порушеннями мовлення, в яких корекційну допомогу  з розвитку мовлення  отримують  140  дітей, з них  40  дітей мають тяжкі порушення мовлення.</w:t>
      </w:r>
    </w:p>
    <w:p w:rsidR="001E2497" w:rsidRPr="00E23384" w:rsidRDefault="001E2497" w:rsidP="001E2497">
      <w:pPr>
        <w:pStyle w:val="a5"/>
        <w:ind w:left="0" w:firstLine="567"/>
        <w:contextualSpacing w:val="0"/>
        <w:jc w:val="both"/>
        <w:rPr>
          <w:sz w:val="22"/>
        </w:rPr>
      </w:pPr>
      <w:r w:rsidRPr="00E23384">
        <w:rPr>
          <w:sz w:val="22"/>
        </w:rPr>
        <w:t xml:space="preserve">Відповідно до Закону України "Про дошкільну освіту" забезпечуються рівні права на здобуття дошкільної освіти, соціальний захист, підтримку дітей з особливими потребами, дітей з інвалідністю, які потребують корекції фізичного та (або) розумового розвитку, реабілітації. </w:t>
      </w:r>
      <w:r w:rsidRPr="00E23384">
        <w:rPr>
          <w:color w:val="000000"/>
          <w:sz w:val="22"/>
        </w:rPr>
        <w:t xml:space="preserve">З </w:t>
      </w:r>
      <w:r w:rsidRPr="00E23384">
        <w:rPr>
          <w:color w:val="000000"/>
          <w:sz w:val="22"/>
        </w:rPr>
        <w:lastRenderedPageBreak/>
        <w:t xml:space="preserve">метою розвитку інклюзивної освіти </w:t>
      </w:r>
      <w:r w:rsidRPr="00E23384">
        <w:rPr>
          <w:sz w:val="22"/>
        </w:rPr>
        <w:t xml:space="preserve">у закладах дошкільної освіти </w:t>
      </w:r>
      <w:r w:rsidRPr="00E23384">
        <w:rPr>
          <w:color w:val="000000"/>
          <w:sz w:val="22"/>
        </w:rPr>
        <w:t>запроваджено функціонування трьох інклюзивних груп</w:t>
      </w:r>
      <w:r w:rsidRPr="00E23384">
        <w:rPr>
          <w:sz w:val="22"/>
        </w:rPr>
        <w:t xml:space="preserve">. </w:t>
      </w:r>
    </w:p>
    <w:p w:rsidR="001E2497" w:rsidRPr="00E23384" w:rsidRDefault="001E2497" w:rsidP="001E2497">
      <w:pPr>
        <w:ind w:firstLine="708"/>
        <w:jc w:val="center"/>
        <w:rPr>
          <w:b/>
          <w:bCs/>
          <w:sz w:val="22"/>
          <w:lang w:val="uk-UA"/>
        </w:rPr>
      </w:pPr>
      <w:r w:rsidRPr="00E23384">
        <w:rPr>
          <w:b/>
          <w:bCs/>
          <w:sz w:val="22"/>
          <w:lang w:val="uk-UA"/>
        </w:rPr>
        <w:t>Виконання програми передбачає реалізацію наступних заходів: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9"/>
        <w:gridCol w:w="3351"/>
        <w:gridCol w:w="1803"/>
        <w:gridCol w:w="1767"/>
      </w:tblGrid>
      <w:tr w:rsidR="001E2497" w:rsidRPr="00E23384" w:rsidTr="006E624A">
        <w:tc>
          <w:tcPr>
            <w:tcW w:w="2649" w:type="dxa"/>
          </w:tcPr>
          <w:p w:rsidR="001E2497" w:rsidRPr="00E23384" w:rsidRDefault="001E2497" w:rsidP="006E624A">
            <w:pPr>
              <w:jc w:val="center"/>
              <w:rPr>
                <w:b/>
                <w:bCs/>
                <w:sz w:val="22"/>
                <w:lang w:val="uk-UA"/>
              </w:rPr>
            </w:pPr>
            <w:r w:rsidRPr="00E23384">
              <w:rPr>
                <w:b/>
                <w:bCs/>
                <w:sz w:val="22"/>
                <w:lang w:val="uk-UA"/>
              </w:rPr>
              <w:t>Заходи</w:t>
            </w:r>
          </w:p>
        </w:tc>
        <w:tc>
          <w:tcPr>
            <w:tcW w:w="3351" w:type="dxa"/>
          </w:tcPr>
          <w:p w:rsidR="001E2497" w:rsidRPr="00E23384" w:rsidRDefault="001E2497" w:rsidP="006E624A">
            <w:pPr>
              <w:jc w:val="center"/>
              <w:rPr>
                <w:b/>
                <w:bCs/>
                <w:sz w:val="22"/>
                <w:lang w:val="uk-UA"/>
              </w:rPr>
            </w:pPr>
            <w:r w:rsidRPr="00E23384">
              <w:rPr>
                <w:b/>
                <w:bCs/>
                <w:sz w:val="22"/>
                <w:lang w:val="uk-UA"/>
              </w:rPr>
              <w:t>Очікуваний результат</w:t>
            </w:r>
          </w:p>
        </w:tc>
        <w:tc>
          <w:tcPr>
            <w:tcW w:w="1803" w:type="dxa"/>
          </w:tcPr>
          <w:p w:rsidR="001E2497" w:rsidRPr="00E23384" w:rsidRDefault="001E2497" w:rsidP="006E624A">
            <w:pPr>
              <w:jc w:val="center"/>
              <w:rPr>
                <w:b/>
                <w:bCs/>
                <w:sz w:val="22"/>
                <w:lang w:val="uk-UA"/>
              </w:rPr>
            </w:pPr>
            <w:r w:rsidRPr="00E23384">
              <w:rPr>
                <w:b/>
                <w:bCs/>
                <w:sz w:val="22"/>
                <w:lang w:val="uk-UA"/>
              </w:rPr>
              <w:t xml:space="preserve">Термін виконання </w:t>
            </w:r>
          </w:p>
        </w:tc>
        <w:tc>
          <w:tcPr>
            <w:tcW w:w="1767" w:type="dxa"/>
          </w:tcPr>
          <w:p w:rsidR="001E2497" w:rsidRPr="00E23384" w:rsidRDefault="001E2497" w:rsidP="006E624A">
            <w:pPr>
              <w:jc w:val="center"/>
              <w:rPr>
                <w:b/>
                <w:bCs/>
                <w:sz w:val="22"/>
                <w:lang w:val="uk-UA"/>
              </w:rPr>
            </w:pPr>
            <w:r w:rsidRPr="00E23384">
              <w:rPr>
                <w:b/>
                <w:bCs/>
                <w:sz w:val="22"/>
                <w:lang w:val="uk-UA"/>
              </w:rPr>
              <w:t xml:space="preserve">Виконавці </w:t>
            </w:r>
          </w:p>
        </w:tc>
      </w:tr>
      <w:tr w:rsidR="001E2497" w:rsidRPr="00E23384" w:rsidTr="006E624A">
        <w:tc>
          <w:tcPr>
            <w:tcW w:w="2649" w:type="dxa"/>
          </w:tcPr>
          <w:p w:rsidR="001E2497" w:rsidRPr="00E23384" w:rsidRDefault="001E2497" w:rsidP="006E624A">
            <w:pPr>
              <w:jc w:val="both"/>
              <w:rPr>
                <w:sz w:val="22"/>
                <w:lang w:val="uk-UA"/>
              </w:rPr>
            </w:pPr>
            <w:r w:rsidRPr="00E23384">
              <w:rPr>
                <w:bCs/>
                <w:sz w:val="22"/>
                <w:lang w:val="uk-UA"/>
              </w:rPr>
              <w:t xml:space="preserve">Реалізація завдань інклюзивного навчання дітей у закладах освіти. </w:t>
            </w:r>
          </w:p>
        </w:tc>
        <w:tc>
          <w:tcPr>
            <w:tcW w:w="3351" w:type="dxa"/>
          </w:tcPr>
          <w:p w:rsidR="001E2497" w:rsidRPr="00E23384" w:rsidRDefault="001E2497" w:rsidP="006E624A">
            <w:pPr>
              <w:jc w:val="both"/>
              <w:rPr>
                <w:bCs/>
                <w:sz w:val="22"/>
                <w:lang w:val="uk-UA"/>
              </w:rPr>
            </w:pPr>
            <w:r w:rsidRPr="00E23384">
              <w:rPr>
                <w:bCs/>
                <w:sz w:val="22"/>
                <w:lang w:val="uk-UA"/>
              </w:rPr>
              <w:t>Рання реабілітація, виявлення, психолого-педагогічний супровід  дітей з особливими освітніми потребами. Надання якісних освітніх послуг дітям з особливими освітніми потребами.</w:t>
            </w:r>
          </w:p>
        </w:tc>
        <w:tc>
          <w:tcPr>
            <w:tcW w:w="1803" w:type="dxa"/>
          </w:tcPr>
          <w:p w:rsidR="001E2497" w:rsidRPr="00E23384" w:rsidRDefault="001E2497" w:rsidP="006E624A">
            <w:pPr>
              <w:jc w:val="both"/>
              <w:rPr>
                <w:bCs/>
                <w:sz w:val="22"/>
                <w:lang w:val="uk-UA"/>
              </w:rPr>
            </w:pPr>
            <w:r w:rsidRPr="00E23384">
              <w:rPr>
                <w:bCs/>
                <w:sz w:val="22"/>
                <w:lang w:val="uk-UA"/>
              </w:rPr>
              <w:t>2022-2024 рр.</w:t>
            </w:r>
          </w:p>
        </w:tc>
        <w:tc>
          <w:tcPr>
            <w:tcW w:w="1767" w:type="dxa"/>
          </w:tcPr>
          <w:p w:rsidR="001E2497" w:rsidRPr="00E23384" w:rsidRDefault="001E2497" w:rsidP="006E624A">
            <w:pPr>
              <w:jc w:val="both"/>
              <w:rPr>
                <w:bCs/>
                <w:sz w:val="22"/>
                <w:lang w:val="uk-UA"/>
              </w:rPr>
            </w:pPr>
            <w:r w:rsidRPr="00E23384">
              <w:rPr>
                <w:bCs/>
                <w:sz w:val="22"/>
                <w:lang w:val="uk-UA"/>
              </w:rPr>
              <w:t>Відділ освіти Керівники освітніх закладів</w:t>
            </w:r>
          </w:p>
        </w:tc>
      </w:tr>
      <w:tr w:rsidR="001E2497" w:rsidRPr="00E23384" w:rsidTr="006E624A">
        <w:tc>
          <w:tcPr>
            <w:tcW w:w="2649" w:type="dxa"/>
          </w:tcPr>
          <w:p w:rsidR="001E2497" w:rsidRPr="00E23384" w:rsidRDefault="001E2497" w:rsidP="006E624A">
            <w:pPr>
              <w:jc w:val="both"/>
              <w:rPr>
                <w:bCs/>
                <w:sz w:val="22"/>
                <w:lang w:val="uk-UA"/>
              </w:rPr>
            </w:pPr>
            <w:r w:rsidRPr="00E23384">
              <w:rPr>
                <w:bCs/>
                <w:sz w:val="22"/>
                <w:lang w:val="uk-UA"/>
              </w:rPr>
              <w:t>Моніторинг якості освітніх послуг, які отримують діти за інклюзивною, індивідуальною, сімейною формами навчання</w:t>
            </w:r>
          </w:p>
        </w:tc>
        <w:tc>
          <w:tcPr>
            <w:tcW w:w="3351" w:type="dxa"/>
          </w:tcPr>
          <w:p w:rsidR="001E2497" w:rsidRPr="00E23384" w:rsidRDefault="001E2497" w:rsidP="006E624A">
            <w:pPr>
              <w:jc w:val="both"/>
              <w:rPr>
                <w:bCs/>
                <w:sz w:val="22"/>
                <w:lang w:val="uk-UA"/>
              </w:rPr>
            </w:pPr>
            <w:r w:rsidRPr="00E23384">
              <w:rPr>
                <w:bCs/>
                <w:sz w:val="22"/>
                <w:lang w:val="uk-UA"/>
              </w:rPr>
              <w:t>Розроблення комплексу заходів (анкетування, опитування, опрацювання досягнень учнів тощо) та систематична їх реалізація, своєчасна корекція у разі потреби.</w:t>
            </w:r>
          </w:p>
          <w:p w:rsidR="001E2497" w:rsidRPr="00E23384" w:rsidRDefault="001E2497" w:rsidP="006E624A">
            <w:pPr>
              <w:jc w:val="both"/>
              <w:rPr>
                <w:bCs/>
                <w:sz w:val="22"/>
                <w:lang w:val="uk-UA"/>
              </w:rPr>
            </w:pPr>
            <w:r w:rsidRPr="00E23384">
              <w:rPr>
                <w:bCs/>
                <w:sz w:val="22"/>
                <w:lang w:val="uk-UA"/>
              </w:rPr>
              <w:t>Покращення якості освітніх послуг.</w:t>
            </w:r>
          </w:p>
        </w:tc>
        <w:tc>
          <w:tcPr>
            <w:tcW w:w="1803" w:type="dxa"/>
          </w:tcPr>
          <w:p w:rsidR="001E2497" w:rsidRPr="00E23384" w:rsidRDefault="001E2497" w:rsidP="006E624A">
            <w:pPr>
              <w:jc w:val="both"/>
              <w:rPr>
                <w:bCs/>
                <w:sz w:val="22"/>
                <w:lang w:val="uk-UA"/>
              </w:rPr>
            </w:pPr>
            <w:r w:rsidRPr="00E23384">
              <w:rPr>
                <w:bCs/>
                <w:sz w:val="22"/>
                <w:lang w:val="uk-UA"/>
              </w:rPr>
              <w:t>2022-2024 рр.</w:t>
            </w:r>
          </w:p>
        </w:tc>
        <w:tc>
          <w:tcPr>
            <w:tcW w:w="1767" w:type="dxa"/>
          </w:tcPr>
          <w:p w:rsidR="001E2497" w:rsidRPr="00E23384" w:rsidRDefault="001E2497" w:rsidP="006E624A">
            <w:pPr>
              <w:jc w:val="both"/>
              <w:rPr>
                <w:bCs/>
                <w:sz w:val="22"/>
                <w:lang w:val="uk-UA"/>
              </w:rPr>
            </w:pPr>
            <w:r w:rsidRPr="00E23384">
              <w:rPr>
                <w:bCs/>
                <w:sz w:val="22"/>
                <w:lang w:val="uk-UA"/>
              </w:rPr>
              <w:t>Відділ освіти</w:t>
            </w:r>
          </w:p>
          <w:p w:rsidR="001E2497" w:rsidRPr="00E23384" w:rsidRDefault="001E2497" w:rsidP="006E624A">
            <w:pPr>
              <w:jc w:val="both"/>
              <w:rPr>
                <w:bCs/>
                <w:sz w:val="22"/>
                <w:lang w:val="uk-UA"/>
              </w:rPr>
            </w:pPr>
            <w:r w:rsidRPr="00E23384">
              <w:rPr>
                <w:bCs/>
                <w:sz w:val="22"/>
                <w:lang w:val="uk-UA"/>
              </w:rPr>
              <w:t>Керівники освітніх установ</w:t>
            </w:r>
          </w:p>
          <w:p w:rsidR="001E2497" w:rsidRPr="00E23384" w:rsidRDefault="001E2497" w:rsidP="006E624A">
            <w:pPr>
              <w:jc w:val="both"/>
              <w:rPr>
                <w:bCs/>
                <w:sz w:val="22"/>
                <w:lang w:val="uk-UA"/>
              </w:rPr>
            </w:pPr>
            <w:r w:rsidRPr="00E23384">
              <w:rPr>
                <w:bCs/>
                <w:sz w:val="22"/>
                <w:lang w:val="uk-UA"/>
              </w:rPr>
              <w:t>Директор міського центру професійного розвитку педагогічних працівників</w:t>
            </w:r>
          </w:p>
        </w:tc>
      </w:tr>
      <w:tr w:rsidR="001E2497" w:rsidRPr="00E23384" w:rsidTr="006E624A">
        <w:tc>
          <w:tcPr>
            <w:tcW w:w="2649" w:type="dxa"/>
          </w:tcPr>
          <w:p w:rsidR="001E2497" w:rsidRPr="00E23384" w:rsidRDefault="001E2497" w:rsidP="006E624A">
            <w:pPr>
              <w:jc w:val="both"/>
              <w:rPr>
                <w:bCs/>
                <w:sz w:val="22"/>
                <w:lang w:val="uk-UA"/>
              </w:rPr>
            </w:pPr>
            <w:r w:rsidRPr="00E23384">
              <w:rPr>
                <w:bCs/>
                <w:sz w:val="22"/>
                <w:lang w:val="uk-UA"/>
              </w:rPr>
              <w:t>Забезпечення сталого функціонування інклюзивно-ресурсного центру.</w:t>
            </w:r>
          </w:p>
        </w:tc>
        <w:tc>
          <w:tcPr>
            <w:tcW w:w="3351" w:type="dxa"/>
          </w:tcPr>
          <w:p w:rsidR="001E2497" w:rsidRPr="00E23384" w:rsidRDefault="001E2497" w:rsidP="006E624A">
            <w:pPr>
              <w:jc w:val="both"/>
              <w:rPr>
                <w:sz w:val="22"/>
                <w:lang w:val="uk-UA"/>
              </w:rPr>
            </w:pPr>
            <w:r w:rsidRPr="00E23384">
              <w:rPr>
                <w:sz w:val="22"/>
                <w:lang w:val="uk-UA"/>
              </w:rPr>
              <w:t>Здійснення спеціалістами інклюзивно-ресурсного центру методичного супроводу навчання дітей з особливими освітніми потребами.</w:t>
            </w:r>
          </w:p>
        </w:tc>
        <w:tc>
          <w:tcPr>
            <w:tcW w:w="1803" w:type="dxa"/>
          </w:tcPr>
          <w:p w:rsidR="001E2497" w:rsidRPr="00E23384" w:rsidRDefault="001E2497" w:rsidP="006E624A">
            <w:pPr>
              <w:jc w:val="both"/>
              <w:rPr>
                <w:bCs/>
                <w:sz w:val="22"/>
                <w:lang w:val="uk-UA"/>
              </w:rPr>
            </w:pPr>
            <w:r w:rsidRPr="00E23384">
              <w:rPr>
                <w:bCs/>
                <w:sz w:val="22"/>
                <w:lang w:val="uk-UA"/>
              </w:rPr>
              <w:t>2022-2024 рр.</w:t>
            </w:r>
          </w:p>
        </w:tc>
        <w:tc>
          <w:tcPr>
            <w:tcW w:w="1767" w:type="dxa"/>
          </w:tcPr>
          <w:p w:rsidR="001E2497" w:rsidRPr="00E23384" w:rsidRDefault="001E2497" w:rsidP="006E624A">
            <w:pPr>
              <w:jc w:val="both"/>
              <w:rPr>
                <w:bCs/>
                <w:sz w:val="22"/>
                <w:lang w:val="uk-UA"/>
              </w:rPr>
            </w:pPr>
            <w:r w:rsidRPr="00E23384">
              <w:rPr>
                <w:bCs/>
                <w:sz w:val="22"/>
                <w:lang w:val="uk-UA"/>
              </w:rPr>
              <w:t>Відділ освіти</w:t>
            </w:r>
          </w:p>
          <w:p w:rsidR="001E2497" w:rsidRPr="00E23384" w:rsidRDefault="001E2497" w:rsidP="006E624A">
            <w:pPr>
              <w:jc w:val="both"/>
              <w:rPr>
                <w:bCs/>
                <w:sz w:val="22"/>
                <w:lang w:val="uk-UA"/>
              </w:rPr>
            </w:pPr>
            <w:r w:rsidRPr="00E23384">
              <w:rPr>
                <w:bCs/>
                <w:sz w:val="22"/>
                <w:lang w:val="uk-UA"/>
              </w:rPr>
              <w:t>Директор інклюзивно-ресурсного центру</w:t>
            </w:r>
          </w:p>
        </w:tc>
      </w:tr>
      <w:tr w:rsidR="001E2497" w:rsidRPr="00E23384" w:rsidTr="006E624A">
        <w:tc>
          <w:tcPr>
            <w:tcW w:w="2649" w:type="dxa"/>
          </w:tcPr>
          <w:p w:rsidR="001E2497" w:rsidRPr="00E23384" w:rsidRDefault="001E2497" w:rsidP="006E624A">
            <w:pPr>
              <w:jc w:val="both"/>
              <w:rPr>
                <w:sz w:val="22"/>
                <w:lang w:val="uk-UA"/>
              </w:rPr>
            </w:pPr>
            <w:r w:rsidRPr="00E23384">
              <w:rPr>
                <w:sz w:val="22"/>
                <w:lang w:val="uk-UA"/>
              </w:rPr>
              <w:t>Створення умов для здобуття учнями дошкільної, повної загальної середньої,</w:t>
            </w:r>
          </w:p>
          <w:p w:rsidR="001E2497" w:rsidRPr="00E23384" w:rsidRDefault="001E2497" w:rsidP="006E624A">
            <w:pPr>
              <w:jc w:val="both"/>
              <w:rPr>
                <w:sz w:val="22"/>
                <w:lang w:val="uk-UA"/>
              </w:rPr>
            </w:pPr>
            <w:r w:rsidRPr="00E23384">
              <w:rPr>
                <w:sz w:val="22"/>
                <w:lang w:val="uk-UA"/>
              </w:rPr>
              <w:t>позашкільної освіти в умовах інклюзії в освітніх закладах громади.</w:t>
            </w:r>
          </w:p>
        </w:tc>
        <w:tc>
          <w:tcPr>
            <w:tcW w:w="3351" w:type="dxa"/>
          </w:tcPr>
          <w:p w:rsidR="001E2497" w:rsidRPr="00E23384" w:rsidRDefault="001E2497" w:rsidP="006E624A">
            <w:pPr>
              <w:jc w:val="both"/>
              <w:rPr>
                <w:bCs/>
                <w:sz w:val="22"/>
                <w:lang w:val="uk-UA"/>
              </w:rPr>
            </w:pPr>
            <w:r w:rsidRPr="00E23384">
              <w:rPr>
                <w:bCs/>
                <w:sz w:val="22"/>
                <w:lang w:val="uk-UA"/>
              </w:rPr>
              <w:t>Створення належних умов для здобуття освіти на сучасному рівні відповідно до чинного законодавства. Забезпечення якісного виконання навчальних та корекційних програм</w:t>
            </w:r>
          </w:p>
        </w:tc>
        <w:tc>
          <w:tcPr>
            <w:tcW w:w="1803" w:type="dxa"/>
          </w:tcPr>
          <w:p w:rsidR="001E2497" w:rsidRPr="00E23384" w:rsidRDefault="001E2497" w:rsidP="006E624A">
            <w:pPr>
              <w:jc w:val="both"/>
              <w:rPr>
                <w:bCs/>
                <w:sz w:val="22"/>
                <w:lang w:val="uk-UA"/>
              </w:rPr>
            </w:pPr>
            <w:r w:rsidRPr="00E23384">
              <w:rPr>
                <w:bCs/>
                <w:sz w:val="22"/>
                <w:lang w:val="uk-UA"/>
              </w:rPr>
              <w:t>2022 – 2024  рр</w:t>
            </w:r>
          </w:p>
        </w:tc>
        <w:tc>
          <w:tcPr>
            <w:tcW w:w="1767" w:type="dxa"/>
          </w:tcPr>
          <w:p w:rsidR="001E2497" w:rsidRPr="00E23384" w:rsidRDefault="001E2497" w:rsidP="006E624A">
            <w:pPr>
              <w:jc w:val="both"/>
              <w:rPr>
                <w:bCs/>
                <w:sz w:val="22"/>
                <w:lang w:val="uk-UA"/>
              </w:rPr>
            </w:pPr>
            <w:r w:rsidRPr="00E23384">
              <w:rPr>
                <w:bCs/>
                <w:sz w:val="22"/>
                <w:lang w:val="uk-UA"/>
              </w:rPr>
              <w:t>Відділ освіти Керівники освітніх закладів</w:t>
            </w:r>
          </w:p>
        </w:tc>
      </w:tr>
      <w:tr w:rsidR="001E2497" w:rsidRPr="00E23384" w:rsidTr="006E624A">
        <w:tc>
          <w:tcPr>
            <w:tcW w:w="2649" w:type="dxa"/>
          </w:tcPr>
          <w:p w:rsidR="001E2497" w:rsidRPr="00E23384" w:rsidRDefault="001E2497" w:rsidP="006E624A">
            <w:pPr>
              <w:jc w:val="both"/>
              <w:rPr>
                <w:sz w:val="22"/>
                <w:lang w:val="uk-UA"/>
              </w:rPr>
            </w:pPr>
            <w:r w:rsidRPr="00E23384">
              <w:rPr>
                <w:sz w:val="22"/>
                <w:lang w:val="uk-UA"/>
              </w:rPr>
              <w:t>Модернізація матеріально-технічної бази закладів освіти, інклюзивно-ресурсного центру шляхом:</w:t>
            </w:r>
          </w:p>
          <w:p w:rsidR="001E2497" w:rsidRPr="00E23384" w:rsidRDefault="001E2497" w:rsidP="006E624A">
            <w:pPr>
              <w:jc w:val="both"/>
              <w:rPr>
                <w:sz w:val="22"/>
                <w:lang w:val="uk-UA"/>
              </w:rPr>
            </w:pPr>
            <w:r w:rsidRPr="00E23384">
              <w:rPr>
                <w:sz w:val="22"/>
                <w:lang w:val="uk-UA"/>
              </w:rPr>
              <w:t>- придбання технічних засобів навчання, спеціального обладнання, комп’ютерної техніки, дидактичного матеріалу та інвентарю, інших предметів довгострокового користування.</w:t>
            </w:r>
          </w:p>
        </w:tc>
        <w:tc>
          <w:tcPr>
            <w:tcW w:w="3351" w:type="dxa"/>
          </w:tcPr>
          <w:p w:rsidR="001E2497" w:rsidRPr="00E23384" w:rsidRDefault="001E2497" w:rsidP="006E624A">
            <w:pPr>
              <w:jc w:val="both"/>
              <w:rPr>
                <w:bCs/>
                <w:sz w:val="22"/>
                <w:lang w:val="uk-UA"/>
              </w:rPr>
            </w:pPr>
            <w:r w:rsidRPr="00E23384">
              <w:rPr>
                <w:bCs/>
                <w:sz w:val="22"/>
                <w:lang w:val="uk-UA"/>
              </w:rPr>
              <w:t>Підвищення якості надання освітніх послуг у інклюзивно-ресурсному центрі дітям з особливими освітніми потребами.</w:t>
            </w:r>
          </w:p>
          <w:p w:rsidR="001E2497" w:rsidRPr="00E23384" w:rsidRDefault="001E2497" w:rsidP="006E624A">
            <w:pPr>
              <w:jc w:val="both"/>
              <w:rPr>
                <w:bCs/>
                <w:sz w:val="22"/>
                <w:lang w:val="uk-UA"/>
              </w:rPr>
            </w:pPr>
          </w:p>
        </w:tc>
        <w:tc>
          <w:tcPr>
            <w:tcW w:w="1803" w:type="dxa"/>
          </w:tcPr>
          <w:p w:rsidR="001E2497" w:rsidRPr="00E23384" w:rsidRDefault="001E2497" w:rsidP="006E624A">
            <w:pPr>
              <w:jc w:val="both"/>
              <w:rPr>
                <w:bCs/>
                <w:sz w:val="22"/>
                <w:lang w:val="uk-UA"/>
              </w:rPr>
            </w:pPr>
            <w:r w:rsidRPr="00E23384">
              <w:rPr>
                <w:bCs/>
                <w:sz w:val="22"/>
                <w:lang w:val="uk-UA"/>
              </w:rPr>
              <w:t>2022-2024 рр.</w:t>
            </w:r>
          </w:p>
        </w:tc>
        <w:tc>
          <w:tcPr>
            <w:tcW w:w="1767" w:type="dxa"/>
          </w:tcPr>
          <w:p w:rsidR="001E2497" w:rsidRPr="00E23384" w:rsidRDefault="001E2497" w:rsidP="006E624A">
            <w:pPr>
              <w:rPr>
                <w:bCs/>
                <w:sz w:val="22"/>
                <w:lang w:val="uk-UA"/>
              </w:rPr>
            </w:pPr>
            <w:r w:rsidRPr="00E23384">
              <w:rPr>
                <w:bCs/>
                <w:sz w:val="22"/>
                <w:lang w:val="uk-UA"/>
              </w:rPr>
              <w:t xml:space="preserve">Відділ освіти </w:t>
            </w:r>
          </w:p>
          <w:p w:rsidR="001E2497" w:rsidRPr="00E23384" w:rsidRDefault="001E2497" w:rsidP="006E624A">
            <w:pPr>
              <w:rPr>
                <w:sz w:val="22"/>
                <w:lang w:val="uk-UA"/>
              </w:rPr>
            </w:pPr>
            <w:r w:rsidRPr="00E23384">
              <w:rPr>
                <w:bCs/>
                <w:sz w:val="22"/>
                <w:lang w:val="uk-UA"/>
              </w:rPr>
              <w:t>Директор інклюзивно-ресурсного центру</w:t>
            </w:r>
          </w:p>
        </w:tc>
      </w:tr>
      <w:tr w:rsidR="001E2497" w:rsidRPr="00E23384" w:rsidTr="006E624A">
        <w:tc>
          <w:tcPr>
            <w:tcW w:w="2649" w:type="dxa"/>
          </w:tcPr>
          <w:p w:rsidR="001E2497" w:rsidRPr="00E23384" w:rsidRDefault="001E2497" w:rsidP="006E624A">
            <w:pPr>
              <w:jc w:val="both"/>
              <w:rPr>
                <w:sz w:val="22"/>
                <w:lang w:val="uk-UA"/>
              </w:rPr>
            </w:pPr>
            <w:r w:rsidRPr="00E23384">
              <w:rPr>
                <w:sz w:val="22"/>
                <w:lang w:val="uk-UA"/>
              </w:rPr>
              <w:t>Підготовка педагогічних працівників закладів освіти для роботи з дітьми, які мають особливі освітні потреби.</w:t>
            </w:r>
          </w:p>
        </w:tc>
        <w:tc>
          <w:tcPr>
            <w:tcW w:w="3351" w:type="dxa"/>
          </w:tcPr>
          <w:p w:rsidR="001E2497" w:rsidRPr="00E23384" w:rsidRDefault="001E2497" w:rsidP="006E624A">
            <w:pPr>
              <w:jc w:val="both"/>
              <w:rPr>
                <w:bCs/>
                <w:sz w:val="22"/>
                <w:lang w:val="uk-UA"/>
              </w:rPr>
            </w:pPr>
            <w:r w:rsidRPr="00E23384">
              <w:rPr>
                <w:bCs/>
                <w:sz w:val="22"/>
                <w:lang w:val="uk-UA"/>
              </w:rPr>
              <w:t>Якісні освітні послуги дітям з особливими освітніми потребами.</w:t>
            </w:r>
          </w:p>
          <w:p w:rsidR="001E2497" w:rsidRPr="00E23384" w:rsidRDefault="001E2497" w:rsidP="006E624A">
            <w:pPr>
              <w:jc w:val="both"/>
              <w:rPr>
                <w:bCs/>
                <w:sz w:val="22"/>
                <w:lang w:val="uk-UA"/>
              </w:rPr>
            </w:pPr>
            <w:r w:rsidRPr="00E23384">
              <w:rPr>
                <w:bCs/>
                <w:sz w:val="22"/>
                <w:lang w:val="uk-UA"/>
              </w:rPr>
              <w:t>Успішна соціалізація дітей з особливими освітніми потребами у соціумі.</w:t>
            </w:r>
          </w:p>
          <w:p w:rsidR="001E2497" w:rsidRPr="00E23384" w:rsidRDefault="001E2497" w:rsidP="006E624A">
            <w:pPr>
              <w:jc w:val="both"/>
              <w:rPr>
                <w:bCs/>
                <w:sz w:val="22"/>
                <w:lang w:val="uk-UA"/>
              </w:rPr>
            </w:pPr>
          </w:p>
        </w:tc>
        <w:tc>
          <w:tcPr>
            <w:tcW w:w="1803" w:type="dxa"/>
          </w:tcPr>
          <w:p w:rsidR="001E2497" w:rsidRPr="00E23384" w:rsidRDefault="001E2497" w:rsidP="006E624A">
            <w:pPr>
              <w:jc w:val="both"/>
              <w:rPr>
                <w:bCs/>
                <w:sz w:val="22"/>
                <w:lang w:val="uk-UA"/>
              </w:rPr>
            </w:pPr>
            <w:r w:rsidRPr="00E23384">
              <w:rPr>
                <w:bCs/>
                <w:sz w:val="22"/>
                <w:lang w:val="uk-UA"/>
              </w:rPr>
              <w:t>2022-2024 рр.</w:t>
            </w:r>
          </w:p>
        </w:tc>
        <w:tc>
          <w:tcPr>
            <w:tcW w:w="1767" w:type="dxa"/>
          </w:tcPr>
          <w:p w:rsidR="001E2497" w:rsidRPr="00E23384" w:rsidRDefault="001E2497" w:rsidP="006E624A">
            <w:pPr>
              <w:rPr>
                <w:bCs/>
                <w:sz w:val="22"/>
                <w:lang w:val="uk-UA"/>
              </w:rPr>
            </w:pPr>
            <w:r w:rsidRPr="00E23384">
              <w:rPr>
                <w:bCs/>
                <w:sz w:val="22"/>
                <w:lang w:val="uk-UA"/>
              </w:rPr>
              <w:t>Відділ освіти Керівники освітніх закладів</w:t>
            </w:r>
          </w:p>
          <w:p w:rsidR="001E2497" w:rsidRPr="00E23384" w:rsidRDefault="001E2497" w:rsidP="006E624A">
            <w:pPr>
              <w:rPr>
                <w:sz w:val="22"/>
                <w:lang w:val="uk-UA"/>
              </w:rPr>
            </w:pPr>
            <w:r w:rsidRPr="00E23384">
              <w:rPr>
                <w:sz w:val="22"/>
                <w:lang w:val="uk-UA"/>
              </w:rPr>
              <w:t xml:space="preserve">Директор міського центру професійного розвитку педагогічних </w:t>
            </w:r>
            <w:r w:rsidRPr="00E23384">
              <w:rPr>
                <w:sz w:val="22"/>
                <w:lang w:val="uk-UA"/>
              </w:rPr>
              <w:lastRenderedPageBreak/>
              <w:t>працівників</w:t>
            </w:r>
          </w:p>
        </w:tc>
      </w:tr>
    </w:tbl>
    <w:p w:rsidR="001E2497" w:rsidRPr="00E23384" w:rsidRDefault="001E2497" w:rsidP="001E2497">
      <w:pPr>
        <w:rPr>
          <w:b/>
          <w:color w:val="000000"/>
          <w:sz w:val="22"/>
          <w:lang w:val="uk-UA"/>
        </w:rPr>
      </w:pPr>
    </w:p>
    <w:p w:rsidR="001E2497" w:rsidRPr="00E23384" w:rsidRDefault="001E2497" w:rsidP="001E2497">
      <w:pPr>
        <w:jc w:val="center"/>
        <w:rPr>
          <w:b/>
          <w:color w:val="000000"/>
          <w:sz w:val="22"/>
          <w:lang w:val="uk-UA"/>
        </w:rPr>
      </w:pPr>
      <w:r w:rsidRPr="00E23384">
        <w:rPr>
          <w:b/>
          <w:color w:val="000000"/>
          <w:sz w:val="22"/>
          <w:lang w:val="uk-UA"/>
        </w:rPr>
        <w:t>РОЗДІЛ    6.   ХАРЧУВАННЯ УЧНІВ</w:t>
      </w:r>
    </w:p>
    <w:p w:rsidR="001E2497" w:rsidRPr="00E23384" w:rsidRDefault="001E2497" w:rsidP="001E2497">
      <w:pPr>
        <w:jc w:val="center"/>
        <w:rPr>
          <w:b/>
          <w:color w:val="000000"/>
          <w:sz w:val="22"/>
          <w:lang w:val="uk-UA"/>
        </w:rPr>
      </w:pPr>
      <w:r w:rsidRPr="00E23384">
        <w:rPr>
          <w:b/>
          <w:color w:val="000000"/>
          <w:sz w:val="22"/>
          <w:lang w:val="uk-UA"/>
        </w:rPr>
        <w:t>ЗАКЛАДІВ ЗАГАЛЬНОЇ СЕРЕДНЬОЇ ОСВІТИ</w:t>
      </w:r>
    </w:p>
    <w:p w:rsidR="001E2497" w:rsidRPr="00E23384" w:rsidRDefault="001E2497" w:rsidP="001E2497">
      <w:pPr>
        <w:jc w:val="both"/>
        <w:rPr>
          <w:sz w:val="22"/>
          <w:lang w:val="uk-UA"/>
        </w:rPr>
      </w:pPr>
      <w:r w:rsidRPr="00E23384">
        <w:rPr>
          <w:b/>
          <w:bCs/>
          <w:sz w:val="22"/>
          <w:lang w:val="uk-UA"/>
        </w:rPr>
        <w:t>Мета:</w:t>
      </w:r>
      <w:r w:rsidRPr="00E23384">
        <w:rPr>
          <w:rFonts w:ascii="Arial" w:hAnsi="Arial" w:cs="Arial"/>
          <w:sz w:val="22"/>
          <w:lang w:val="uk-UA"/>
        </w:rPr>
        <w:t xml:space="preserve"> </w:t>
      </w:r>
      <w:r w:rsidRPr="00E23384">
        <w:rPr>
          <w:sz w:val="22"/>
          <w:lang w:val="uk-UA"/>
        </w:rPr>
        <w:t>сприяння збереженню здоров’я учнів, забезпечення всіх школярів раціональним, якісним та безпечним харчуванням, впровадження нових стандартів харчування у закладах освіти.</w:t>
      </w:r>
    </w:p>
    <w:p w:rsidR="001E2497" w:rsidRPr="00E23384" w:rsidRDefault="001E2497" w:rsidP="001E2497">
      <w:pPr>
        <w:jc w:val="both"/>
        <w:rPr>
          <w:sz w:val="22"/>
          <w:lang w:val="uk-UA"/>
        </w:rPr>
      </w:pPr>
    </w:p>
    <w:p w:rsidR="001E2497" w:rsidRPr="00E23384" w:rsidRDefault="001E2497" w:rsidP="001E2497">
      <w:pPr>
        <w:ind w:firstLine="708"/>
        <w:jc w:val="center"/>
        <w:rPr>
          <w:b/>
          <w:bCs/>
          <w:sz w:val="22"/>
          <w:lang w:val="uk-UA"/>
        </w:rPr>
      </w:pPr>
      <w:r w:rsidRPr="00E23384">
        <w:rPr>
          <w:b/>
          <w:bCs/>
          <w:sz w:val="22"/>
          <w:lang w:val="uk-UA"/>
        </w:rPr>
        <w:t>Виконання програми передбачає реалізацію наступних заходів: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8"/>
        <w:gridCol w:w="3352"/>
        <w:gridCol w:w="1803"/>
        <w:gridCol w:w="1767"/>
      </w:tblGrid>
      <w:tr w:rsidR="001E2497" w:rsidRPr="00E23384" w:rsidTr="006E624A">
        <w:tc>
          <w:tcPr>
            <w:tcW w:w="2648" w:type="dxa"/>
          </w:tcPr>
          <w:p w:rsidR="001E2497" w:rsidRPr="00E23384" w:rsidRDefault="001E2497" w:rsidP="006E624A">
            <w:pPr>
              <w:jc w:val="center"/>
              <w:rPr>
                <w:b/>
                <w:bCs/>
                <w:sz w:val="22"/>
                <w:lang w:val="uk-UA"/>
              </w:rPr>
            </w:pPr>
            <w:r w:rsidRPr="00E23384">
              <w:rPr>
                <w:b/>
                <w:bCs/>
                <w:sz w:val="22"/>
                <w:lang w:val="uk-UA"/>
              </w:rPr>
              <w:t>Заходи</w:t>
            </w:r>
          </w:p>
        </w:tc>
        <w:tc>
          <w:tcPr>
            <w:tcW w:w="3352" w:type="dxa"/>
          </w:tcPr>
          <w:p w:rsidR="001E2497" w:rsidRPr="00E23384" w:rsidRDefault="001E2497" w:rsidP="006E624A">
            <w:pPr>
              <w:jc w:val="center"/>
              <w:rPr>
                <w:b/>
                <w:bCs/>
                <w:sz w:val="22"/>
                <w:lang w:val="uk-UA"/>
              </w:rPr>
            </w:pPr>
            <w:r w:rsidRPr="00E23384">
              <w:rPr>
                <w:b/>
                <w:bCs/>
                <w:sz w:val="22"/>
                <w:lang w:val="uk-UA"/>
              </w:rPr>
              <w:t>Очікуваний результат</w:t>
            </w:r>
          </w:p>
        </w:tc>
        <w:tc>
          <w:tcPr>
            <w:tcW w:w="1803" w:type="dxa"/>
          </w:tcPr>
          <w:p w:rsidR="001E2497" w:rsidRPr="00E23384" w:rsidRDefault="001E2497" w:rsidP="006E624A">
            <w:pPr>
              <w:jc w:val="center"/>
              <w:rPr>
                <w:b/>
                <w:bCs/>
                <w:sz w:val="22"/>
                <w:lang w:val="uk-UA"/>
              </w:rPr>
            </w:pPr>
            <w:r w:rsidRPr="00E23384">
              <w:rPr>
                <w:b/>
                <w:bCs/>
                <w:sz w:val="22"/>
                <w:lang w:val="uk-UA"/>
              </w:rPr>
              <w:t xml:space="preserve">Термін виконання </w:t>
            </w:r>
          </w:p>
        </w:tc>
        <w:tc>
          <w:tcPr>
            <w:tcW w:w="1767" w:type="dxa"/>
          </w:tcPr>
          <w:p w:rsidR="001E2497" w:rsidRPr="00E23384" w:rsidRDefault="001E2497" w:rsidP="006E624A">
            <w:pPr>
              <w:jc w:val="center"/>
              <w:rPr>
                <w:b/>
                <w:bCs/>
                <w:sz w:val="22"/>
                <w:lang w:val="uk-UA"/>
              </w:rPr>
            </w:pPr>
            <w:r w:rsidRPr="00E23384">
              <w:rPr>
                <w:b/>
                <w:bCs/>
                <w:sz w:val="22"/>
                <w:lang w:val="uk-UA"/>
              </w:rPr>
              <w:t xml:space="preserve">Виконавці </w:t>
            </w:r>
          </w:p>
        </w:tc>
      </w:tr>
      <w:tr w:rsidR="001E2497" w:rsidRPr="00E23384" w:rsidTr="006E624A">
        <w:tc>
          <w:tcPr>
            <w:tcW w:w="2648" w:type="dxa"/>
          </w:tcPr>
          <w:p w:rsidR="001E2497" w:rsidRPr="00E23384" w:rsidRDefault="001E2497" w:rsidP="006E624A">
            <w:pPr>
              <w:jc w:val="both"/>
              <w:rPr>
                <w:sz w:val="22"/>
                <w:lang w:val="uk-UA"/>
              </w:rPr>
            </w:pPr>
            <w:r w:rsidRPr="00E23384">
              <w:rPr>
                <w:sz w:val="22"/>
                <w:lang w:val="uk-UA"/>
              </w:rPr>
              <w:t xml:space="preserve">Організація якісного, збалансованого й безпечного харчування учнів. </w:t>
            </w:r>
          </w:p>
          <w:p w:rsidR="001E2497" w:rsidRPr="00E23384" w:rsidRDefault="001E2497" w:rsidP="006E624A">
            <w:pPr>
              <w:jc w:val="both"/>
              <w:rPr>
                <w:sz w:val="22"/>
                <w:lang w:val="uk-UA"/>
              </w:rPr>
            </w:pPr>
          </w:p>
        </w:tc>
        <w:tc>
          <w:tcPr>
            <w:tcW w:w="3352" w:type="dxa"/>
          </w:tcPr>
          <w:p w:rsidR="001E2497" w:rsidRPr="00E23384" w:rsidRDefault="001E2497" w:rsidP="006E624A">
            <w:pPr>
              <w:jc w:val="both"/>
              <w:rPr>
                <w:bCs/>
                <w:sz w:val="22"/>
                <w:lang w:val="uk-UA"/>
              </w:rPr>
            </w:pPr>
            <w:r w:rsidRPr="00E23384">
              <w:rPr>
                <w:bCs/>
                <w:sz w:val="22"/>
                <w:lang w:val="uk-UA"/>
              </w:rPr>
              <w:t>Створення належних та безпечних умов для гармонійного розвитку учнів, підвищення опору дитячого організму до захворювань. Виконання норм харчування учнів відповідно до фізіологічних потреб дітей різних вікових категорій</w:t>
            </w:r>
          </w:p>
        </w:tc>
        <w:tc>
          <w:tcPr>
            <w:tcW w:w="1803" w:type="dxa"/>
          </w:tcPr>
          <w:p w:rsidR="001E2497" w:rsidRPr="00E23384" w:rsidRDefault="001E2497" w:rsidP="006E624A">
            <w:pPr>
              <w:jc w:val="both"/>
              <w:rPr>
                <w:bCs/>
                <w:sz w:val="22"/>
                <w:lang w:val="uk-UA"/>
              </w:rPr>
            </w:pPr>
            <w:r w:rsidRPr="00E23384">
              <w:rPr>
                <w:bCs/>
                <w:sz w:val="22"/>
                <w:lang w:val="uk-UA"/>
              </w:rPr>
              <w:t>2022-2024 рр.</w:t>
            </w:r>
          </w:p>
        </w:tc>
        <w:tc>
          <w:tcPr>
            <w:tcW w:w="1767" w:type="dxa"/>
          </w:tcPr>
          <w:p w:rsidR="001E2497" w:rsidRPr="00E23384" w:rsidRDefault="001E2497" w:rsidP="006E624A">
            <w:pPr>
              <w:rPr>
                <w:sz w:val="22"/>
                <w:lang w:val="uk-UA"/>
              </w:rPr>
            </w:pPr>
            <w:r w:rsidRPr="00E23384">
              <w:rPr>
                <w:bCs/>
                <w:sz w:val="22"/>
                <w:lang w:val="uk-UA"/>
              </w:rPr>
              <w:t>Відділ освіти Керівники освітніх закладів</w:t>
            </w:r>
          </w:p>
        </w:tc>
      </w:tr>
      <w:tr w:rsidR="001E2497" w:rsidRPr="00E23384" w:rsidTr="006E624A">
        <w:tc>
          <w:tcPr>
            <w:tcW w:w="2648" w:type="dxa"/>
          </w:tcPr>
          <w:p w:rsidR="001E2497" w:rsidRPr="00E23384" w:rsidRDefault="001E2497" w:rsidP="006E624A">
            <w:pPr>
              <w:jc w:val="both"/>
              <w:rPr>
                <w:sz w:val="22"/>
                <w:lang w:val="uk-UA"/>
              </w:rPr>
            </w:pPr>
            <w:r w:rsidRPr="00E23384">
              <w:rPr>
                <w:sz w:val="22"/>
                <w:lang w:val="uk-UA"/>
              </w:rPr>
              <w:t>Організація харчування учнів 1-4 класів та дітей пільгових категорій.</w:t>
            </w:r>
          </w:p>
        </w:tc>
        <w:tc>
          <w:tcPr>
            <w:tcW w:w="3352" w:type="dxa"/>
          </w:tcPr>
          <w:p w:rsidR="001E2497" w:rsidRPr="00E23384" w:rsidRDefault="001E2497" w:rsidP="006E624A">
            <w:pPr>
              <w:jc w:val="both"/>
              <w:rPr>
                <w:bCs/>
                <w:sz w:val="22"/>
                <w:lang w:val="uk-UA"/>
              </w:rPr>
            </w:pPr>
            <w:r w:rsidRPr="00E23384">
              <w:rPr>
                <w:bCs/>
                <w:sz w:val="22"/>
                <w:lang w:val="uk-UA"/>
              </w:rPr>
              <w:t>Забезпечення соціального захисту учнів пільгових категорій.</w:t>
            </w:r>
          </w:p>
          <w:p w:rsidR="001E2497" w:rsidRPr="00E23384" w:rsidRDefault="001E2497" w:rsidP="001E2497">
            <w:pPr>
              <w:numPr>
                <w:ilvl w:val="0"/>
                <w:numId w:val="2"/>
              </w:numPr>
              <w:overflowPunct w:val="0"/>
              <w:autoSpaceDE w:val="0"/>
              <w:autoSpaceDN w:val="0"/>
              <w:adjustRightInd w:val="0"/>
              <w:ind w:left="328" w:hanging="328"/>
              <w:jc w:val="both"/>
              <w:rPr>
                <w:sz w:val="22"/>
                <w:lang w:val="uk-UA"/>
              </w:rPr>
            </w:pPr>
            <w:r w:rsidRPr="00E23384">
              <w:rPr>
                <w:sz w:val="22"/>
                <w:lang w:val="uk-UA"/>
              </w:rPr>
              <w:t>учнів 1-4 класів,</w:t>
            </w:r>
          </w:p>
          <w:p w:rsidR="001E2497" w:rsidRPr="00E23384" w:rsidRDefault="001E2497" w:rsidP="001E2497">
            <w:pPr>
              <w:numPr>
                <w:ilvl w:val="0"/>
                <w:numId w:val="2"/>
              </w:numPr>
              <w:overflowPunct w:val="0"/>
              <w:autoSpaceDE w:val="0"/>
              <w:autoSpaceDN w:val="0"/>
              <w:adjustRightInd w:val="0"/>
              <w:ind w:left="328" w:hanging="328"/>
              <w:jc w:val="both"/>
              <w:rPr>
                <w:sz w:val="22"/>
                <w:lang w:val="uk-UA"/>
              </w:rPr>
            </w:pPr>
            <w:r w:rsidRPr="00E23384">
              <w:rPr>
                <w:sz w:val="22"/>
                <w:lang w:val="uk-UA"/>
              </w:rPr>
              <w:t>дітей-сиріт, дітей, позбавлених батьківського піклування,</w:t>
            </w:r>
          </w:p>
          <w:p w:rsidR="001E2497" w:rsidRPr="00E23384" w:rsidRDefault="001E2497" w:rsidP="001E2497">
            <w:pPr>
              <w:numPr>
                <w:ilvl w:val="0"/>
                <w:numId w:val="2"/>
              </w:numPr>
              <w:overflowPunct w:val="0"/>
              <w:autoSpaceDE w:val="0"/>
              <w:autoSpaceDN w:val="0"/>
              <w:adjustRightInd w:val="0"/>
              <w:ind w:left="328" w:hanging="328"/>
              <w:jc w:val="both"/>
              <w:rPr>
                <w:sz w:val="22"/>
                <w:lang w:val="uk-UA"/>
              </w:rPr>
            </w:pPr>
            <w:r w:rsidRPr="00E23384">
              <w:rPr>
                <w:sz w:val="22"/>
                <w:lang w:val="uk-UA"/>
              </w:rPr>
              <w:t xml:space="preserve">дітей  із сімей, які отримують допомогу відповідно до Закону України «Про державну соціальну допомогу малозабезпеченим сім'ям», </w:t>
            </w:r>
          </w:p>
          <w:p w:rsidR="001E2497" w:rsidRPr="00E23384" w:rsidRDefault="001E2497" w:rsidP="001E2497">
            <w:pPr>
              <w:numPr>
                <w:ilvl w:val="0"/>
                <w:numId w:val="2"/>
              </w:numPr>
              <w:overflowPunct w:val="0"/>
              <w:autoSpaceDE w:val="0"/>
              <w:autoSpaceDN w:val="0"/>
              <w:adjustRightInd w:val="0"/>
              <w:ind w:left="328" w:hanging="328"/>
              <w:jc w:val="both"/>
              <w:rPr>
                <w:sz w:val="22"/>
                <w:lang w:val="uk-UA"/>
              </w:rPr>
            </w:pPr>
            <w:r w:rsidRPr="00E23384">
              <w:rPr>
                <w:sz w:val="22"/>
                <w:lang w:val="uk-UA"/>
              </w:rPr>
              <w:t xml:space="preserve">дітей з особливими освітніми потребами, які навчаються у інклюзивних класах, </w:t>
            </w:r>
          </w:p>
          <w:p w:rsidR="001E2497" w:rsidRPr="00E23384" w:rsidRDefault="001E2497" w:rsidP="001E2497">
            <w:pPr>
              <w:numPr>
                <w:ilvl w:val="0"/>
                <w:numId w:val="2"/>
              </w:numPr>
              <w:overflowPunct w:val="0"/>
              <w:autoSpaceDE w:val="0"/>
              <w:autoSpaceDN w:val="0"/>
              <w:adjustRightInd w:val="0"/>
              <w:ind w:left="328" w:hanging="328"/>
              <w:jc w:val="both"/>
              <w:rPr>
                <w:sz w:val="22"/>
                <w:lang w:val="uk-UA"/>
              </w:rPr>
            </w:pPr>
            <w:r w:rsidRPr="00E23384">
              <w:rPr>
                <w:sz w:val="22"/>
                <w:lang w:val="uk-UA"/>
              </w:rPr>
              <w:t>дітей, батьки яких є учасниками АТО, ООС.</w:t>
            </w:r>
          </w:p>
          <w:p w:rsidR="001E2497" w:rsidRPr="00E23384" w:rsidRDefault="001E2497" w:rsidP="001E2497">
            <w:pPr>
              <w:numPr>
                <w:ilvl w:val="0"/>
                <w:numId w:val="2"/>
              </w:numPr>
              <w:ind w:left="329" w:hanging="283"/>
              <w:jc w:val="both"/>
              <w:rPr>
                <w:bCs/>
                <w:sz w:val="22"/>
                <w:lang w:val="uk-UA"/>
              </w:rPr>
            </w:pPr>
            <w:r w:rsidRPr="00E23384">
              <w:rPr>
                <w:bCs/>
                <w:sz w:val="22"/>
                <w:lang w:val="uk-UA"/>
              </w:rPr>
              <w:t>дітей, потерпілих від наслідків Чорнобильської катастрофи.</w:t>
            </w:r>
          </w:p>
          <w:p w:rsidR="001E2497" w:rsidRPr="00E23384" w:rsidRDefault="001E2497" w:rsidP="006E624A">
            <w:pPr>
              <w:ind w:left="329"/>
              <w:jc w:val="both"/>
              <w:rPr>
                <w:bCs/>
                <w:sz w:val="22"/>
                <w:lang w:val="uk-UA"/>
              </w:rPr>
            </w:pPr>
          </w:p>
        </w:tc>
        <w:tc>
          <w:tcPr>
            <w:tcW w:w="1803" w:type="dxa"/>
          </w:tcPr>
          <w:p w:rsidR="001E2497" w:rsidRPr="00E23384" w:rsidRDefault="001E2497" w:rsidP="006E624A">
            <w:pPr>
              <w:jc w:val="both"/>
              <w:rPr>
                <w:bCs/>
                <w:sz w:val="22"/>
                <w:lang w:val="uk-UA"/>
              </w:rPr>
            </w:pPr>
            <w:r w:rsidRPr="00E23384">
              <w:rPr>
                <w:bCs/>
                <w:sz w:val="22"/>
                <w:lang w:val="uk-UA"/>
              </w:rPr>
              <w:t>2022-2024 рр.</w:t>
            </w:r>
          </w:p>
        </w:tc>
        <w:tc>
          <w:tcPr>
            <w:tcW w:w="1767" w:type="dxa"/>
          </w:tcPr>
          <w:p w:rsidR="001E2497" w:rsidRPr="00E23384" w:rsidRDefault="001E2497" w:rsidP="006E624A">
            <w:pPr>
              <w:rPr>
                <w:sz w:val="22"/>
                <w:lang w:val="uk-UA"/>
              </w:rPr>
            </w:pPr>
            <w:r w:rsidRPr="00E23384">
              <w:rPr>
                <w:bCs/>
                <w:sz w:val="22"/>
                <w:lang w:val="uk-UA"/>
              </w:rPr>
              <w:t>Відділ освіти Керівники освітніх закладів</w:t>
            </w:r>
          </w:p>
        </w:tc>
      </w:tr>
      <w:tr w:rsidR="001E2497" w:rsidRPr="00E23384" w:rsidTr="006E624A">
        <w:tc>
          <w:tcPr>
            <w:tcW w:w="2648" w:type="dxa"/>
          </w:tcPr>
          <w:p w:rsidR="001E2497" w:rsidRPr="00E23384" w:rsidRDefault="001E2497" w:rsidP="006E624A">
            <w:pPr>
              <w:jc w:val="both"/>
              <w:rPr>
                <w:sz w:val="22"/>
                <w:lang w:val="uk-UA"/>
              </w:rPr>
            </w:pPr>
            <w:r w:rsidRPr="00E23384">
              <w:rPr>
                <w:sz w:val="22"/>
                <w:lang w:val="uk-UA"/>
              </w:rPr>
              <w:t>Встановлення індивідуальної (колективної) установки (пристрою) доочищення питної води та проведення лабораторного контролю безпечності та якості питної води відповідно до вимог</w:t>
            </w:r>
          </w:p>
        </w:tc>
        <w:tc>
          <w:tcPr>
            <w:tcW w:w="3352" w:type="dxa"/>
          </w:tcPr>
          <w:p w:rsidR="001E2497" w:rsidRPr="00E23384" w:rsidRDefault="001E2497" w:rsidP="006E624A">
            <w:pPr>
              <w:jc w:val="both"/>
              <w:rPr>
                <w:bCs/>
                <w:sz w:val="22"/>
                <w:lang w:val="uk-UA"/>
              </w:rPr>
            </w:pPr>
            <w:r w:rsidRPr="00E23384">
              <w:rPr>
                <w:bCs/>
                <w:sz w:val="22"/>
                <w:lang w:val="uk-UA"/>
              </w:rPr>
              <w:t>Створення в їдальнях і на харчоблоках умов, що відповідають санітарно-епідеміологічним  нормам.</w:t>
            </w:r>
          </w:p>
        </w:tc>
        <w:tc>
          <w:tcPr>
            <w:tcW w:w="1803" w:type="dxa"/>
          </w:tcPr>
          <w:p w:rsidR="001E2497" w:rsidRPr="00E23384" w:rsidRDefault="001E2497" w:rsidP="006E624A">
            <w:pPr>
              <w:jc w:val="both"/>
              <w:rPr>
                <w:bCs/>
                <w:sz w:val="22"/>
                <w:lang w:val="uk-UA"/>
              </w:rPr>
            </w:pPr>
            <w:r w:rsidRPr="00E23384">
              <w:rPr>
                <w:bCs/>
                <w:sz w:val="22"/>
                <w:lang w:val="uk-UA"/>
              </w:rPr>
              <w:t>2022-2024 рр.</w:t>
            </w:r>
          </w:p>
        </w:tc>
        <w:tc>
          <w:tcPr>
            <w:tcW w:w="1767" w:type="dxa"/>
          </w:tcPr>
          <w:p w:rsidR="001E2497" w:rsidRPr="00E23384" w:rsidRDefault="001E2497" w:rsidP="006E624A">
            <w:pPr>
              <w:rPr>
                <w:sz w:val="22"/>
                <w:lang w:val="uk-UA"/>
              </w:rPr>
            </w:pPr>
            <w:r w:rsidRPr="00E23384">
              <w:rPr>
                <w:bCs/>
                <w:sz w:val="22"/>
                <w:lang w:val="uk-UA"/>
              </w:rPr>
              <w:t>Відділ освіти Керівники освітніх закладів</w:t>
            </w:r>
          </w:p>
        </w:tc>
      </w:tr>
      <w:tr w:rsidR="001E2497" w:rsidRPr="00E23384" w:rsidTr="006E624A">
        <w:tc>
          <w:tcPr>
            <w:tcW w:w="2648" w:type="dxa"/>
          </w:tcPr>
          <w:p w:rsidR="001E2497" w:rsidRPr="00E23384" w:rsidRDefault="001E2497" w:rsidP="006E624A">
            <w:pPr>
              <w:jc w:val="both"/>
              <w:rPr>
                <w:sz w:val="22"/>
                <w:lang w:val="uk-UA"/>
              </w:rPr>
            </w:pPr>
            <w:r w:rsidRPr="00E23384">
              <w:rPr>
                <w:sz w:val="22"/>
                <w:lang w:val="uk-UA"/>
              </w:rPr>
              <w:t xml:space="preserve">Здійснення комплексу заходів щодо подальшого розвитку системи організації шкільного харчування відповідно до </w:t>
            </w:r>
            <w:r w:rsidRPr="00E23384">
              <w:rPr>
                <w:sz w:val="22"/>
                <w:lang w:val="uk-UA"/>
              </w:rPr>
              <w:lastRenderedPageBreak/>
              <w:t>вимог нормативної документації, поліпшення матеріально-технічної бази.</w:t>
            </w:r>
          </w:p>
        </w:tc>
        <w:tc>
          <w:tcPr>
            <w:tcW w:w="3352" w:type="dxa"/>
          </w:tcPr>
          <w:p w:rsidR="001E2497" w:rsidRPr="00E23384" w:rsidRDefault="001E2497" w:rsidP="006E624A">
            <w:pPr>
              <w:jc w:val="both"/>
              <w:rPr>
                <w:bCs/>
                <w:sz w:val="22"/>
                <w:lang w:val="uk-UA"/>
              </w:rPr>
            </w:pPr>
            <w:r w:rsidRPr="00E23384">
              <w:rPr>
                <w:bCs/>
                <w:sz w:val="22"/>
                <w:lang w:val="uk-UA"/>
              </w:rPr>
              <w:lastRenderedPageBreak/>
              <w:t>Виконання норм харчування відповідно до фізіологічних потреб дітей різних вікових категорій.</w:t>
            </w:r>
          </w:p>
        </w:tc>
        <w:tc>
          <w:tcPr>
            <w:tcW w:w="1803" w:type="dxa"/>
          </w:tcPr>
          <w:p w:rsidR="001E2497" w:rsidRPr="00E23384" w:rsidRDefault="001E2497" w:rsidP="006E624A">
            <w:pPr>
              <w:jc w:val="both"/>
              <w:rPr>
                <w:bCs/>
                <w:sz w:val="22"/>
                <w:lang w:val="uk-UA"/>
              </w:rPr>
            </w:pPr>
            <w:r w:rsidRPr="00E23384">
              <w:rPr>
                <w:bCs/>
                <w:sz w:val="22"/>
                <w:lang w:val="uk-UA"/>
              </w:rPr>
              <w:t>2022-2024 рр.</w:t>
            </w:r>
          </w:p>
        </w:tc>
        <w:tc>
          <w:tcPr>
            <w:tcW w:w="1767" w:type="dxa"/>
          </w:tcPr>
          <w:p w:rsidR="001E2497" w:rsidRPr="00E23384" w:rsidRDefault="001E2497" w:rsidP="006E624A">
            <w:pPr>
              <w:rPr>
                <w:bCs/>
                <w:sz w:val="22"/>
                <w:lang w:val="uk-UA"/>
              </w:rPr>
            </w:pPr>
            <w:r w:rsidRPr="00E23384">
              <w:rPr>
                <w:bCs/>
                <w:sz w:val="22"/>
                <w:lang w:val="uk-UA"/>
              </w:rPr>
              <w:t xml:space="preserve">Відділ освіти Керівники освітніх закладів </w:t>
            </w:r>
          </w:p>
        </w:tc>
      </w:tr>
    </w:tbl>
    <w:p w:rsidR="001E2497" w:rsidRPr="00E23384" w:rsidRDefault="001E2497" w:rsidP="001E2497">
      <w:pPr>
        <w:pStyle w:val="HTML"/>
        <w:jc w:val="center"/>
        <w:rPr>
          <w:rFonts w:ascii="Times New Roman" w:hAnsi="Times New Roman"/>
          <w:b/>
          <w:color w:val="000000"/>
          <w:sz w:val="22"/>
          <w:szCs w:val="24"/>
          <w:lang w:val="uk-UA"/>
        </w:rPr>
      </w:pPr>
    </w:p>
    <w:p w:rsidR="001E2497" w:rsidRPr="00E23384" w:rsidRDefault="001E2497" w:rsidP="001E2497">
      <w:pPr>
        <w:pStyle w:val="HTML"/>
        <w:jc w:val="center"/>
        <w:rPr>
          <w:rFonts w:ascii="Times New Roman" w:hAnsi="Times New Roman"/>
          <w:b/>
          <w:color w:val="000000"/>
          <w:sz w:val="22"/>
          <w:szCs w:val="24"/>
          <w:lang w:val="uk-UA"/>
        </w:rPr>
      </w:pPr>
      <w:r w:rsidRPr="00E23384">
        <w:rPr>
          <w:rFonts w:ascii="Times New Roman" w:hAnsi="Times New Roman"/>
          <w:b/>
          <w:color w:val="000000"/>
          <w:sz w:val="22"/>
          <w:szCs w:val="24"/>
          <w:lang w:val="uk-UA"/>
        </w:rPr>
        <w:t>РОЗДІЛ  7. ВПРОВАДЖЕННЯ ЕНЕРГОЕФЕКТИВНИХ ЗАХОДІВ</w:t>
      </w:r>
    </w:p>
    <w:p w:rsidR="001E2497" w:rsidRPr="00E23384" w:rsidRDefault="001E2497" w:rsidP="001E2497">
      <w:pPr>
        <w:pStyle w:val="HTML"/>
        <w:ind w:left="720"/>
        <w:jc w:val="center"/>
        <w:rPr>
          <w:rFonts w:ascii="Times New Roman" w:hAnsi="Times New Roman"/>
          <w:b/>
          <w:color w:val="000000"/>
          <w:sz w:val="22"/>
          <w:szCs w:val="24"/>
          <w:lang w:val="uk-UA"/>
        </w:rPr>
      </w:pPr>
      <w:r w:rsidRPr="00E23384">
        <w:rPr>
          <w:rFonts w:ascii="Times New Roman" w:hAnsi="Times New Roman"/>
          <w:b/>
          <w:color w:val="000000"/>
          <w:sz w:val="22"/>
          <w:szCs w:val="24"/>
          <w:lang w:val="uk-UA"/>
        </w:rPr>
        <w:t xml:space="preserve">В ОСВІТНІХ ЗАКЛАДАХ </w:t>
      </w:r>
    </w:p>
    <w:p w:rsidR="001E2497" w:rsidRPr="00E23384" w:rsidRDefault="001E2497" w:rsidP="001E2497">
      <w:pPr>
        <w:pStyle w:val="HTML"/>
        <w:jc w:val="both"/>
        <w:rPr>
          <w:rFonts w:ascii="Times New Roman" w:hAnsi="Times New Roman"/>
          <w:color w:val="000000"/>
          <w:sz w:val="22"/>
          <w:szCs w:val="24"/>
          <w:lang w:val="uk-UA"/>
        </w:rPr>
      </w:pPr>
      <w:r w:rsidRPr="00E23384">
        <w:rPr>
          <w:rFonts w:ascii="Times New Roman" w:hAnsi="Times New Roman"/>
          <w:b/>
          <w:color w:val="000000"/>
          <w:sz w:val="22"/>
          <w:szCs w:val="24"/>
          <w:lang w:val="uk-UA"/>
        </w:rPr>
        <w:t xml:space="preserve">Мета: </w:t>
      </w:r>
      <w:r w:rsidRPr="00E23384">
        <w:rPr>
          <w:rFonts w:ascii="Times New Roman" w:hAnsi="Times New Roman"/>
          <w:color w:val="000000"/>
          <w:sz w:val="22"/>
          <w:szCs w:val="24"/>
          <w:lang w:val="uk-UA"/>
        </w:rPr>
        <w:t>Скорочення видатків бюджетних коштів, економія енергоресурсів, покращення умов перебування учасників освітнього процесу у закладах освіти.</w:t>
      </w:r>
    </w:p>
    <w:p w:rsidR="001E2497" w:rsidRPr="00E23384" w:rsidRDefault="001E2497" w:rsidP="001E2497">
      <w:pPr>
        <w:pStyle w:val="HTML"/>
        <w:jc w:val="both"/>
        <w:rPr>
          <w:rFonts w:ascii="Times New Roman" w:hAnsi="Times New Roman"/>
          <w:color w:val="000000"/>
          <w:sz w:val="22"/>
          <w:szCs w:val="24"/>
          <w:lang w:val="uk-UA"/>
        </w:rPr>
      </w:pPr>
    </w:p>
    <w:p w:rsidR="001E2497" w:rsidRPr="00E23384" w:rsidRDefault="001E2497" w:rsidP="001E2497">
      <w:pPr>
        <w:ind w:firstLine="708"/>
        <w:jc w:val="center"/>
        <w:rPr>
          <w:b/>
          <w:bCs/>
          <w:sz w:val="22"/>
          <w:lang w:val="uk-UA"/>
        </w:rPr>
      </w:pPr>
      <w:r w:rsidRPr="00E23384">
        <w:rPr>
          <w:b/>
          <w:bCs/>
          <w:sz w:val="22"/>
          <w:lang w:val="uk-UA"/>
        </w:rPr>
        <w:t>Виконання програми передбачає реалізацію наступних заходів: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9"/>
        <w:gridCol w:w="3352"/>
        <w:gridCol w:w="1803"/>
        <w:gridCol w:w="1767"/>
      </w:tblGrid>
      <w:tr w:rsidR="001E2497" w:rsidRPr="00E23384" w:rsidTr="006E624A">
        <w:tc>
          <w:tcPr>
            <w:tcW w:w="2649" w:type="dxa"/>
          </w:tcPr>
          <w:p w:rsidR="001E2497" w:rsidRPr="00E23384" w:rsidRDefault="001E2497" w:rsidP="006E624A">
            <w:pPr>
              <w:jc w:val="center"/>
              <w:rPr>
                <w:b/>
                <w:bCs/>
                <w:sz w:val="22"/>
                <w:lang w:val="uk-UA"/>
              </w:rPr>
            </w:pPr>
            <w:r w:rsidRPr="00E23384">
              <w:rPr>
                <w:b/>
                <w:bCs/>
                <w:sz w:val="22"/>
                <w:lang w:val="uk-UA"/>
              </w:rPr>
              <w:t>Заходи</w:t>
            </w:r>
          </w:p>
        </w:tc>
        <w:tc>
          <w:tcPr>
            <w:tcW w:w="3352" w:type="dxa"/>
          </w:tcPr>
          <w:p w:rsidR="001E2497" w:rsidRPr="00E23384" w:rsidRDefault="001E2497" w:rsidP="006E624A">
            <w:pPr>
              <w:jc w:val="center"/>
              <w:rPr>
                <w:b/>
                <w:bCs/>
                <w:sz w:val="22"/>
                <w:lang w:val="uk-UA"/>
              </w:rPr>
            </w:pPr>
            <w:r w:rsidRPr="00E23384">
              <w:rPr>
                <w:b/>
                <w:bCs/>
                <w:sz w:val="22"/>
                <w:lang w:val="uk-UA"/>
              </w:rPr>
              <w:t>Очікуваний результат</w:t>
            </w:r>
          </w:p>
        </w:tc>
        <w:tc>
          <w:tcPr>
            <w:tcW w:w="1803" w:type="dxa"/>
          </w:tcPr>
          <w:p w:rsidR="001E2497" w:rsidRPr="00E23384" w:rsidRDefault="001E2497" w:rsidP="006E624A">
            <w:pPr>
              <w:jc w:val="center"/>
              <w:rPr>
                <w:b/>
                <w:bCs/>
                <w:sz w:val="22"/>
                <w:lang w:val="uk-UA"/>
              </w:rPr>
            </w:pPr>
            <w:r w:rsidRPr="00E23384">
              <w:rPr>
                <w:b/>
                <w:bCs/>
                <w:sz w:val="22"/>
                <w:lang w:val="uk-UA"/>
              </w:rPr>
              <w:t xml:space="preserve">Термін виконання </w:t>
            </w:r>
          </w:p>
        </w:tc>
        <w:tc>
          <w:tcPr>
            <w:tcW w:w="1767" w:type="dxa"/>
          </w:tcPr>
          <w:p w:rsidR="001E2497" w:rsidRPr="00E23384" w:rsidRDefault="001E2497" w:rsidP="006E624A">
            <w:pPr>
              <w:jc w:val="center"/>
              <w:rPr>
                <w:b/>
                <w:bCs/>
                <w:sz w:val="22"/>
                <w:lang w:val="uk-UA"/>
              </w:rPr>
            </w:pPr>
            <w:r w:rsidRPr="00E23384">
              <w:rPr>
                <w:b/>
                <w:bCs/>
                <w:sz w:val="22"/>
                <w:lang w:val="uk-UA"/>
              </w:rPr>
              <w:t xml:space="preserve">Виконавці </w:t>
            </w:r>
          </w:p>
        </w:tc>
      </w:tr>
      <w:tr w:rsidR="001E2497" w:rsidRPr="00E23384" w:rsidTr="006E624A">
        <w:tc>
          <w:tcPr>
            <w:tcW w:w="2649" w:type="dxa"/>
          </w:tcPr>
          <w:p w:rsidR="001E2497" w:rsidRPr="00E23384" w:rsidRDefault="001E2497" w:rsidP="006E624A">
            <w:pPr>
              <w:jc w:val="both"/>
              <w:rPr>
                <w:sz w:val="22"/>
                <w:lang w:val="uk-UA"/>
              </w:rPr>
            </w:pPr>
            <w:r w:rsidRPr="00E23384">
              <w:rPr>
                <w:sz w:val="22"/>
                <w:lang w:val="uk-UA"/>
              </w:rPr>
              <w:t>Підвищення ефективності використання енергетичних ресурсів в будівлях закладів освіти, закладах та об’єктах фізичної культури та спорту.</w:t>
            </w:r>
          </w:p>
        </w:tc>
        <w:tc>
          <w:tcPr>
            <w:tcW w:w="3352" w:type="dxa"/>
          </w:tcPr>
          <w:p w:rsidR="001E2497" w:rsidRPr="00E23384" w:rsidRDefault="001E2497" w:rsidP="006E624A">
            <w:pPr>
              <w:overflowPunct w:val="0"/>
              <w:autoSpaceDE w:val="0"/>
              <w:autoSpaceDN w:val="0"/>
              <w:adjustRightInd w:val="0"/>
              <w:jc w:val="both"/>
              <w:rPr>
                <w:sz w:val="22"/>
                <w:lang w:val="uk-UA"/>
              </w:rPr>
            </w:pPr>
            <w:r w:rsidRPr="00E23384">
              <w:rPr>
                <w:color w:val="000000"/>
                <w:sz w:val="22"/>
                <w:lang w:val="uk-UA"/>
              </w:rPr>
              <w:t xml:space="preserve">Забезпечення умов перебування у дитячих дошкільних та навчальних закладах відповідно до положень державних санітарних правил і норм. </w:t>
            </w:r>
            <w:r w:rsidRPr="00E23384">
              <w:rPr>
                <w:sz w:val="22"/>
                <w:lang w:val="uk-UA"/>
              </w:rPr>
              <w:t>Реалізація комплексу заходів для забезпечення ефективного використання енергетичних ресурсів, скорочення видатків на енергоресурси.</w:t>
            </w:r>
          </w:p>
        </w:tc>
        <w:tc>
          <w:tcPr>
            <w:tcW w:w="1803" w:type="dxa"/>
          </w:tcPr>
          <w:p w:rsidR="001E2497" w:rsidRPr="00E23384" w:rsidRDefault="001E2497" w:rsidP="006E624A">
            <w:pPr>
              <w:jc w:val="both"/>
              <w:rPr>
                <w:bCs/>
                <w:sz w:val="22"/>
                <w:lang w:val="uk-UA"/>
              </w:rPr>
            </w:pPr>
            <w:r w:rsidRPr="00E23384">
              <w:rPr>
                <w:bCs/>
                <w:sz w:val="22"/>
                <w:lang w:val="uk-UA"/>
              </w:rPr>
              <w:t>2022-2024 рр.</w:t>
            </w:r>
          </w:p>
        </w:tc>
        <w:tc>
          <w:tcPr>
            <w:tcW w:w="1767"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rPr>
                <w:sz w:val="22"/>
                <w:lang w:val="uk-UA"/>
              </w:rPr>
            </w:pPr>
            <w:r w:rsidRPr="00E23384">
              <w:rPr>
                <w:bCs/>
                <w:sz w:val="22"/>
                <w:lang w:val="uk-UA"/>
              </w:rPr>
              <w:t>Керівники освітніх закладів</w:t>
            </w:r>
          </w:p>
        </w:tc>
      </w:tr>
    </w:tbl>
    <w:p w:rsidR="001E2497" w:rsidRPr="00E23384" w:rsidRDefault="001E2497" w:rsidP="001E2497">
      <w:pPr>
        <w:pStyle w:val="HTML"/>
        <w:tabs>
          <w:tab w:val="clear" w:pos="916"/>
          <w:tab w:val="left" w:pos="426"/>
        </w:tabs>
        <w:jc w:val="center"/>
        <w:rPr>
          <w:rFonts w:ascii="Times New Roman" w:hAnsi="Times New Roman"/>
          <w:b/>
          <w:color w:val="000000"/>
          <w:sz w:val="22"/>
          <w:szCs w:val="24"/>
          <w:lang w:val="uk-UA"/>
        </w:rPr>
      </w:pPr>
    </w:p>
    <w:p w:rsidR="001E2497" w:rsidRPr="00E23384" w:rsidRDefault="001E2497" w:rsidP="001E2497">
      <w:pPr>
        <w:pStyle w:val="HTML"/>
        <w:tabs>
          <w:tab w:val="clear" w:pos="916"/>
          <w:tab w:val="left" w:pos="426"/>
        </w:tabs>
        <w:jc w:val="center"/>
        <w:rPr>
          <w:rFonts w:ascii="Times New Roman" w:hAnsi="Times New Roman"/>
          <w:b/>
          <w:color w:val="000000"/>
          <w:sz w:val="22"/>
          <w:szCs w:val="24"/>
          <w:lang w:val="uk-UA"/>
        </w:rPr>
      </w:pPr>
      <w:r w:rsidRPr="00E23384">
        <w:rPr>
          <w:rFonts w:ascii="Times New Roman" w:hAnsi="Times New Roman"/>
          <w:b/>
          <w:color w:val="000000"/>
          <w:sz w:val="22"/>
          <w:szCs w:val="24"/>
          <w:lang w:val="uk-UA"/>
        </w:rPr>
        <w:t>РОЗДІЛ  8. ПРОВЕДЕННЯ КАПІТАЛЬНИХ ТА ПОТОЧНИХ РЕМОНТІВ,</w:t>
      </w:r>
    </w:p>
    <w:p w:rsidR="001E2497" w:rsidRPr="00E23384" w:rsidRDefault="001E2497" w:rsidP="001E2497">
      <w:pPr>
        <w:pStyle w:val="HTML"/>
        <w:tabs>
          <w:tab w:val="clear" w:pos="916"/>
          <w:tab w:val="left" w:pos="426"/>
        </w:tabs>
        <w:jc w:val="center"/>
        <w:rPr>
          <w:rFonts w:ascii="Times New Roman" w:hAnsi="Times New Roman"/>
          <w:b/>
          <w:color w:val="000000"/>
          <w:sz w:val="22"/>
          <w:szCs w:val="24"/>
          <w:lang w:val="uk-UA"/>
        </w:rPr>
      </w:pPr>
      <w:r w:rsidRPr="00E23384">
        <w:rPr>
          <w:rFonts w:ascii="Times New Roman" w:hAnsi="Times New Roman"/>
          <w:b/>
          <w:color w:val="000000"/>
          <w:sz w:val="22"/>
          <w:szCs w:val="24"/>
          <w:lang w:val="uk-UA"/>
        </w:rPr>
        <w:t>БУДІВНИЦТВО ТА РЕКОНСТРУКЦІЯ ОСВІТНІХ ЗАКЛАДІВ, ЗАКЛАДІВ ТА ОБ’ЄКТІВ ФІЗИЧНОЇ КУЛЬТУРИ  ТА СПОРТУ</w:t>
      </w:r>
    </w:p>
    <w:p w:rsidR="001E2497" w:rsidRPr="00E23384" w:rsidRDefault="001E2497" w:rsidP="001E2497">
      <w:pPr>
        <w:jc w:val="both"/>
        <w:rPr>
          <w:sz w:val="22"/>
          <w:lang w:val="uk-UA"/>
        </w:rPr>
      </w:pPr>
      <w:r w:rsidRPr="00E23384">
        <w:rPr>
          <w:b/>
          <w:color w:val="000000"/>
          <w:sz w:val="22"/>
          <w:lang w:val="uk-UA"/>
        </w:rPr>
        <w:t>Мета</w:t>
      </w:r>
      <w:r w:rsidRPr="00E23384">
        <w:rPr>
          <w:color w:val="000000"/>
          <w:sz w:val="22"/>
          <w:lang w:val="uk-UA"/>
        </w:rPr>
        <w:t xml:space="preserve">: </w:t>
      </w:r>
      <w:r w:rsidRPr="00E23384">
        <w:rPr>
          <w:sz w:val="22"/>
          <w:lang w:val="uk-UA"/>
        </w:rPr>
        <w:t xml:space="preserve">Створення сприятливих умов для подальшого удосконалення освітніх закладів, закладів та об’єктів фізичної культури та спорту, підвищення якості освітніх послуг та забезпечення рівного доступу до здобуття якісної освіти. </w:t>
      </w:r>
    </w:p>
    <w:p w:rsidR="001E2497" w:rsidRPr="00E23384" w:rsidRDefault="001E2497" w:rsidP="001E2497">
      <w:pPr>
        <w:jc w:val="both"/>
        <w:rPr>
          <w:sz w:val="22"/>
          <w:lang w:val="uk-UA"/>
        </w:rPr>
      </w:pPr>
    </w:p>
    <w:p w:rsidR="001E2497" w:rsidRPr="00E23384" w:rsidRDefault="001E2497" w:rsidP="001E2497">
      <w:pPr>
        <w:ind w:firstLine="708"/>
        <w:jc w:val="center"/>
        <w:rPr>
          <w:b/>
          <w:bCs/>
          <w:sz w:val="22"/>
          <w:lang w:val="uk-UA"/>
        </w:rPr>
      </w:pPr>
      <w:r w:rsidRPr="00E23384">
        <w:rPr>
          <w:b/>
          <w:bCs/>
          <w:sz w:val="22"/>
          <w:lang w:val="uk-UA"/>
        </w:rPr>
        <w:t>Виконання програми передбачає реалізацію наступних заходів:</w:t>
      </w:r>
    </w:p>
    <w:p w:rsidR="001E2497" w:rsidRPr="00E23384" w:rsidRDefault="001E2497" w:rsidP="001E2497">
      <w:pPr>
        <w:ind w:firstLine="708"/>
        <w:jc w:val="both"/>
        <w:rPr>
          <w:sz w:val="22"/>
          <w:szCs w:val="28"/>
          <w:lang w:val="uk-UA"/>
        </w:rPr>
      </w:pPr>
      <w:r w:rsidRPr="00E23384">
        <w:rPr>
          <w:sz w:val="22"/>
          <w:lang w:val="uk-UA"/>
        </w:rPr>
        <w:t xml:space="preserve">З метою покращення умов навчання дітей у закладах дошкільної, загальної середньої, позашкільної освіти, а також з метою належної експлуатації та збереження будівель і споруд освітніх закладів у належному стані, забезпечення дотримання санітарно-гігієнічних, інженерно-технічних та естетичних вимог до утримання будівель, споруд та прилеглих до них територій заклади освіти потребують </w:t>
      </w:r>
      <w:r w:rsidRPr="00E23384">
        <w:rPr>
          <w:sz w:val="22"/>
          <w:szCs w:val="28"/>
          <w:lang w:val="uk-UA"/>
        </w:rPr>
        <w:t>п</w:t>
      </w:r>
      <w:r w:rsidRPr="00E23384">
        <w:rPr>
          <w:color w:val="000000"/>
          <w:sz w:val="22"/>
          <w:lang w:val="uk-UA"/>
        </w:rPr>
        <w:t>роведення поточних та капітальних ремонтів. Існує потреба у будівництві нових об’єктів у освітніх закладах</w:t>
      </w:r>
      <w:r w:rsidRPr="00E23384">
        <w:rPr>
          <w:sz w:val="22"/>
          <w:szCs w:val="28"/>
          <w:lang w:val="uk-UA"/>
        </w:rPr>
        <w:t xml:space="preserve"> </w:t>
      </w:r>
      <w:r w:rsidRPr="00E23384">
        <w:rPr>
          <w:color w:val="000000"/>
          <w:sz w:val="22"/>
          <w:lang w:val="uk-UA"/>
        </w:rPr>
        <w:t xml:space="preserve">та реконструкції установ освіти, </w:t>
      </w:r>
      <w:r w:rsidRPr="00E23384">
        <w:rPr>
          <w:sz w:val="22"/>
          <w:szCs w:val="28"/>
          <w:lang w:val="uk-UA"/>
        </w:rPr>
        <w:t xml:space="preserve">об’єктів фізичної культури та спорту. </w:t>
      </w:r>
    </w:p>
    <w:p w:rsidR="001E2497" w:rsidRPr="00E23384" w:rsidRDefault="001E2497" w:rsidP="001E2497">
      <w:pPr>
        <w:ind w:firstLine="708"/>
        <w:jc w:val="both"/>
        <w:rPr>
          <w:sz w:val="22"/>
          <w:szCs w:val="28"/>
          <w:lang w:val="uk-UA"/>
        </w:rPr>
      </w:pPr>
      <w:r w:rsidRPr="00E23384">
        <w:rPr>
          <w:sz w:val="22"/>
          <w:szCs w:val="28"/>
          <w:lang w:val="uk-UA"/>
        </w:rPr>
        <w:t>Позаяк, потреба у проведенні ремонтних робіт на період функціонування програми ранжується наступним чином:</w:t>
      </w:r>
    </w:p>
    <w:tbl>
      <w:tblPr>
        <w:tblpPr w:leftFromText="180" w:rightFromText="180" w:vertAnchor="text" w:horzAnchor="margin" w:tblpXSpec="center"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352"/>
        <w:gridCol w:w="992"/>
        <w:gridCol w:w="1134"/>
        <w:gridCol w:w="1027"/>
      </w:tblGrid>
      <w:tr w:rsidR="001E2497" w:rsidRPr="00E23384" w:rsidTr="006E624A">
        <w:trPr>
          <w:trHeight w:val="838"/>
        </w:trPr>
        <w:tc>
          <w:tcPr>
            <w:tcW w:w="710" w:type="dxa"/>
          </w:tcPr>
          <w:p w:rsidR="001E2497" w:rsidRPr="00E23384" w:rsidRDefault="001E2497" w:rsidP="006E624A">
            <w:pPr>
              <w:tabs>
                <w:tab w:val="left" w:pos="5220"/>
              </w:tabs>
              <w:rPr>
                <w:sz w:val="22"/>
                <w:lang w:val="uk-UA"/>
              </w:rPr>
            </w:pPr>
            <w:bookmarkStart w:id="19" w:name="_Hlk88477687"/>
            <w:r w:rsidRPr="00E23384">
              <w:rPr>
                <w:sz w:val="22"/>
                <w:lang w:val="uk-UA"/>
              </w:rPr>
              <w:t>№ з/п</w:t>
            </w:r>
          </w:p>
        </w:tc>
        <w:tc>
          <w:tcPr>
            <w:tcW w:w="5352" w:type="dxa"/>
          </w:tcPr>
          <w:p w:rsidR="001E2497" w:rsidRPr="00E23384" w:rsidRDefault="001E2497" w:rsidP="006E624A">
            <w:pPr>
              <w:tabs>
                <w:tab w:val="left" w:pos="5220"/>
              </w:tabs>
              <w:jc w:val="center"/>
              <w:rPr>
                <w:sz w:val="22"/>
                <w:lang w:val="uk-UA"/>
              </w:rPr>
            </w:pPr>
            <w:r w:rsidRPr="00E23384">
              <w:rPr>
                <w:sz w:val="22"/>
                <w:lang w:val="uk-UA"/>
              </w:rPr>
              <w:t xml:space="preserve">Заходи </w:t>
            </w:r>
          </w:p>
        </w:tc>
        <w:tc>
          <w:tcPr>
            <w:tcW w:w="992" w:type="dxa"/>
          </w:tcPr>
          <w:p w:rsidR="001E2497" w:rsidRPr="00E23384" w:rsidRDefault="001E2497" w:rsidP="006E624A">
            <w:pPr>
              <w:tabs>
                <w:tab w:val="left" w:pos="5220"/>
              </w:tabs>
              <w:jc w:val="center"/>
              <w:rPr>
                <w:sz w:val="22"/>
                <w:lang w:val="uk-UA"/>
              </w:rPr>
            </w:pPr>
            <w:r w:rsidRPr="00E23384">
              <w:rPr>
                <w:sz w:val="22"/>
                <w:lang w:val="uk-UA"/>
              </w:rPr>
              <w:t>2022</w:t>
            </w:r>
          </w:p>
        </w:tc>
        <w:tc>
          <w:tcPr>
            <w:tcW w:w="1134" w:type="dxa"/>
          </w:tcPr>
          <w:p w:rsidR="001E2497" w:rsidRPr="00E23384" w:rsidRDefault="001E2497" w:rsidP="006E624A">
            <w:pPr>
              <w:tabs>
                <w:tab w:val="left" w:pos="5220"/>
              </w:tabs>
              <w:jc w:val="center"/>
              <w:rPr>
                <w:sz w:val="22"/>
                <w:lang w:val="uk-UA"/>
              </w:rPr>
            </w:pPr>
            <w:r w:rsidRPr="00E23384">
              <w:rPr>
                <w:sz w:val="22"/>
                <w:lang w:val="uk-UA"/>
              </w:rPr>
              <w:t>2023</w:t>
            </w:r>
          </w:p>
        </w:tc>
        <w:tc>
          <w:tcPr>
            <w:tcW w:w="1027" w:type="dxa"/>
          </w:tcPr>
          <w:p w:rsidR="001E2497" w:rsidRPr="00E23384" w:rsidRDefault="001E2497" w:rsidP="006E624A">
            <w:pPr>
              <w:tabs>
                <w:tab w:val="left" w:pos="5220"/>
              </w:tabs>
              <w:jc w:val="center"/>
              <w:rPr>
                <w:sz w:val="22"/>
                <w:lang w:val="uk-UA"/>
              </w:rPr>
            </w:pPr>
            <w:r w:rsidRPr="00E23384">
              <w:rPr>
                <w:sz w:val="22"/>
                <w:lang w:val="uk-UA"/>
              </w:rPr>
              <w:t>2024</w:t>
            </w:r>
          </w:p>
        </w:tc>
      </w:tr>
      <w:tr w:rsidR="001E2497" w:rsidRPr="00E23384" w:rsidTr="006E624A">
        <w:trPr>
          <w:trHeight w:val="274"/>
        </w:trPr>
        <w:tc>
          <w:tcPr>
            <w:tcW w:w="710" w:type="dxa"/>
          </w:tcPr>
          <w:p w:rsidR="001E2497" w:rsidRPr="00E23384" w:rsidRDefault="001E2497" w:rsidP="006E624A">
            <w:pPr>
              <w:tabs>
                <w:tab w:val="left" w:pos="5220"/>
              </w:tabs>
              <w:jc w:val="center"/>
              <w:rPr>
                <w:sz w:val="22"/>
                <w:lang w:val="uk-UA"/>
              </w:rPr>
            </w:pPr>
            <w:r w:rsidRPr="00E23384">
              <w:rPr>
                <w:sz w:val="22"/>
                <w:lang w:val="uk-UA"/>
              </w:rPr>
              <w:t>1</w:t>
            </w:r>
          </w:p>
        </w:tc>
        <w:tc>
          <w:tcPr>
            <w:tcW w:w="5352" w:type="dxa"/>
          </w:tcPr>
          <w:p w:rsidR="001E2497" w:rsidRPr="00E23384" w:rsidRDefault="001E2497" w:rsidP="006E624A">
            <w:pPr>
              <w:rPr>
                <w:sz w:val="22"/>
                <w:lang w:val="uk-UA"/>
              </w:rPr>
            </w:pPr>
            <w:r w:rsidRPr="00E23384">
              <w:rPr>
                <w:sz w:val="22"/>
                <w:lang w:val="uk-UA"/>
              </w:rPr>
              <w:t>Заклад дошкільної освіти № 6 «Сонечко». «Капітальний ремонт дошкільного навчального закладу № 6 «Сонечко»</w:t>
            </w:r>
            <w:r w:rsidRPr="00E23384">
              <w:rPr>
                <w:sz w:val="22"/>
                <w:lang w:val="uk-UA"/>
              </w:rPr>
              <w:br/>
              <w:t xml:space="preserve">вул. Чайковського 27, м. Знам’янка. Кіровоградської області. Коригування». </w:t>
            </w:r>
          </w:p>
        </w:tc>
        <w:tc>
          <w:tcPr>
            <w:tcW w:w="992" w:type="dxa"/>
          </w:tcPr>
          <w:p w:rsidR="001E2497" w:rsidRPr="00E23384" w:rsidRDefault="001E2497" w:rsidP="001E2497">
            <w:pPr>
              <w:numPr>
                <w:ilvl w:val="0"/>
                <w:numId w:val="5"/>
              </w:numPr>
              <w:tabs>
                <w:tab w:val="left" w:pos="5220"/>
              </w:tabs>
              <w:jc w:val="center"/>
              <w:rPr>
                <w:sz w:val="22"/>
                <w:lang w:val="uk-UA"/>
              </w:rPr>
            </w:pPr>
          </w:p>
        </w:tc>
        <w:tc>
          <w:tcPr>
            <w:tcW w:w="1134" w:type="dxa"/>
          </w:tcPr>
          <w:p w:rsidR="001E2497" w:rsidRPr="00E23384" w:rsidRDefault="001E2497" w:rsidP="001E2497">
            <w:pPr>
              <w:numPr>
                <w:ilvl w:val="0"/>
                <w:numId w:val="5"/>
              </w:numPr>
              <w:tabs>
                <w:tab w:val="left" w:pos="5220"/>
              </w:tabs>
              <w:jc w:val="center"/>
              <w:rPr>
                <w:sz w:val="22"/>
                <w:lang w:val="uk-UA"/>
              </w:rPr>
            </w:pPr>
          </w:p>
        </w:tc>
        <w:tc>
          <w:tcPr>
            <w:tcW w:w="1027" w:type="dxa"/>
          </w:tcPr>
          <w:p w:rsidR="001E2497" w:rsidRPr="00E23384" w:rsidRDefault="001E2497" w:rsidP="006E624A">
            <w:pPr>
              <w:tabs>
                <w:tab w:val="left" w:pos="5220"/>
              </w:tabs>
              <w:jc w:val="center"/>
              <w:rPr>
                <w:sz w:val="22"/>
                <w:lang w:val="uk-UA"/>
              </w:rPr>
            </w:pPr>
          </w:p>
        </w:tc>
      </w:tr>
      <w:tr w:rsidR="001E2497" w:rsidRPr="00E23384" w:rsidTr="006E624A">
        <w:trPr>
          <w:trHeight w:val="1266"/>
        </w:trPr>
        <w:tc>
          <w:tcPr>
            <w:tcW w:w="710" w:type="dxa"/>
          </w:tcPr>
          <w:p w:rsidR="001E2497" w:rsidRPr="00E23384" w:rsidRDefault="001E2497" w:rsidP="006E624A">
            <w:pPr>
              <w:tabs>
                <w:tab w:val="left" w:pos="5220"/>
              </w:tabs>
              <w:jc w:val="center"/>
              <w:rPr>
                <w:sz w:val="22"/>
                <w:lang w:val="uk-UA"/>
              </w:rPr>
            </w:pPr>
            <w:r w:rsidRPr="00E23384">
              <w:rPr>
                <w:sz w:val="22"/>
                <w:lang w:val="uk-UA"/>
              </w:rPr>
              <w:t>2</w:t>
            </w:r>
          </w:p>
        </w:tc>
        <w:tc>
          <w:tcPr>
            <w:tcW w:w="5352" w:type="dxa"/>
          </w:tcPr>
          <w:p w:rsidR="001E2497" w:rsidRPr="00E23384" w:rsidRDefault="001E2497" w:rsidP="006E624A">
            <w:pPr>
              <w:rPr>
                <w:sz w:val="22"/>
                <w:lang w:val="uk-UA"/>
              </w:rPr>
            </w:pPr>
            <w:r w:rsidRPr="00E23384">
              <w:rPr>
                <w:sz w:val="22"/>
                <w:lang w:val="uk-UA"/>
              </w:rPr>
              <w:t>Заклад дошкільної освіти № 7 «Козачок»      «Капітальний ремонт – утеплення фасаду дошкільного навчаль</w:t>
            </w:r>
            <w:r>
              <w:rPr>
                <w:sz w:val="22"/>
                <w:lang w:val="uk-UA"/>
              </w:rPr>
              <w:t>ного закладу «Козачок» корпус №1 по   вул.</w:t>
            </w:r>
            <w:r w:rsidRPr="00E23384">
              <w:rPr>
                <w:sz w:val="22"/>
                <w:lang w:val="uk-UA"/>
              </w:rPr>
              <w:t xml:space="preserve">Чайковського, </w:t>
            </w:r>
            <w:smartTag w:uri="urn:schemas-microsoft-com:office:smarttags" w:element="metricconverter">
              <w:smartTagPr>
                <w:attr w:name="ProductID" w:val="13, м"/>
              </w:smartTagPr>
              <w:r w:rsidRPr="00E23384">
                <w:rPr>
                  <w:sz w:val="22"/>
                  <w:lang w:val="uk-UA"/>
                </w:rPr>
                <w:t>13, м</w:t>
              </w:r>
            </w:smartTag>
            <w:r w:rsidRPr="00E23384">
              <w:rPr>
                <w:sz w:val="22"/>
                <w:lang w:val="uk-UA"/>
              </w:rPr>
              <w:t>. Знам’янка, Кіровоградської області»</w:t>
            </w:r>
          </w:p>
        </w:tc>
        <w:tc>
          <w:tcPr>
            <w:tcW w:w="992" w:type="dxa"/>
          </w:tcPr>
          <w:p w:rsidR="001E2497" w:rsidRPr="00E23384" w:rsidRDefault="001E2497" w:rsidP="001E2497">
            <w:pPr>
              <w:numPr>
                <w:ilvl w:val="0"/>
                <w:numId w:val="5"/>
              </w:numPr>
              <w:tabs>
                <w:tab w:val="left" w:pos="5220"/>
              </w:tabs>
              <w:jc w:val="center"/>
              <w:rPr>
                <w:sz w:val="22"/>
                <w:lang w:val="uk-UA"/>
              </w:rPr>
            </w:pPr>
          </w:p>
        </w:tc>
        <w:tc>
          <w:tcPr>
            <w:tcW w:w="1134" w:type="dxa"/>
          </w:tcPr>
          <w:p w:rsidR="001E2497" w:rsidRPr="00E23384" w:rsidRDefault="001E2497" w:rsidP="006E624A">
            <w:pPr>
              <w:tabs>
                <w:tab w:val="left" w:pos="5220"/>
              </w:tabs>
              <w:jc w:val="center"/>
              <w:rPr>
                <w:sz w:val="22"/>
                <w:lang w:val="uk-UA"/>
              </w:rPr>
            </w:pPr>
            <w:r w:rsidRPr="00E23384">
              <w:rPr>
                <w:sz w:val="22"/>
                <w:lang w:val="uk-UA"/>
              </w:rPr>
              <w:t>-</w:t>
            </w:r>
          </w:p>
        </w:tc>
        <w:tc>
          <w:tcPr>
            <w:tcW w:w="1027" w:type="dxa"/>
          </w:tcPr>
          <w:p w:rsidR="001E2497" w:rsidRPr="00E23384" w:rsidRDefault="001E2497" w:rsidP="006E624A">
            <w:pPr>
              <w:tabs>
                <w:tab w:val="left" w:pos="5220"/>
              </w:tabs>
              <w:jc w:val="center"/>
              <w:rPr>
                <w:sz w:val="22"/>
                <w:lang w:val="uk-UA"/>
              </w:rPr>
            </w:pPr>
            <w:r w:rsidRPr="00E23384">
              <w:rPr>
                <w:sz w:val="22"/>
                <w:lang w:val="uk-UA"/>
              </w:rPr>
              <w:t>-</w:t>
            </w:r>
          </w:p>
        </w:tc>
      </w:tr>
      <w:tr w:rsidR="001E2497" w:rsidRPr="00E23384" w:rsidTr="006E624A">
        <w:trPr>
          <w:trHeight w:val="778"/>
        </w:trPr>
        <w:tc>
          <w:tcPr>
            <w:tcW w:w="710" w:type="dxa"/>
          </w:tcPr>
          <w:p w:rsidR="001E2497" w:rsidRPr="00E23384" w:rsidRDefault="001E2497" w:rsidP="006E624A">
            <w:pPr>
              <w:tabs>
                <w:tab w:val="left" w:pos="5220"/>
              </w:tabs>
              <w:jc w:val="center"/>
              <w:rPr>
                <w:sz w:val="22"/>
                <w:lang w:val="uk-UA"/>
              </w:rPr>
            </w:pPr>
            <w:r w:rsidRPr="00E23384">
              <w:rPr>
                <w:sz w:val="22"/>
                <w:lang w:val="uk-UA"/>
              </w:rPr>
              <w:lastRenderedPageBreak/>
              <w:t>3</w:t>
            </w:r>
          </w:p>
        </w:tc>
        <w:tc>
          <w:tcPr>
            <w:tcW w:w="5352" w:type="dxa"/>
          </w:tcPr>
          <w:p w:rsidR="001E2497" w:rsidRPr="00E23384" w:rsidRDefault="001E2497" w:rsidP="006E624A">
            <w:pPr>
              <w:rPr>
                <w:sz w:val="22"/>
                <w:lang w:val="uk-UA"/>
              </w:rPr>
            </w:pPr>
            <w:r w:rsidRPr="00E23384">
              <w:rPr>
                <w:sz w:val="22"/>
                <w:lang w:val="uk-UA"/>
              </w:rPr>
              <w:t xml:space="preserve">Реконструкція котельні на газовому паливі </w:t>
            </w:r>
            <w:r>
              <w:rPr>
                <w:sz w:val="22"/>
                <w:lang w:val="uk-UA"/>
              </w:rPr>
              <w:t>закладу дошкільної освіти №7 «Козачок» за адресою: м.</w:t>
            </w:r>
            <w:r w:rsidRPr="00E23384">
              <w:rPr>
                <w:sz w:val="22"/>
                <w:lang w:val="uk-UA"/>
              </w:rPr>
              <w:t>Знам’янка, вул. Чайковського, 15</w:t>
            </w:r>
          </w:p>
        </w:tc>
        <w:tc>
          <w:tcPr>
            <w:tcW w:w="992" w:type="dxa"/>
          </w:tcPr>
          <w:p w:rsidR="001E2497" w:rsidRPr="00E23384" w:rsidRDefault="001E2497" w:rsidP="001E2497">
            <w:pPr>
              <w:numPr>
                <w:ilvl w:val="0"/>
                <w:numId w:val="5"/>
              </w:numPr>
              <w:tabs>
                <w:tab w:val="left" w:pos="5220"/>
              </w:tabs>
              <w:jc w:val="center"/>
              <w:rPr>
                <w:sz w:val="22"/>
                <w:lang w:val="uk-UA"/>
              </w:rPr>
            </w:pPr>
          </w:p>
        </w:tc>
        <w:tc>
          <w:tcPr>
            <w:tcW w:w="1134" w:type="dxa"/>
          </w:tcPr>
          <w:p w:rsidR="001E2497" w:rsidRPr="00E23384" w:rsidRDefault="001E2497" w:rsidP="006E624A">
            <w:pPr>
              <w:tabs>
                <w:tab w:val="left" w:pos="5220"/>
              </w:tabs>
              <w:jc w:val="center"/>
              <w:rPr>
                <w:sz w:val="22"/>
                <w:lang w:val="uk-UA"/>
              </w:rPr>
            </w:pPr>
          </w:p>
        </w:tc>
        <w:tc>
          <w:tcPr>
            <w:tcW w:w="1027" w:type="dxa"/>
          </w:tcPr>
          <w:p w:rsidR="001E2497" w:rsidRPr="00E23384" w:rsidRDefault="001E2497" w:rsidP="006E624A">
            <w:pPr>
              <w:tabs>
                <w:tab w:val="left" w:pos="5220"/>
              </w:tabs>
              <w:jc w:val="center"/>
              <w:rPr>
                <w:sz w:val="22"/>
                <w:lang w:val="uk-UA"/>
              </w:rPr>
            </w:pPr>
          </w:p>
        </w:tc>
      </w:tr>
      <w:tr w:rsidR="001E2497" w:rsidRPr="00E23384" w:rsidTr="006E624A">
        <w:trPr>
          <w:trHeight w:val="860"/>
        </w:trPr>
        <w:tc>
          <w:tcPr>
            <w:tcW w:w="710" w:type="dxa"/>
          </w:tcPr>
          <w:p w:rsidR="001E2497" w:rsidRPr="00E23384" w:rsidRDefault="001E2497" w:rsidP="006E624A">
            <w:pPr>
              <w:tabs>
                <w:tab w:val="left" w:pos="5220"/>
              </w:tabs>
              <w:jc w:val="center"/>
              <w:rPr>
                <w:sz w:val="22"/>
                <w:lang w:val="uk-UA"/>
              </w:rPr>
            </w:pPr>
            <w:r w:rsidRPr="00E23384">
              <w:rPr>
                <w:sz w:val="22"/>
                <w:lang w:val="uk-UA"/>
              </w:rPr>
              <w:t>4</w:t>
            </w:r>
          </w:p>
        </w:tc>
        <w:tc>
          <w:tcPr>
            <w:tcW w:w="5352" w:type="dxa"/>
          </w:tcPr>
          <w:p w:rsidR="001E2497" w:rsidRPr="00E23384" w:rsidRDefault="001E2497" w:rsidP="006E624A">
            <w:pPr>
              <w:rPr>
                <w:sz w:val="22"/>
                <w:lang w:val="uk-UA"/>
              </w:rPr>
            </w:pPr>
            <w:r w:rsidRPr="00E23384">
              <w:rPr>
                <w:sz w:val="22"/>
                <w:lang w:val="uk-UA"/>
              </w:rPr>
              <w:t>Термомодернізація (утеплення) закладу дошкільної освіти № 2 «Теремок» за адресою: м. Знам’янка, вул. Віктора Голого, 120</w:t>
            </w:r>
          </w:p>
        </w:tc>
        <w:tc>
          <w:tcPr>
            <w:tcW w:w="992" w:type="dxa"/>
          </w:tcPr>
          <w:p w:rsidR="001E2497" w:rsidRPr="00E23384" w:rsidRDefault="001E2497" w:rsidP="001E2497">
            <w:pPr>
              <w:numPr>
                <w:ilvl w:val="0"/>
                <w:numId w:val="5"/>
              </w:numPr>
              <w:tabs>
                <w:tab w:val="left" w:pos="5220"/>
              </w:tabs>
              <w:jc w:val="center"/>
              <w:rPr>
                <w:sz w:val="22"/>
                <w:lang w:val="uk-UA"/>
              </w:rPr>
            </w:pPr>
          </w:p>
        </w:tc>
        <w:tc>
          <w:tcPr>
            <w:tcW w:w="1134" w:type="dxa"/>
          </w:tcPr>
          <w:p w:rsidR="001E2497" w:rsidRPr="00E23384" w:rsidRDefault="001E2497" w:rsidP="001E2497">
            <w:pPr>
              <w:numPr>
                <w:ilvl w:val="0"/>
                <w:numId w:val="5"/>
              </w:numPr>
              <w:tabs>
                <w:tab w:val="left" w:pos="5220"/>
              </w:tabs>
              <w:jc w:val="center"/>
              <w:rPr>
                <w:sz w:val="22"/>
                <w:lang w:val="uk-UA"/>
              </w:rPr>
            </w:pPr>
          </w:p>
        </w:tc>
        <w:tc>
          <w:tcPr>
            <w:tcW w:w="1027" w:type="dxa"/>
          </w:tcPr>
          <w:p w:rsidR="001E2497" w:rsidRPr="00E23384" w:rsidRDefault="001E2497" w:rsidP="001E2497">
            <w:pPr>
              <w:numPr>
                <w:ilvl w:val="0"/>
                <w:numId w:val="5"/>
              </w:numPr>
              <w:tabs>
                <w:tab w:val="left" w:pos="5220"/>
              </w:tabs>
              <w:jc w:val="center"/>
              <w:rPr>
                <w:sz w:val="22"/>
                <w:lang w:val="uk-UA"/>
              </w:rPr>
            </w:pPr>
          </w:p>
        </w:tc>
      </w:tr>
      <w:tr w:rsidR="001E2497" w:rsidRPr="00E23384" w:rsidTr="006E624A">
        <w:trPr>
          <w:trHeight w:val="786"/>
        </w:trPr>
        <w:tc>
          <w:tcPr>
            <w:tcW w:w="710" w:type="dxa"/>
          </w:tcPr>
          <w:p w:rsidR="001E2497" w:rsidRPr="00E23384" w:rsidRDefault="001E2497" w:rsidP="006E624A">
            <w:pPr>
              <w:tabs>
                <w:tab w:val="left" w:pos="5220"/>
              </w:tabs>
              <w:jc w:val="center"/>
              <w:rPr>
                <w:sz w:val="22"/>
                <w:lang w:val="uk-UA"/>
              </w:rPr>
            </w:pPr>
            <w:r w:rsidRPr="00E23384">
              <w:rPr>
                <w:sz w:val="22"/>
                <w:lang w:val="uk-UA"/>
              </w:rPr>
              <w:t>5</w:t>
            </w:r>
          </w:p>
        </w:tc>
        <w:tc>
          <w:tcPr>
            <w:tcW w:w="5352" w:type="dxa"/>
          </w:tcPr>
          <w:p w:rsidR="001E2497" w:rsidRPr="00E23384" w:rsidRDefault="001E2497" w:rsidP="006E624A">
            <w:pPr>
              <w:rPr>
                <w:sz w:val="22"/>
                <w:lang w:val="uk-UA"/>
              </w:rPr>
            </w:pPr>
            <w:r w:rsidRPr="00E23384">
              <w:rPr>
                <w:sz w:val="22"/>
                <w:lang w:val="uk-UA"/>
              </w:rPr>
              <w:t>Термомодернізація (утеплення) закладу дошкільної освіти № 8 «Світлячок» за адресою: м. Знам’янка, вул. Калинова, 113</w:t>
            </w:r>
          </w:p>
        </w:tc>
        <w:tc>
          <w:tcPr>
            <w:tcW w:w="992" w:type="dxa"/>
          </w:tcPr>
          <w:p w:rsidR="001E2497" w:rsidRPr="00E23384" w:rsidRDefault="001E2497" w:rsidP="006E624A">
            <w:pPr>
              <w:tabs>
                <w:tab w:val="left" w:pos="5220"/>
              </w:tabs>
              <w:jc w:val="center"/>
              <w:rPr>
                <w:sz w:val="22"/>
                <w:lang w:val="uk-UA"/>
              </w:rPr>
            </w:pPr>
          </w:p>
        </w:tc>
        <w:tc>
          <w:tcPr>
            <w:tcW w:w="1134" w:type="dxa"/>
          </w:tcPr>
          <w:p w:rsidR="001E2497" w:rsidRPr="00E23384" w:rsidRDefault="001E2497" w:rsidP="001E2497">
            <w:pPr>
              <w:numPr>
                <w:ilvl w:val="0"/>
                <w:numId w:val="5"/>
              </w:numPr>
              <w:tabs>
                <w:tab w:val="left" w:pos="5220"/>
              </w:tabs>
              <w:jc w:val="center"/>
              <w:rPr>
                <w:sz w:val="22"/>
                <w:lang w:val="uk-UA"/>
              </w:rPr>
            </w:pPr>
          </w:p>
        </w:tc>
        <w:tc>
          <w:tcPr>
            <w:tcW w:w="1027" w:type="dxa"/>
          </w:tcPr>
          <w:p w:rsidR="001E2497" w:rsidRPr="00E23384" w:rsidRDefault="001E2497" w:rsidP="001E2497">
            <w:pPr>
              <w:numPr>
                <w:ilvl w:val="0"/>
                <w:numId w:val="5"/>
              </w:numPr>
              <w:tabs>
                <w:tab w:val="left" w:pos="5220"/>
              </w:tabs>
              <w:jc w:val="center"/>
              <w:rPr>
                <w:sz w:val="22"/>
                <w:lang w:val="uk-UA"/>
              </w:rPr>
            </w:pPr>
          </w:p>
        </w:tc>
      </w:tr>
      <w:tr w:rsidR="001E2497" w:rsidRPr="00E23384" w:rsidTr="006E624A">
        <w:trPr>
          <w:trHeight w:val="868"/>
        </w:trPr>
        <w:tc>
          <w:tcPr>
            <w:tcW w:w="710" w:type="dxa"/>
          </w:tcPr>
          <w:p w:rsidR="001E2497" w:rsidRPr="00E23384" w:rsidRDefault="001E2497" w:rsidP="006E624A">
            <w:pPr>
              <w:tabs>
                <w:tab w:val="left" w:pos="5220"/>
              </w:tabs>
              <w:jc w:val="center"/>
              <w:rPr>
                <w:sz w:val="22"/>
                <w:lang w:val="uk-UA"/>
              </w:rPr>
            </w:pPr>
            <w:r w:rsidRPr="00E23384">
              <w:rPr>
                <w:sz w:val="22"/>
                <w:lang w:val="uk-UA"/>
              </w:rPr>
              <w:t>6</w:t>
            </w:r>
          </w:p>
        </w:tc>
        <w:tc>
          <w:tcPr>
            <w:tcW w:w="5352" w:type="dxa"/>
          </w:tcPr>
          <w:p w:rsidR="001E2497" w:rsidRPr="00E23384" w:rsidRDefault="001E2497" w:rsidP="006E624A">
            <w:pPr>
              <w:rPr>
                <w:sz w:val="22"/>
                <w:lang w:val="uk-UA"/>
              </w:rPr>
            </w:pPr>
            <w:r w:rsidRPr="00E23384">
              <w:rPr>
                <w:sz w:val="22"/>
                <w:lang w:val="uk-UA"/>
              </w:rPr>
              <w:t>Капітальний ремонт даху закладу дошкільної освіти № 3 «Івушка» за адресою: м. Знам’янка, вул. Чумацький шлях, 6</w:t>
            </w:r>
          </w:p>
        </w:tc>
        <w:tc>
          <w:tcPr>
            <w:tcW w:w="992" w:type="dxa"/>
          </w:tcPr>
          <w:p w:rsidR="001E2497" w:rsidRPr="00E23384" w:rsidRDefault="001E2497" w:rsidP="006E624A">
            <w:pPr>
              <w:tabs>
                <w:tab w:val="left" w:pos="5220"/>
              </w:tabs>
              <w:jc w:val="center"/>
              <w:rPr>
                <w:sz w:val="22"/>
                <w:lang w:val="uk-UA"/>
              </w:rPr>
            </w:pPr>
          </w:p>
        </w:tc>
        <w:tc>
          <w:tcPr>
            <w:tcW w:w="1134" w:type="dxa"/>
          </w:tcPr>
          <w:p w:rsidR="001E2497" w:rsidRPr="00E23384" w:rsidRDefault="001E2497" w:rsidP="001E2497">
            <w:pPr>
              <w:numPr>
                <w:ilvl w:val="0"/>
                <w:numId w:val="5"/>
              </w:numPr>
              <w:tabs>
                <w:tab w:val="left" w:pos="5220"/>
              </w:tabs>
              <w:jc w:val="center"/>
              <w:rPr>
                <w:sz w:val="22"/>
                <w:lang w:val="uk-UA"/>
              </w:rPr>
            </w:pPr>
          </w:p>
        </w:tc>
        <w:tc>
          <w:tcPr>
            <w:tcW w:w="1027" w:type="dxa"/>
          </w:tcPr>
          <w:p w:rsidR="001E2497" w:rsidRPr="00E23384" w:rsidRDefault="001E2497" w:rsidP="001E2497">
            <w:pPr>
              <w:numPr>
                <w:ilvl w:val="0"/>
                <w:numId w:val="5"/>
              </w:numPr>
              <w:tabs>
                <w:tab w:val="left" w:pos="5220"/>
              </w:tabs>
              <w:jc w:val="center"/>
              <w:rPr>
                <w:sz w:val="22"/>
                <w:lang w:val="uk-UA"/>
              </w:rPr>
            </w:pPr>
          </w:p>
        </w:tc>
      </w:tr>
      <w:tr w:rsidR="001E2497" w:rsidRPr="00E23384" w:rsidTr="006E624A">
        <w:trPr>
          <w:trHeight w:val="270"/>
        </w:trPr>
        <w:tc>
          <w:tcPr>
            <w:tcW w:w="710" w:type="dxa"/>
          </w:tcPr>
          <w:p w:rsidR="001E2497" w:rsidRPr="00E23384" w:rsidRDefault="001E2497" w:rsidP="006E624A">
            <w:pPr>
              <w:tabs>
                <w:tab w:val="left" w:pos="5220"/>
              </w:tabs>
              <w:jc w:val="center"/>
              <w:rPr>
                <w:sz w:val="22"/>
                <w:lang w:val="uk-UA"/>
              </w:rPr>
            </w:pPr>
            <w:r w:rsidRPr="00E23384">
              <w:rPr>
                <w:sz w:val="22"/>
                <w:lang w:val="uk-UA"/>
              </w:rPr>
              <w:t>7</w:t>
            </w:r>
          </w:p>
        </w:tc>
        <w:tc>
          <w:tcPr>
            <w:tcW w:w="5352" w:type="dxa"/>
          </w:tcPr>
          <w:p w:rsidR="001E2497" w:rsidRPr="00E23384" w:rsidRDefault="001E2497" w:rsidP="006E624A">
            <w:pPr>
              <w:rPr>
                <w:sz w:val="22"/>
                <w:lang w:val="uk-UA"/>
              </w:rPr>
            </w:pPr>
            <w:r w:rsidRPr="00E23384">
              <w:rPr>
                <w:sz w:val="22"/>
                <w:lang w:val="uk-UA"/>
              </w:rPr>
              <w:t>Навчально-виховний    комплекс   «Знам’янська загальноосвітня школа І-ІІІ ступенів № 2-ліцей»   «Капітальний ремонт НВК ЗОШ № 2 – ліцей по проспекту Шкільному, 9 у м. Знам’янка Кіровоградської області – заміна вікон на металопластикові енергоефективні. Коригування»</w:t>
            </w:r>
          </w:p>
        </w:tc>
        <w:tc>
          <w:tcPr>
            <w:tcW w:w="992" w:type="dxa"/>
          </w:tcPr>
          <w:p w:rsidR="001E2497" w:rsidRPr="00E23384" w:rsidRDefault="001E2497" w:rsidP="001E2497">
            <w:pPr>
              <w:numPr>
                <w:ilvl w:val="0"/>
                <w:numId w:val="5"/>
              </w:numPr>
              <w:tabs>
                <w:tab w:val="left" w:pos="5220"/>
              </w:tabs>
              <w:jc w:val="center"/>
              <w:rPr>
                <w:sz w:val="22"/>
                <w:lang w:val="uk-UA"/>
              </w:rPr>
            </w:pPr>
          </w:p>
        </w:tc>
        <w:tc>
          <w:tcPr>
            <w:tcW w:w="1134" w:type="dxa"/>
          </w:tcPr>
          <w:p w:rsidR="001E2497" w:rsidRPr="00E23384" w:rsidRDefault="001E2497" w:rsidP="006E624A">
            <w:pPr>
              <w:tabs>
                <w:tab w:val="left" w:pos="5220"/>
              </w:tabs>
              <w:jc w:val="center"/>
              <w:rPr>
                <w:sz w:val="22"/>
                <w:lang w:val="uk-UA"/>
              </w:rPr>
            </w:pPr>
          </w:p>
        </w:tc>
        <w:tc>
          <w:tcPr>
            <w:tcW w:w="1027" w:type="dxa"/>
          </w:tcPr>
          <w:p w:rsidR="001E2497" w:rsidRPr="00E23384" w:rsidRDefault="001E2497" w:rsidP="006E624A">
            <w:pPr>
              <w:tabs>
                <w:tab w:val="left" w:pos="5220"/>
              </w:tabs>
              <w:jc w:val="center"/>
              <w:rPr>
                <w:sz w:val="22"/>
                <w:lang w:val="uk-UA"/>
              </w:rPr>
            </w:pPr>
          </w:p>
        </w:tc>
      </w:tr>
      <w:tr w:rsidR="001E2497" w:rsidRPr="00E23384" w:rsidTr="006E624A">
        <w:trPr>
          <w:trHeight w:val="270"/>
        </w:trPr>
        <w:tc>
          <w:tcPr>
            <w:tcW w:w="710" w:type="dxa"/>
          </w:tcPr>
          <w:p w:rsidR="001E2497" w:rsidRPr="00E23384" w:rsidRDefault="001E2497" w:rsidP="006E624A">
            <w:pPr>
              <w:tabs>
                <w:tab w:val="left" w:pos="5220"/>
              </w:tabs>
              <w:jc w:val="center"/>
              <w:rPr>
                <w:sz w:val="22"/>
                <w:lang w:val="uk-UA"/>
              </w:rPr>
            </w:pPr>
            <w:r w:rsidRPr="00E23384">
              <w:rPr>
                <w:sz w:val="22"/>
                <w:lang w:val="uk-UA"/>
              </w:rPr>
              <w:t>8</w:t>
            </w:r>
          </w:p>
        </w:tc>
        <w:tc>
          <w:tcPr>
            <w:tcW w:w="5352" w:type="dxa"/>
          </w:tcPr>
          <w:p w:rsidR="001E2497" w:rsidRPr="00E23384" w:rsidRDefault="001E2497" w:rsidP="006E624A">
            <w:pPr>
              <w:rPr>
                <w:sz w:val="22"/>
                <w:lang w:val="uk-UA"/>
              </w:rPr>
            </w:pPr>
            <w:r w:rsidRPr="00E23384">
              <w:rPr>
                <w:sz w:val="22"/>
                <w:lang w:val="uk-UA"/>
              </w:rPr>
              <w:t xml:space="preserve">Загальноосвітня школа І-ІІІ ступенів № 1 ім. Т.Г. Шевченка, «Будівництво їдальні, спортивної зали, туалету для Знам’янської ЗОШ I-III ступенів №1 </w:t>
            </w:r>
            <w:r w:rsidRPr="00E23384">
              <w:rPr>
                <w:sz w:val="22"/>
                <w:lang w:val="uk-UA"/>
              </w:rPr>
              <w:br/>
              <w:t>ім. Т.Г. Шевченка, яка розташована за адресою, м. Знам’янка, вул. Олени Теліги, 69 Кіровоградської області»</w:t>
            </w:r>
          </w:p>
        </w:tc>
        <w:tc>
          <w:tcPr>
            <w:tcW w:w="992" w:type="dxa"/>
          </w:tcPr>
          <w:p w:rsidR="001E2497" w:rsidRPr="00E23384" w:rsidRDefault="001E2497" w:rsidP="001E2497">
            <w:pPr>
              <w:numPr>
                <w:ilvl w:val="0"/>
                <w:numId w:val="5"/>
              </w:numPr>
              <w:tabs>
                <w:tab w:val="left" w:pos="5220"/>
              </w:tabs>
              <w:jc w:val="center"/>
              <w:rPr>
                <w:sz w:val="22"/>
                <w:lang w:val="uk-UA"/>
              </w:rPr>
            </w:pPr>
          </w:p>
        </w:tc>
        <w:tc>
          <w:tcPr>
            <w:tcW w:w="1134" w:type="dxa"/>
          </w:tcPr>
          <w:p w:rsidR="001E2497" w:rsidRPr="00E23384" w:rsidRDefault="001E2497" w:rsidP="001E2497">
            <w:pPr>
              <w:numPr>
                <w:ilvl w:val="0"/>
                <w:numId w:val="5"/>
              </w:numPr>
              <w:tabs>
                <w:tab w:val="left" w:pos="5220"/>
              </w:tabs>
              <w:jc w:val="center"/>
              <w:rPr>
                <w:sz w:val="22"/>
                <w:lang w:val="uk-UA"/>
              </w:rPr>
            </w:pPr>
          </w:p>
        </w:tc>
        <w:tc>
          <w:tcPr>
            <w:tcW w:w="1027" w:type="dxa"/>
          </w:tcPr>
          <w:p w:rsidR="001E2497" w:rsidRPr="00E23384" w:rsidRDefault="001E2497" w:rsidP="001E2497">
            <w:pPr>
              <w:numPr>
                <w:ilvl w:val="0"/>
                <w:numId w:val="5"/>
              </w:numPr>
              <w:tabs>
                <w:tab w:val="left" w:pos="5220"/>
              </w:tabs>
              <w:jc w:val="center"/>
              <w:rPr>
                <w:sz w:val="22"/>
                <w:lang w:val="uk-UA"/>
              </w:rPr>
            </w:pPr>
          </w:p>
        </w:tc>
      </w:tr>
      <w:tr w:rsidR="001E2497" w:rsidRPr="00E23384" w:rsidTr="006E624A">
        <w:trPr>
          <w:trHeight w:val="270"/>
        </w:trPr>
        <w:tc>
          <w:tcPr>
            <w:tcW w:w="710" w:type="dxa"/>
          </w:tcPr>
          <w:p w:rsidR="001E2497" w:rsidRPr="00E23384" w:rsidRDefault="001E2497" w:rsidP="006E624A">
            <w:pPr>
              <w:tabs>
                <w:tab w:val="left" w:pos="5220"/>
              </w:tabs>
              <w:jc w:val="center"/>
              <w:rPr>
                <w:sz w:val="22"/>
                <w:lang w:val="uk-UA"/>
              </w:rPr>
            </w:pPr>
            <w:r w:rsidRPr="00E23384">
              <w:rPr>
                <w:sz w:val="22"/>
                <w:lang w:val="uk-UA"/>
              </w:rPr>
              <w:t>9</w:t>
            </w:r>
          </w:p>
        </w:tc>
        <w:tc>
          <w:tcPr>
            <w:tcW w:w="5352" w:type="dxa"/>
          </w:tcPr>
          <w:p w:rsidR="001E2497" w:rsidRPr="00E23384" w:rsidRDefault="001E2497" w:rsidP="006E624A">
            <w:pPr>
              <w:rPr>
                <w:sz w:val="22"/>
                <w:lang w:val="uk-UA"/>
              </w:rPr>
            </w:pPr>
            <w:r w:rsidRPr="00E23384">
              <w:rPr>
                <w:sz w:val="22"/>
                <w:lang w:val="uk-UA"/>
              </w:rPr>
              <w:t>Реконструкція котельні на газовому паливі навчально-виховного комплексу «Знам’янська загальноосвітня школа І-ІІІ ступенів № 2 – ліцей» за адресою: м. Знам’янка, проспект Шкільний, 9</w:t>
            </w:r>
          </w:p>
        </w:tc>
        <w:tc>
          <w:tcPr>
            <w:tcW w:w="992" w:type="dxa"/>
          </w:tcPr>
          <w:p w:rsidR="001E2497" w:rsidRPr="00E23384" w:rsidRDefault="001E2497" w:rsidP="001E2497">
            <w:pPr>
              <w:numPr>
                <w:ilvl w:val="0"/>
                <w:numId w:val="5"/>
              </w:numPr>
              <w:tabs>
                <w:tab w:val="left" w:pos="5220"/>
              </w:tabs>
              <w:jc w:val="center"/>
              <w:rPr>
                <w:sz w:val="22"/>
                <w:lang w:val="uk-UA"/>
              </w:rPr>
            </w:pPr>
          </w:p>
        </w:tc>
        <w:tc>
          <w:tcPr>
            <w:tcW w:w="1134" w:type="dxa"/>
          </w:tcPr>
          <w:p w:rsidR="001E2497" w:rsidRPr="00E23384" w:rsidRDefault="001E2497" w:rsidP="006E624A">
            <w:pPr>
              <w:tabs>
                <w:tab w:val="left" w:pos="5220"/>
              </w:tabs>
              <w:jc w:val="center"/>
              <w:rPr>
                <w:sz w:val="22"/>
                <w:lang w:val="uk-UA"/>
              </w:rPr>
            </w:pPr>
          </w:p>
        </w:tc>
        <w:tc>
          <w:tcPr>
            <w:tcW w:w="1027" w:type="dxa"/>
          </w:tcPr>
          <w:p w:rsidR="001E2497" w:rsidRPr="00E23384" w:rsidRDefault="001E2497" w:rsidP="006E624A">
            <w:pPr>
              <w:tabs>
                <w:tab w:val="left" w:pos="5220"/>
              </w:tabs>
              <w:jc w:val="center"/>
              <w:rPr>
                <w:sz w:val="22"/>
                <w:lang w:val="uk-UA"/>
              </w:rPr>
            </w:pPr>
          </w:p>
        </w:tc>
      </w:tr>
      <w:tr w:rsidR="001E2497" w:rsidRPr="00E23384" w:rsidTr="006E624A">
        <w:trPr>
          <w:trHeight w:val="270"/>
        </w:trPr>
        <w:tc>
          <w:tcPr>
            <w:tcW w:w="710" w:type="dxa"/>
          </w:tcPr>
          <w:p w:rsidR="001E2497" w:rsidRPr="00E23384" w:rsidRDefault="001E2497" w:rsidP="006E624A">
            <w:pPr>
              <w:tabs>
                <w:tab w:val="left" w:pos="5220"/>
              </w:tabs>
              <w:jc w:val="center"/>
              <w:rPr>
                <w:sz w:val="22"/>
                <w:lang w:val="uk-UA"/>
              </w:rPr>
            </w:pPr>
            <w:r w:rsidRPr="00E23384">
              <w:rPr>
                <w:sz w:val="22"/>
                <w:lang w:val="uk-UA"/>
              </w:rPr>
              <w:t>10</w:t>
            </w:r>
          </w:p>
        </w:tc>
        <w:tc>
          <w:tcPr>
            <w:tcW w:w="5352" w:type="dxa"/>
          </w:tcPr>
          <w:p w:rsidR="001E2497" w:rsidRPr="00E23384" w:rsidRDefault="001E2497" w:rsidP="006E624A">
            <w:pPr>
              <w:rPr>
                <w:sz w:val="22"/>
                <w:lang w:val="uk-UA"/>
              </w:rPr>
            </w:pPr>
            <w:r w:rsidRPr="00E23384">
              <w:rPr>
                <w:sz w:val="22"/>
                <w:lang w:val="uk-UA"/>
              </w:rPr>
              <w:t xml:space="preserve">Реконструкція котельні на газовому паливі навчально-виховного комплексу «Знам’янська загальноосвітня школа І-ІІІ ступенів № 3 – гімназія» за адресою: </w:t>
            </w:r>
            <w:r w:rsidRPr="00E23384">
              <w:rPr>
                <w:sz w:val="22"/>
                <w:lang w:val="uk-UA"/>
              </w:rPr>
              <w:br/>
              <w:t>м. Знам’янка, вул. В’ячеслава Чорновола, 2</w:t>
            </w:r>
          </w:p>
        </w:tc>
        <w:tc>
          <w:tcPr>
            <w:tcW w:w="992" w:type="dxa"/>
          </w:tcPr>
          <w:p w:rsidR="001E2497" w:rsidRPr="00E23384" w:rsidRDefault="001E2497" w:rsidP="006E624A">
            <w:pPr>
              <w:tabs>
                <w:tab w:val="left" w:pos="5220"/>
              </w:tabs>
              <w:jc w:val="center"/>
              <w:rPr>
                <w:sz w:val="22"/>
                <w:lang w:val="uk-UA"/>
              </w:rPr>
            </w:pPr>
          </w:p>
        </w:tc>
        <w:tc>
          <w:tcPr>
            <w:tcW w:w="1134" w:type="dxa"/>
          </w:tcPr>
          <w:p w:rsidR="001E2497" w:rsidRPr="00E23384" w:rsidRDefault="001E2497" w:rsidP="006E624A">
            <w:pPr>
              <w:tabs>
                <w:tab w:val="left" w:pos="5220"/>
              </w:tabs>
              <w:jc w:val="center"/>
              <w:rPr>
                <w:sz w:val="22"/>
                <w:lang w:val="uk-UA"/>
              </w:rPr>
            </w:pPr>
          </w:p>
        </w:tc>
        <w:tc>
          <w:tcPr>
            <w:tcW w:w="1027" w:type="dxa"/>
          </w:tcPr>
          <w:p w:rsidR="001E2497" w:rsidRPr="00E23384" w:rsidRDefault="001E2497" w:rsidP="001E2497">
            <w:pPr>
              <w:numPr>
                <w:ilvl w:val="0"/>
                <w:numId w:val="5"/>
              </w:numPr>
              <w:tabs>
                <w:tab w:val="left" w:pos="5220"/>
              </w:tabs>
              <w:jc w:val="center"/>
              <w:rPr>
                <w:sz w:val="22"/>
                <w:lang w:val="uk-UA"/>
              </w:rPr>
            </w:pPr>
          </w:p>
        </w:tc>
      </w:tr>
      <w:tr w:rsidR="001E2497" w:rsidRPr="00E23384" w:rsidTr="006E624A">
        <w:trPr>
          <w:trHeight w:val="270"/>
        </w:trPr>
        <w:tc>
          <w:tcPr>
            <w:tcW w:w="710" w:type="dxa"/>
          </w:tcPr>
          <w:p w:rsidR="001E2497" w:rsidRPr="00E23384" w:rsidRDefault="001E2497" w:rsidP="006E624A">
            <w:pPr>
              <w:tabs>
                <w:tab w:val="left" w:pos="5220"/>
              </w:tabs>
              <w:jc w:val="center"/>
              <w:rPr>
                <w:sz w:val="22"/>
                <w:lang w:val="uk-UA"/>
              </w:rPr>
            </w:pPr>
            <w:r w:rsidRPr="00E23384">
              <w:rPr>
                <w:sz w:val="22"/>
                <w:lang w:val="uk-UA"/>
              </w:rPr>
              <w:t>11</w:t>
            </w:r>
          </w:p>
        </w:tc>
        <w:tc>
          <w:tcPr>
            <w:tcW w:w="5352" w:type="dxa"/>
          </w:tcPr>
          <w:p w:rsidR="001E2497" w:rsidRPr="00E23384" w:rsidRDefault="001E2497" w:rsidP="006E624A">
            <w:pPr>
              <w:rPr>
                <w:sz w:val="22"/>
                <w:lang w:val="uk-UA"/>
              </w:rPr>
            </w:pPr>
            <w:r w:rsidRPr="00E23384">
              <w:rPr>
                <w:sz w:val="22"/>
                <w:lang w:val="uk-UA"/>
              </w:rPr>
              <w:t>Термомодернізація (утеплення) навчально-виховного комплексу «Знам’янська загальноосвітня школа І-ІІІ ступенів № 3 – гімназія» за адресою: м. Знам’янка, вул. В’ячеслава Чорновола, 2</w:t>
            </w:r>
          </w:p>
        </w:tc>
        <w:tc>
          <w:tcPr>
            <w:tcW w:w="992" w:type="dxa"/>
          </w:tcPr>
          <w:p w:rsidR="001E2497" w:rsidRPr="00E23384" w:rsidRDefault="001E2497" w:rsidP="001E2497">
            <w:pPr>
              <w:numPr>
                <w:ilvl w:val="0"/>
                <w:numId w:val="5"/>
              </w:numPr>
              <w:tabs>
                <w:tab w:val="left" w:pos="5220"/>
              </w:tabs>
              <w:jc w:val="center"/>
              <w:rPr>
                <w:sz w:val="22"/>
                <w:lang w:val="uk-UA"/>
              </w:rPr>
            </w:pPr>
          </w:p>
        </w:tc>
        <w:tc>
          <w:tcPr>
            <w:tcW w:w="1134" w:type="dxa"/>
          </w:tcPr>
          <w:p w:rsidR="001E2497" w:rsidRPr="00E23384" w:rsidRDefault="001E2497" w:rsidP="001E2497">
            <w:pPr>
              <w:numPr>
                <w:ilvl w:val="0"/>
                <w:numId w:val="5"/>
              </w:numPr>
              <w:tabs>
                <w:tab w:val="left" w:pos="5220"/>
              </w:tabs>
              <w:jc w:val="center"/>
              <w:rPr>
                <w:sz w:val="22"/>
                <w:lang w:val="uk-UA"/>
              </w:rPr>
            </w:pPr>
          </w:p>
        </w:tc>
        <w:tc>
          <w:tcPr>
            <w:tcW w:w="1027" w:type="dxa"/>
          </w:tcPr>
          <w:p w:rsidR="001E2497" w:rsidRPr="00E23384" w:rsidRDefault="001E2497" w:rsidP="001E2497">
            <w:pPr>
              <w:numPr>
                <w:ilvl w:val="0"/>
                <w:numId w:val="5"/>
              </w:numPr>
              <w:tabs>
                <w:tab w:val="left" w:pos="5220"/>
              </w:tabs>
              <w:jc w:val="center"/>
              <w:rPr>
                <w:sz w:val="22"/>
                <w:lang w:val="uk-UA"/>
              </w:rPr>
            </w:pPr>
          </w:p>
        </w:tc>
      </w:tr>
      <w:tr w:rsidR="001E2497" w:rsidRPr="00E23384" w:rsidTr="006E624A">
        <w:trPr>
          <w:trHeight w:val="270"/>
        </w:trPr>
        <w:tc>
          <w:tcPr>
            <w:tcW w:w="710" w:type="dxa"/>
          </w:tcPr>
          <w:p w:rsidR="001E2497" w:rsidRPr="00E23384" w:rsidRDefault="001E2497" w:rsidP="006E624A">
            <w:pPr>
              <w:tabs>
                <w:tab w:val="left" w:pos="5220"/>
              </w:tabs>
              <w:jc w:val="center"/>
              <w:rPr>
                <w:sz w:val="22"/>
                <w:lang w:val="uk-UA"/>
              </w:rPr>
            </w:pPr>
            <w:r w:rsidRPr="00E23384">
              <w:rPr>
                <w:sz w:val="22"/>
                <w:lang w:val="uk-UA"/>
              </w:rPr>
              <w:t>12</w:t>
            </w:r>
          </w:p>
        </w:tc>
        <w:tc>
          <w:tcPr>
            <w:tcW w:w="5352" w:type="dxa"/>
          </w:tcPr>
          <w:p w:rsidR="001E2497" w:rsidRPr="00E23384" w:rsidRDefault="001E2497" w:rsidP="006E624A">
            <w:pPr>
              <w:rPr>
                <w:sz w:val="22"/>
                <w:lang w:val="uk-UA"/>
              </w:rPr>
            </w:pPr>
            <w:r w:rsidRPr="00E23384">
              <w:rPr>
                <w:sz w:val="22"/>
                <w:lang w:val="uk-UA"/>
              </w:rPr>
              <w:t xml:space="preserve">Опорядження фасаду Знам’янської загальноосвітньої школи </w:t>
            </w:r>
            <w:r w:rsidRPr="00E23384">
              <w:rPr>
                <w:sz w:val="22"/>
                <w:lang w:val="uk-UA"/>
              </w:rPr>
              <w:br/>
              <w:t>І-ІІІ ступенів № 4</w:t>
            </w:r>
          </w:p>
        </w:tc>
        <w:tc>
          <w:tcPr>
            <w:tcW w:w="992" w:type="dxa"/>
          </w:tcPr>
          <w:p w:rsidR="001E2497" w:rsidRPr="00E23384" w:rsidRDefault="001E2497" w:rsidP="001E2497">
            <w:pPr>
              <w:numPr>
                <w:ilvl w:val="0"/>
                <w:numId w:val="6"/>
              </w:numPr>
              <w:tabs>
                <w:tab w:val="left" w:pos="5220"/>
              </w:tabs>
              <w:jc w:val="center"/>
              <w:rPr>
                <w:sz w:val="22"/>
                <w:lang w:val="uk-UA"/>
              </w:rPr>
            </w:pPr>
            <w:r w:rsidRPr="00E23384">
              <w:rPr>
                <w:sz w:val="22"/>
                <w:lang w:val="uk-UA"/>
              </w:rPr>
              <w:t>1</w:t>
            </w:r>
          </w:p>
        </w:tc>
        <w:tc>
          <w:tcPr>
            <w:tcW w:w="1134" w:type="dxa"/>
          </w:tcPr>
          <w:p w:rsidR="001E2497" w:rsidRPr="00E23384" w:rsidRDefault="001E2497" w:rsidP="001E2497">
            <w:pPr>
              <w:numPr>
                <w:ilvl w:val="0"/>
                <w:numId w:val="6"/>
              </w:numPr>
              <w:tabs>
                <w:tab w:val="left" w:pos="5220"/>
              </w:tabs>
              <w:jc w:val="center"/>
              <w:rPr>
                <w:sz w:val="22"/>
                <w:lang w:val="uk-UA"/>
              </w:rPr>
            </w:pPr>
          </w:p>
        </w:tc>
        <w:tc>
          <w:tcPr>
            <w:tcW w:w="1027" w:type="dxa"/>
          </w:tcPr>
          <w:p w:rsidR="001E2497" w:rsidRPr="00E23384" w:rsidRDefault="001E2497" w:rsidP="001E2497">
            <w:pPr>
              <w:numPr>
                <w:ilvl w:val="0"/>
                <w:numId w:val="6"/>
              </w:numPr>
              <w:tabs>
                <w:tab w:val="left" w:pos="5220"/>
              </w:tabs>
              <w:jc w:val="center"/>
              <w:rPr>
                <w:sz w:val="22"/>
                <w:lang w:val="uk-UA"/>
              </w:rPr>
            </w:pPr>
          </w:p>
        </w:tc>
      </w:tr>
      <w:tr w:rsidR="001E2497" w:rsidRPr="00BC2E46" w:rsidTr="006E624A">
        <w:trPr>
          <w:trHeight w:val="270"/>
        </w:trPr>
        <w:tc>
          <w:tcPr>
            <w:tcW w:w="710" w:type="dxa"/>
          </w:tcPr>
          <w:p w:rsidR="001E2497" w:rsidRPr="00E23384" w:rsidRDefault="001E2497" w:rsidP="006E624A">
            <w:pPr>
              <w:tabs>
                <w:tab w:val="left" w:pos="5220"/>
              </w:tabs>
              <w:jc w:val="center"/>
              <w:rPr>
                <w:sz w:val="22"/>
                <w:lang w:val="uk-UA"/>
              </w:rPr>
            </w:pPr>
            <w:r w:rsidRPr="00E23384">
              <w:rPr>
                <w:sz w:val="22"/>
                <w:lang w:val="uk-UA"/>
              </w:rPr>
              <w:t>13</w:t>
            </w:r>
          </w:p>
        </w:tc>
        <w:tc>
          <w:tcPr>
            <w:tcW w:w="5352" w:type="dxa"/>
          </w:tcPr>
          <w:p w:rsidR="001E2497" w:rsidRPr="00E23384" w:rsidRDefault="001E2497" w:rsidP="006E624A">
            <w:pPr>
              <w:rPr>
                <w:sz w:val="22"/>
                <w:lang w:val="uk-UA"/>
              </w:rPr>
            </w:pPr>
            <w:r w:rsidRPr="00E23384">
              <w:rPr>
                <w:sz w:val="22"/>
                <w:lang w:val="uk-UA"/>
              </w:rPr>
              <w:t>Капітальний ремонт даху Знам’янської загальноосвітньої школи І-ІІІ ступенів № 6</w:t>
            </w:r>
          </w:p>
        </w:tc>
        <w:tc>
          <w:tcPr>
            <w:tcW w:w="992" w:type="dxa"/>
          </w:tcPr>
          <w:p w:rsidR="001E2497" w:rsidRPr="00E23384" w:rsidRDefault="001E2497" w:rsidP="001E2497">
            <w:pPr>
              <w:numPr>
                <w:ilvl w:val="0"/>
                <w:numId w:val="7"/>
              </w:numPr>
              <w:tabs>
                <w:tab w:val="left" w:pos="5220"/>
              </w:tabs>
              <w:jc w:val="center"/>
              <w:rPr>
                <w:sz w:val="22"/>
                <w:lang w:val="uk-UA"/>
              </w:rPr>
            </w:pPr>
          </w:p>
        </w:tc>
        <w:tc>
          <w:tcPr>
            <w:tcW w:w="1134" w:type="dxa"/>
          </w:tcPr>
          <w:p w:rsidR="001E2497" w:rsidRPr="00E23384" w:rsidRDefault="001E2497" w:rsidP="006E624A">
            <w:pPr>
              <w:tabs>
                <w:tab w:val="left" w:pos="5220"/>
              </w:tabs>
              <w:jc w:val="center"/>
              <w:rPr>
                <w:sz w:val="22"/>
                <w:lang w:val="uk-UA"/>
              </w:rPr>
            </w:pPr>
          </w:p>
        </w:tc>
        <w:tc>
          <w:tcPr>
            <w:tcW w:w="1027" w:type="dxa"/>
          </w:tcPr>
          <w:p w:rsidR="001E2497" w:rsidRPr="00E23384" w:rsidRDefault="001E2497" w:rsidP="006E624A">
            <w:pPr>
              <w:tabs>
                <w:tab w:val="left" w:pos="5220"/>
              </w:tabs>
              <w:jc w:val="center"/>
              <w:rPr>
                <w:sz w:val="22"/>
                <w:lang w:val="uk-UA"/>
              </w:rPr>
            </w:pPr>
          </w:p>
        </w:tc>
      </w:tr>
      <w:tr w:rsidR="001E2497" w:rsidRPr="00E23384" w:rsidTr="006E624A">
        <w:trPr>
          <w:trHeight w:val="270"/>
        </w:trPr>
        <w:tc>
          <w:tcPr>
            <w:tcW w:w="710" w:type="dxa"/>
          </w:tcPr>
          <w:p w:rsidR="001E2497" w:rsidRPr="00E23384" w:rsidRDefault="001E2497" w:rsidP="006E624A">
            <w:pPr>
              <w:tabs>
                <w:tab w:val="left" w:pos="5220"/>
              </w:tabs>
              <w:jc w:val="center"/>
              <w:rPr>
                <w:sz w:val="22"/>
                <w:lang w:val="uk-UA"/>
              </w:rPr>
            </w:pPr>
            <w:r w:rsidRPr="00E23384">
              <w:rPr>
                <w:sz w:val="22"/>
                <w:lang w:val="uk-UA"/>
              </w:rPr>
              <w:t>14</w:t>
            </w:r>
          </w:p>
        </w:tc>
        <w:tc>
          <w:tcPr>
            <w:tcW w:w="5352" w:type="dxa"/>
          </w:tcPr>
          <w:p w:rsidR="001E2497" w:rsidRPr="00E23384" w:rsidRDefault="001E2497" w:rsidP="006E624A">
            <w:pPr>
              <w:rPr>
                <w:sz w:val="22"/>
                <w:lang w:val="uk-UA"/>
              </w:rPr>
            </w:pPr>
            <w:r w:rsidRPr="00E23384">
              <w:rPr>
                <w:sz w:val="22"/>
                <w:szCs w:val="28"/>
                <w:lang w:val="uk-UA"/>
              </w:rPr>
              <w:t>Відновлення огорожі у закладах освіти громади</w:t>
            </w:r>
          </w:p>
        </w:tc>
        <w:tc>
          <w:tcPr>
            <w:tcW w:w="992" w:type="dxa"/>
          </w:tcPr>
          <w:p w:rsidR="001E2497" w:rsidRPr="00E23384" w:rsidRDefault="001E2497" w:rsidP="001E2497">
            <w:pPr>
              <w:numPr>
                <w:ilvl w:val="0"/>
                <w:numId w:val="7"/>
              </w:numPr>
              <w:tabs>
                <w:tab w:val="left" w:pos="5220"/>
              </w:tabs>
              <w:jc w:val="center"/>
              <w:rPr>
                <w:sz w:val="22"/>
                <w:lang w:val="uk-UA"/>
              </w:rPr>
            </w:pPr>
          </w:p>
        </w:tc>
        <w:tc>
          <w:tcPr>
            <w:tcW w:w="1134" w:type="dxa"/>
          </w:tcPr>
          <w:p w:rsidR="001E2497" w:rsidRPr="00E23384" w:rsidRDefault="001E2497" w:rsidP="001E2497">
            <w:pPr>
              <w:numPr>
                <w:ilvl w:val="0"/>
                <w:numId w:val="7"/>
              </w:numPr>
              <w:tabs>
                <w:tab w:val="left" w:pos="5220"/>
              </w:tabs>
              <w:jc w:val="center"/>
              <w:rPr>
                <w:sz w:val="22"/>
                <w:lang w:val="uk-UA"/>
              </w:rPr>
            </w:pPr>
          </w:p>
        </w:tc>
        <w:tc>
          <w:tcPr>
            <w:tcW w:w="1027" w:type="dxa"/>
          </w:tcPr>
          <w:p w:rsidR="001E2497" w:rsidRPr="00E23384" w:rsidRDefault="001E2497" w:rsidP="001E2497">
            <w:pPr>
              <w:numPr>
                <w:ilvl w:val="0"/>
                <w:numId w:val="7"/>
              </w:numPr>
              <w:tabs>
                <w:tab w:val="left" w:pos="5220"/>
              </w:tabs>
              <w:jc w:val="center"/>
              <w:rPr>
                <w:sz w:val="22"/>
                <w:lang w:val="uk-UA"/>
              </w:rPr>
            </w:pPr>
          </w:p>
        </w:tc>
      </w:tr>
      <w:tr w:rsidR="001E2497" w:rsidRPr="00E23384" w:rsidTr="006E624A">
        <w:trPr>
          <w:trHeight w:val="270"/>
        </w:trPr>
        <w:tc>
          <w:tcPr>
            <w:tcW w:w="710" w:type="dxa"/>
          </w:tcPr>
          <w:p w:rsidR="001E2497" w:rsidRPr="00E23384" w:rsidRDefault="001E2497" w:rsidP="006E624A">
            <w:pPr>
              <w:tabs>
                <w:tab w:val="left" w:pos="5220"/>
              </w:tabs>
              <w:jc w:val="center"/>
              <w:rPr>
                <w:sz w:val="22"/>
                <w:lang w:val="uk-UA"/>
              </w:rPr>
            </w:pPr>
            <w:r w:rsidRPr="00E23384">
              <w:rPr>
                <w:sz w:val="22"/>
                <w:lang w:val="uk-UA"/>
              </w:rPr>
              <w:t>15</w:t>
            </w:r>
          </w:p>
        </w:tc>
        <w:tc>
          <w:tcPr>
            <w:tcW w:w="5352" w:type="dxa"/>
          </w:tcPr>
          <w:p w:rsidR="001E2497" w:rsidRPr="00E23384" w:rsidRDefault="001E2497" w:rsidP="006E624A">
            <w:pPr>
              <w:rPr>
                <w:sz w:val="22"/>
                <w:szCs w:val="28"/>
                <w:lang w:val="uk-UA"/>
              </w:rPr>
            </w:pPr>
            <w:r w:rsidRPr="00E23384">
              <w:rPr>
                <w:sz w:val="22"/>
                <w:szCs w:val="28"/>
                <w:lang w:val="uk-UA"/>
              </w:rPr>
              <w:t>Капітальний ремонт даху Знам’янського центру дитячої та юнацької творчості</w:t>
            </w:r>
          </w:p>
        </w:tc>
        <w:tc>
          <w:tcPr>
            <w:tcW w:w="992" w:type="dxa"/>
          </w:tcPr>
          <w:p w:rsidR="001E2497" w:rsidRPr="00E23384" w:rsidRDefault="001E2497" w:rsidP="001E2497">
            <w:pPr>
              <w:numPr>
                <w:ilvl w:val="0"/>
                <w:numId w:val="7"/>
              </w:numPr>
              <w:tabs>
                <w:tab w:val="left" w:pos="5220"/>
              </w:tabs>
              <w:jc w:val="center"/>
              <w:rPr>
                <w:sz w:val="22"/>
                <w:lang w:val="uk-UA"/>
              </w:rPr>
            </w:pPr>
          </w:p>
        </w:tc>
        <w:tc>
          <w:tcPr>
            <w:tcW w:w="1134" w:type="dxa"/>
          </w:tcPr>
          <w:p w:rsidR="001E2497" w:rsidRPr="00E23384" w:rsidRDefault="001E2497" w:rsidP="006E624A">
            <w:pPr>
              <w:tabs>
                <w:tab w:val="left" w:pos="5220"/>
              </w:tabs>
              <w:ind w:left="720"/>
              <w:rPr>
                <w:sz w:val="22"/>
                <w:lang w:val="uk-UA"/>
              </w:rPr>
            </w:pPr>
          </w:p>
        </w:tc>
        <w:tc>
          <w:tcPr>
            <w:tcW w:w="1027" w:type="dxa"/>
          </w:tcPr>
          <w:p w:rsidR="001E2497" w:rsidRPr="00E23384" w:rsidRDefault="001E2497" w:rsidP="006E624A">
            <w:pPr>
              <w:tabs>
                <w:tab w:val="left" w:pos="5220"/>
              </w:tabs>
              <w:ind w:left="720"/>
              <w:rPr>
                <w:sz w:val="22"/>
                <w:lang w:val="uk-UA"/>
              </w:rPr>
            </w:pPr>
          </w:p>
        </w:tc>
      </w:tr>
      <w:tr w:rsidR="001E2497" w:rsidRPr="00E23384" w:rsidTr="006E624A">
        <w:trPr>
          <w:trHeight w:val="270"/>
        </w:trPr>
        <w:tc>
          <w:tcPr>
            <w:tcW w:w="710" w:type="dxa"/>
          </w:tcPr>
          <w:p w:rsidR="001E2497" w:rsidRPr="00E23384" w:rsidRDefault="001E2497" w:rsidP="006E624A">
            <w:pPr>
              <w:tabs>
                <w:tab w:val="left" w:pos="5220"/>
              </w:tabs>
              <w:jc w:val="center"/>
              <w:rPr>
                <w:sz w:val="22"/>
                <w:lang w:val="uk-UA"/>
              </w:rPr>
            </w:pPr>
            <w:r w:rsidRPr="00E23384">
              <w:rPr>
                <w:sz w:val="22"/>
                <w:lang w:val="uk-UA"/>
              </w:rPr>
              <w:t>16</w:t>
            </w:r>
          </w:p>
        </w:tc>
        <w:tc>
          <w:tcPr>
            <w:tcW w:w="5352" w:type="dxa"/>
          </w:tcPr>
          <w:p w:rsidR="001E2497" w:rsidRPr="00E23384" w:rsidRDefault="001E2497" w:rsidP="006E624A">
            <w:pPr>
              <w:rPr>
                <w:sz w:val="22"/>
                <w:szCs w:val="28"/>
                <w:lang w:val="uk-UA"/>
              </w:rPr>
            </w:pPr>
            <w:r w:rsidRPr="00E23384">
              <w:rPr>
                <w:sz w:val="22"/>
                <w:szCs w:val="28"/>
                <w:lang w:val="uk-UA"/>
              </w:rPr>
              <w:t xml:space="preserve">Ремонт системи опалення </w:t>
            </w:r>
            <w:r w:rsidRPr="00E23384">
              <w:rPr>
                <w:sz w:val="22"/>
                <w:lang w:val="uk-UA"/>
              </w:rPr>
              <w:t xml:space="preserve"> навчально-виховного комплексу «Знам’янська загальноосвітня школа І-ІІІ ступенів № 3 – гімназія»</w:t>
            </w:r>
          </w:p>
        </w:tc>
        <w:tc>
          <w:tcPr>
            <w:tcW w:w="992" w:type="dxa"/>
          </w:tcPr>
          <w:p w:rsidR="001E2497" w:rsidRPr="00E23384" w:rsidRDefault="001E2497" w:rsidP="006E624A">
            <w:pPr>
              <w:tabs>
                <w:tab w:val="left" w:pos="5220"/>
              </w:tabs>
              <w:ind w:left="720"/>
              <w:rPr>
                <w:sz w:val="22"/>
                <w:lang w:val="uk-UA"/>
              </w:rPr>
            </w:pPr>
          </w:p>
        </w:tc>
        <w:tc>
          <w:tcPr>
            <w:tcW w:w="1134" w:type="dxa"/>
          </w:tcPr>
          <w:p w:rsidR="001E2497" w:rsidRPr="00E23384" w:rsidRDefault="001E2497" w:rsidP="001E2497">
            <w:pPr>
              <w:numPr>
                <w:ilvl w:val="0"/>
                <w:numId w:val="7"/>
              </w:numPr>
              <w:tabs>
                <w:tab w:val="left" w:pos="5220"/>
              </w:tabs>
              <w:jc w:val="center"/>
              <w:rPr>
                <w:sz w:val="22"/>
                <w:lang w:val="uk-UA"/>
              </w:rPr>
            </w:pPr>
          </w:p>
        </w:tc>
        <w:tc>
          <w:tcPr>
            <w:tcW w:w="1027" w:type="dxa"/>
          </w:tcPr>
          <w:p w:rsidR="001E2497" w:rsidRPr="00E23384" w:rsidRDefault="001E2497" w:rsidP="001E2497">
            <w:pPr>
              <w:numPr>
                <w:ilvl w:val="0"/>
                <w:numId w:val="7"/>
              </w:numPr>
              <w:tabs>
                <w:tab w:val="left" w:pos="5220"/>
              </w:tabs>
              <w:jc w:val="center"/>
              <w:rPr>
                <w:sz w:val="22"/>
                <w:lang w:val="uk-UA"/>
              </w:rPr>
            </w:pPr>
          </w:p>
        </w:tc>
      </w:tr>
      <w:tr w:rsidR="001E2497" w:rsidRPr="00E23384" w:rsidTr="006E624A">
        <w:trPr>
          <w:trHeight w:val="270"/>
        </w:trPr>
        <w:tc>
          <w:tcPr>
            <w:tcW w:w="710" w:type="dxa"/>
          </w:tcPr>
          <w:p w:rsidR="001E2497" w:rsidRPr="00E23384" w:rsidRDefault="001E2497" w:rsidP="006E624A">
            <w:pPr>
              <w:tabs>
                <w:tab w:val="left" w:pos="5220"/>
              </w:tabs>
              <w:jc w:val="center"/>
              <w:rPr>
                <w:sz w:val="22"/>
                <w:lang w:val="uk-UA"/>
              </w:rPr>
            </w:pPr>
            <w:r w:rsidRPr="00E23384">
              <w:rPr>
                <w:sz w:val="22"/>
                <w:lang w:val="uk-UA"/>
              </w:rPr>
              <w:t>17</w:t>
            </w:r>
          </w:p>
        </w:tc>
        <w:tc>
          <w:tcPr>
            <w:tcW w:w="5352" w:type="dxa"/>
          </w:tcPr>
          <w:p w:rsidR="001E2497" w:rsidRPr="00E23384" w:rsidRDefault="001E2497" w:rsidP="006E624A">
            <w:pPr>
              <w:rPr>
                <w:sz w:val="22"/>
                <w:szCs w:val="28"/>
                <w:lang w:val="uk-UA"/>
              </w:rPr>
            </w:pPr>
            <w:r w:rsidRPr="00E23384">
              <w:rPr>
                <w:sz w:val="22"/>
                <w:szCs w:val="28"/>
                <w:lang w:val="uk-UA"/>
              </w:rPr>
              <w:t>Утеплення спортивної зали Знам’янської загальноосвітньої школи І-Ш ступенів №4</w:t>
            </w:r>
          </w:p>
        </w:tc>
        <w:tc>
          <w:tcPr>
            <w:tcW w:w="992" w:type="dxa"/>
          </w:tcPr>
          <w:p w:rsidR="001E2497" w:rsidRPr="00E23384" w:rsidRDefault="001E2497" w:rsidP="006E624A">
            <w:pPr>
              <w:tabs>
                <w:tab w:val="left" w:pos="5220"/>
              </w:tabs>
              <w:ind w:left="720"/>
              <w:rPr>
                <w:sz w:val="22"/>
                <w:lang w:val="uk-UA"/>
              </w:rPr>
            </w:pPr>
          </w:p>
        </w:tc>
        <w:tc>
          <w:tcPr>
            <w:tcW w:w="1134" w:type="dxa"/>
          </w:tcPr>
          <w:p w:rsidR="001E2497" w:rsidRPr="00E23384" w:rsidRDefault="001E2497" w:rsidP="001E2497">
            <w:pPr>
              <w:numPr>
                <w:ilvl w:val="0"/>
                <w:numId w:val="7"/>
              </w:numPr>
              <w:tabs>
                <w:tab w:val="left" w:pos="5220"/>
              </w:tabs>
              <w:jc w:val="center"/>
              <w:rPr>
                <w:sz w:val="22"/>
                <w:lang w:val="uk-UA"/>
              </w:rPr>
            </w:pPr>
          </w:p>
        </w:tc>
        <w:tc>
          <w:tcPr>
            <w:tcW w:w="1027" w:type="dxa"/>
          </w:tcPr>
          <w:p w:rsidR="001E2497" w:rsidRPr="00E23384" w:rsidRDefault="001E2497" w:rsidP="001E2497">
            <w:pPr>
              <w:numPr>
                <w:ilvl w:val="0"/>
                <w:numId w:val="7"/>
              </w:numPr>
              <w:tabs>
                <w:tab w:val="left" w:pos="5220"/>
              </w:tabs>
              <w:jc w:val="center"/>
              <w:rPr>
                <w:sz w:val="22"/>
                <w:lang w:val="uk-UA"/>
              </w:rPr>
            </w:pPr>
          </w:p>
        </w:tc>
      </w:tr>
    </w:tbl>
    <w:bookmarkEnd w:id="19"/>
    <w:p w:rsidR="001E2497" w:rsidRPr="00E23384" w:rsidRDefault="001E2497" w:rsidP="001E2497">
      <w:pPr>
        <w:ind w:firstLine="708"/>
        <w:jc w:val="both"/>
        <w:rPr>
          <w:color w:val="FF0000"/>
          <w:sz w:val="22"/>
          <w:szCs w:val="28"/>
          <w:lang w:val="uk-UA"/>
        </w:rPr>
      </w:pPr>
      <w:r w:rsidRPr="00E23384">
        <w:rPr>
          <w:sz w:val="22"/>
          <w:szCs w:val="28"/>
          <w:lang w:val="uk-UA"/>
        </w:rPr>
        <w:t>Має місце нагальна потреба у приведенні усіх установ освіти у відповідність до протипожежних вимог.</w:t>
      </w:r>
    </w:p>
    <w:p w:rsidR="001E2497" w:rsidRPr="00E23384" w:rsidRDefault="001E2497" w:rsidP="001E2497">
      <w:pPr>
        <w:ind w:firstLine="708"/>
        <w:jc w:val="both"/>
        <w:rPr>
          <w:sz w:val="22"/>
          <w:szCs w:val="28"/>
          <w:lang w:val="uk-UA"/>
        </w:rPr>
      </w:pPr>
    </w:p>
    <w:tbl>
      <w:tblPr>
        <w:tblpPr w:leftFromText="180" w:rightFromText="180" w:vertAnchor="text" w:tblpY="1"/>
        <w:tblOverlap w:val="never"/>
        <w:tblW w:w="9371" w:type="dxa"/>
        <w:tblInd w:w="93" w:type="dxa"/>
        <w:tblLayout w:type="fixed"/>
        <w:tblLook w:val="04A0" w:firstRow="1" w:lastRow="0" w:firstColumn="1" w:lastColumn="0" w:noHBand="0" w:noVBand="1"/>
      </w:tblPr>
      <w:tblGrid>
        <w:gridCol w:w="2283"/>
        <w:gridCol w:w="4820"/>
        <w:gridCol w:w="850"/>
        <w:gridCol w:w="709"/>
        <w:gridCol w:w="709"/>
      </w:tblGrid>
      <w:tr w:rsidR="001E2497" w:rsidRPr="00E23384" w:rsidTr="006E624A">
        <w:trPr>
          <w:trHeight w:val="983"/>
        </w:trPr>
        <w:tc>
          <w:tcPr>
            <w:tcW w:w="2283" w:type="dxa"/>
            <w:vMerge w:val="restart"/>
            <w:tcBorders>
              <w:top w:val="single" w:sz="4" w:space="0" w:color="auto"/>
              <w:left w:val="single" w:sz="4" w:space="0" w:color="auto"/>
              <w:right w:val="single" w:sz="4" w:space="0" w:color="auto"/>
            </w:tcBorders>
            <w:shd w:val="clear" w:color="auto" w:fill="auto"/>
            <w:hideMark/>
          </w:tcPr>
          <w:p w:rsidR="001E2497" w:rsidRPr="00E23384" w:rsidRDefault="001E2497" w:rsidP="006E624A">
            <w:pPr>
              <w:jc w:val="center"/>
              <w:rPr>
                <w:b/>
                <w:sz w:val="20"/>
                <w:szCs w:val="22"/>
                <w:lang w:val="uk-UA"/>
              </w:rPr>
            </w:pPr>
            <w:r w:rsidRPr="00E23384">
              <w:rPr>
                <w:b/>
                <w:sz w:val="20"/>
                <w:szCs w:val="22"/>
                <w:lang w:val="uk-UA"/>
              </w:rPr>
              <w:lastRenderedPageBreak/>
              <w:t xml:space="preserve">Назва закладу освіти </w:t>
            </w:r>
          </w:p>
        </w:tc>
        <w:tc>
          <w:tcPr>
            <w:tcW w:w="4820" w:type="dxa"/>
            <w:vMerge w:val="restart"/>
            <w:tcBorders>
              <w:top w:val="single" w:sz="4" w:space="0" w:color="auto"/>
              <w:left w:val="single" w:sz="4" w:space="0" w:color="auto"/>
              <w:right w:val="single" w:sz="4" w:space="0" w:color="auto"/>
            </w:tcBorders>
            <w:shd w:val="clear" w:color="auto" w:fill="auto"/>
            <w:hideMark/>
          </w:tcPr>
          <w:p w:rsidR="001E2497" w:rsidRPr="00E23384" w:rsidRDefault="001E2497" w:rsidP="006E624A">
            <w:pPr>
              <w:jc w:val="center"/>
              <w:rPr>
                <w:b/>
                <w:sz w:val="20"/>
                <w:szCs w:val="22"/>
                <w:lang w:val="uk-UA"/>
              </w:rPr>
            </w:pPr>
            <w:r w:rsidRPr="00E23384">
              <w:rPr>
                <w:b/>
                <w:sz w:val="20"/>
                <w:szCs w:val="22"/>
                <w:lang w:val="uk-UA"/>
              </w:rPr>
              <w:t>Перелік протипожежних заходів капітального характеру, які необхідно вжити згідно приписів ДСНС</w:t>
            </w:r>
          </w:p>
        </w:tc>
        <w:tc>
          <w:tcPr>
            <w:tcW w:w="2268" w:type="dxa"/>
            <w:gridSpan w:val="3"/>
            <w:tcBorders>
              <w:top w:val="single" w:sz="4" w:space="0" w:color="auto"/>
              <w:left w:val="single" w:sz="4" w:space="0" w:color="auto"/>
              <w:bottom w:val="single" w:sz="4" w:space="0" w:color="auto"/>
              <w:right w:val="single" w:sz="4" w:space="0" w:color="auto"/>
            </w:tcBorders>
            <w:shd w:val="clear" w:color="auto" w:fill="auto"/>
            <w:hideMark/>
          </w:tcPr>
          <w:p w:rsidR="001E2497" w:rsidRPr="00E23384" w:rsidRDefault="001E2497" w:rsidP="006E624A">
            <w:pPr>
              <w:rPr>
                <w:sz w:val="20"/>
                <w:szCs w:val="22"/>
                <w:lang w:val="uk-UA"/>
              </w:rPr>
            </w:pPr>
            <w:r w:rsidRPr="00E23384">
              <w:rPr>
                <w:b/>
                <w:sz w:val="20"/>
                <w:szCs w:val="22"/>
                <w:lang w:val="uk-UA"/>
              </w:rPr>
              <w:t>Прогнозований термін виконання робіт</w:t>
            </w:r>
          </w:p>
        </w:tc>
      </w:tr>
      <w:tr w:rsidR="001E2497" w:rsidRPr="00E23384" w:rsidTr="006E624A">
        <w:trPr>
          <w:trHeight w:val="415"/>
        </w:trPr>
        <w:tc>
          <w:tcPr>
            <w:tcW w:w="2283" w:type="dxa"/>
            <w:vMerge/>
            <w:tcBorders>
              <w:left w:val="single" w:sz="4" w:space="0" w:color="auto"/>
              <w:bottom w:val="single" w:sz="4" w:space="0" w:color="auto"/>
              <w:right w:val="single" w:sz="4" w:space="0" w:color="auto"/>
            </w:tcBorders>
            <w:vAlign w:val="center"/>
          </w:tcPr>
          <w:p w:rsidR="001E2497" w:rsidRPr="00E23384" w:rsidRDefault="001E2497" w:rsidP="006E624A">
            <w:pPr>
              <w:rPr>
                <w:sz w:val="22"/>
                <w:lang w:val="uk-UA"/>
              </w:rPr>
            </w:pPr>
          </w:p>
        </w:tc>
        <w:tc>
          <w:tcPr>
            <w:tcW w:w="4820" w:type="dxa"/>
            <w:vMerge/>
            <w:tcBorders>
              <w:left w:val="single" w:sz="4" w:space="0" w:color="auto"/>
              <w:bottom w:val="single" w:sz="4" w:space="0" w:color="auto"/>
              <w:right w:val="single" w:sz="4" w:space="0" w:color="auto"/>
            </w:tcBorders>
            <w:vAlign w:val="center"/>
          </w:tcPr>
          <w:p w:rsidR="001E2497" w:rsidRPr="00E23384" w:rsidRDefault="001E2497" w:rsidP="006E624A">
            <w:pPr>
              <w:rPr>
                <w:sz w:val="22"/>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1E2497" w:rsidRPr="00E23384" w:rsidRDefault="001E2497" w:rsidP="006E624A">
            <w:pPr>
              <w:jc w:val="center"/>
              <w:rPr>
                <w:b/>
                <w:sz w:val="22"/>
                <w:lang w:val="uk-UA"/>
              </w:rPr>
            </w:pPr>
            <w:r w:rsidRPr="00E23384">
              <w:rPr>
                <w:b/>
                <w:sz w:val="22"/>
                <w:lang w:val="uk-UA"/>
              </w:rPr>
              <w:t>2022</w:t>
            </w:r>
          </w:p>
        </w:tc>
        <w:tc>
          <w:tcPr>
            <w:tcW w:w="709" w:type="dxa"/>
            <w:tcBorders>
              <w:left w:val="single" w:sz="4" w:space="0" w:color="auto"/>
              <w:bottom w:val="single" w:sz="4" w:space="0" w:color="auto"/>
              <w:right w:val="single" w:sz="4" w:space="0" w:color="auto"/>
            </w:tcBorders>
            <w:vAlign w:val="center"/>
          </w:tcPr>
          <w:p w:rsidR="001E2497" w:rsidRPr="00E23384" w:rsidRDefault="001E2497" w:rsidP="006E624A">
            <w:pPr>
              <w:jc w:val="center"/>
              <w:rPr>
                <w:b/>
                <w:sz w:val="22"/>
                <w:lang w:val="uk-UA"/>
              </w:rPr>
            </w:pPr>
            <w:r w:rsidRPr="00E23384">
              <w:rPr>
                <w:b/>
                <w:sz w:val="22"/>
                <w:lang w:val="uk-UA"/>
              </w:rPr>
              <w:t>2023</w:t>
            </w:r>
          </w:p>
        </w:tc>
        <w:tc>
          <w:tcPr>
            <w:tcW w:w="709" w:type="dxa"/>
            <w:tcBorders>
              <w:top w:val="single" w:sz="4" w:space="0" w:color="auto"/>
              <w:left w:val="single" w:sz="4" w:space="0" w:color="auto"/>
              <w:bottom w:val="single" w:sz="4" w:space="0" w:color="auto"/>
              <w:right w:val="single" w:sz="4" w:space="0" w:color="auto"/>
            </w:tcBorders>
            <w:vAlign w:val="center"/>
          </w:tcPr>
          <w:p w:rsidR="001E2497" w:rsidRPr="00E23384" w:rsidRDefault="001E2497" w:rsidP="006E624A">
            <w:pPr>
              <w:jc w:val="center"/>
              <w:rPr>
                <w:b/>
                <w:sz w:val="22"/>
                <w:lang w:val="uk-UA"/>
              </w:rPr>
            </w:pPr>
            <w:r w:rsidRPr="00E23384">
              <w:rPr>
                <w:b/>
                <w:sz w:val="22"/>
                <w:lang w:val="uk-UA"/>
              </w:rPr>
              <w:t>2024</w:t>
            </w:r>
          </w:p>
        </w:tc>
      </w:tr>
      <w:tr w:rsidR="001E2497" w:rsidRPr="00E23384" w:rsidTr="006E624A">
        <w:trPr>
          <w:trHeight w:val="265"/>
        </w:trPr>
        <w:tc>
          <w:tcPr>
            <w:tcW w:w="2283" w:type="dxa"/>
            <w:vMerge w:val="restart"/>
            <w:tcBorders>
              <w:top w:val="nil"/>
              <w:left w:val="single" w:sz="4" w:space="0" w:color="auto"/>
              <w:right w:val="single" w:sz="4" w:space="0" w:color="auto"/>
            </w:tcBorders>
            <w:shd w:val="clear" w:color="auto" w:fill="auto"/>
            <w:noWrap/>
            <w:hideMark/>
          </w:tcPr>
          <w:p w:rsidR="001E2497" w:rsidRPr="00E23384" w:rsidRDefault="001E2497" w:rsidP="006E624A">
            <w:pPr>
              <w:rPr>
                <w:sz w:val="22"/>
                <w:lang w:val="uk-UA"/>
              </w:rPr>
            </w:pPr>
            <w:r w:rsidRPr="00E23384">
              <w:rPr>
                <w:sz w:val="22"/>
                <w:lang w:val="uk-UA"/>
              </w:rPr>
              <w:t>Дошкільний навчальний заклад № 2 "Теремок"</w:t>
            </w:r>
          </w:p>
          <w:p w:rsidR="001E2497" w:rsidRPr="00E23384" w:rsidRDefault="001E2497" w:rsidP="006E624A">
            <w:pPr>
              <w:rPr>
                <w:color w:val="000000"/>
                <w:sz w:val="22"/>
                <w:lang w:val="uk-UA"/>
              </w:rPr>
            </w:pPr>
            <w:r w:rsidRPr="00E23384">
              <w:rPr>
                <w:color w:val="000000"/>
                <w:sz w:val="22"/>
                <w:lang w:val="uk-UA"/>
              </w:rPr>
              <w:t> </w:t>
            </w:r>
          </w:p>
          <w:p w:rsidR="001E2497" w:rsidRPr="00E23384" w:rsidRDefault="001E2497" w:rsidP="006E624A">
            <w:pPr>
              <w:rPr>
                <w:sz w:val="22"/>
                <w:lang w:val="uk-UA"/>
              </w:rPr>
            </w:pPr>
            <w:r w:rsidRPr="00E23384">
              <w:rPr>
                <w:color w:val="000000"/>
                <w:sz w:val="22"/>
                <w:lang w:val="uk-UA"/>
              </w:rPr>
              <w:t> </w:t>
            </w: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sz w:val="22"/>
                <w:lang w:val="uk-UA"/>
              </w:rPr>
            </w:pPr>
            <w:r w:rsidRPr="00E23384">
              <w:rPr>
                <w:sz w:val="22"/>
                <w:lang w:val="uk-UA"/>
              </w:rPr>
              <w:t>Влаштування протипожежної сигналізації</w:t>
            </w:r>
          </w:p>
        </w:tc>
        <w:tc>
          <w:tcPr>
            <w:tcW w:w="850" w:type="dxa"/>
            <w:tcBorders>
              <w:top w:val="nil"/>
              <w:left w:val="nil"/>
              <w:bottom w:val="single" w:sz="4" w:space="0" w:color="auto"/>
              <w:right w:val="single" w:sz="4" w:space="0" w:color="auto"/>
            </w:tcBorders>
            <w:shd w:val="clear" w:color="auto" w:fill="auto"/>
            <w:noWrap/>
            <w:hideMark/>
          </w:tcPr>
          <w:p w:rsidR="001E2497" w:rsidRPr="00E23384" w:rsidRDefault="001E2497" w:rsidP="006E624A">
            <w:pPr>
              <w:ind w:left="720"/>
              <w:rPr>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right"/>
              <w:rPr>
                <w:sz w:val="22"/>
                <w:lang w:val="uk-UA"/>
              </w:rPr>
            </w:pPr>
          </w:p>
        </w:tc>
      </w:tr>
      <w:tr w:rsidR="001E2497" w:rsidRPr="00E23384" w:rsidTr="006E624A">
        <w:trPr>
          <w:trHeight w:val="852"/>
        </w:trPr>
        <w:tc>
          <w:tcPr>
            <w:tcW w:w="2283" w:type="dxa"/>
            <w:vMerge/>
            <w:tcBorders>
              <w:left w:val="single" w:sz="4" w:space="0" w:color="auto"/>
              <w:right w:val="single" w:sz="4" w:space="0" w:color="auto"/>
            </w:tcBorders>
            <w:shd w:val="clear" w:color="auto" w:fill="auto"/>
            <w:noWrap/>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Обробка дерев’яних елементів горищних покриттів будівлі закладу засобами вогнезахисту</w:t>
            </w:r>
          </w:p>
        </w:tc>
        <w:tc>
          <w:tcPr>
            <w:tcW w:w="850" w:type="dxa"/>
            <w:tcBorders>
              <w:top w:val="nil"/>
              <w:left w:val="nil"/>
              <w:bottom w:val="single" w:sz="4" w:space="0" w:color="auto"/>
              <w:right w:val="single" w:sz="4" w:space="0" w:color="auto"/>
            </w:tcBorders>
            <w:shd w:val="clear" w:color="auto" w:fill="auto"/>
            <w:noWrap/>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right"/>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right"/>
              <w:rPr>
                <w:color w:val="000000"/>
                <w:sz w:val="22"/>
                <w:lang w:val="uk-UA"/>
              </w:rPr>
            </w:pPr>
          </w:p>
        </w:tc>
      </w:tr>
      <w:tr w:rsidR="001E2497" w:rsidRPr="00E23384" w:rsidTr="006E624A">
        <w:trPr>
          <w:trHeight w:val="410"/>
        </w:trPr>
        <w:tc>
          <w:tcPr>
            <w:tcW w:w="2283" w:type="dxa"/>
            <w:vMerge/>
            <w:tcBorders>
              <w:left w:val="single" w:sz="4" w:space="0" w:color="auto"/>
              <w:bottom w:val="single" w:sz="4" w:space="0" w:color="auto"/>
              <w:right w:val="single" w:sz="4" w:space="0" w:color="auto"/>
            </w:tcBorders>
            <w:shd w:val="clear" w:color="auto" w:fill="auto"/>
            <w:noWrap/>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Демонтаж горючих матеріалів на стінах</w:t>
            </w:r>
          </w:p>
        </w:tc>
        <w:tc>
          <w:tcPr>
            <w:tcW w:w="850" w:type="dxa"/>
            <w:tcBorders>
              <w:top w:val="nil"/>
              <w:left w:val="nil"/>
              <w:bottom w:val="single" w:sz="4" w:space="0" w:color="auto"/>
              <w:right w:val="single" w:sz="4" w:space="0" w:color="auto"/>
            </w:tcBorders>
            <w:shd w:val="clear" w:color="auto" w:fill="auto"/>
            <w:noWrap/>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ind w:left="360"/>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ind w:left="360"/>
              <w:jc w:val="center"/>
              <w:rPr>
                <w:color w:val="000000"/>
                <w:sz w:val="22"/>
                <w:lang w:val="uk-UA"/>
              </w:rPr>
            </w:pPr>
          </w:p>
        </w:tc>
      </w:tr>
      <w:tr w:rsidR="001E2497" w:rsidRPr="00E23384" w:rsidTr="006E624A">
        <w:trPr>
          <w:trHeight w:val="272"/>
        </w:trPr>
        <w:tc>
          <w:tcPr>
            <w:tcW w:w="2283" w:type="dxa"/>
            <w:vMerge w:val="restart"/>
            <w:tcBorders>
              <w:top w:val="nil"/>
              <w:left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Дошкільний навчальний заклад  № 3 "Івушка"</w:t>
            </w:r>
          </w:p>
          <w:p w:rsidR="001E2497" w:rsidRPr="00E23384" w:rsidRDefault="001E2497" w:rsidP="006E624A">
            <w:pPr>
              <w:rPr>
                <w:color w:val="000000"/>
                <w:sz w:val="22"/>
                <w:lang w:val="uk-UA"/>
              </w:rPr>
            </w:pPr>
            <w:r w:rsidRPr="00E23384">
              <w:rPr>
                <w:color w:val="000000"/>
                <w:sz w:val="22"/>
                <w:lang w:val="uk-UA"/>
              </w:rPr>
              <w:t> </w:t>
            </w:r>
          </w:p>
        </w:tc>
        <w:tc>
          <w:tcPr>
            <w:tcW w:w="4820" w:type="dxa"/>
            <w:tcBorders>
              <w:top w:val="single" w:sz="4" w:space="0" w:color="auto"/>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Влаштування протипожежної сигналізації</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6E624A">
            <w:pPr>
              <w:ind w:left="360"/>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833"/>
        </w:trPr>
        <w:tc>
          <w:tcPr>
            <w:tcW w:w="2283" w:type="dxa"/>
            <w:vMerge/>
            <w:tcBorders>
              <w:left w:val="single" w:sz="4" w:space="0" w:color="auto"/>
              <w:bottom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Обробка дерев’яних елементів горищних покриттів будівлі закладу засобами вогнезахисту</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278"/>
        </w:trPr>
        <w:tc>
          <w:tcPr>
            <w:tcW w:w="2283" w:type="dxa"/>
            <w:vMerge w:val="restart"/>
            <w:tcBorders>
              <w:top w:val="nil"/>
              <w:left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Дошкільний навчальний заклад  № 4 "Ромашка"</w:t>
            </w:r>
          </w:p>
          <w:p w:rsidR="001E2497" w:rsidRPr="00E23384" w:rsidRDefault="001E2497" w:rsidP="006E624A">
            <w:pPr>
              <w:rPr>
                <w:color w:val="000000"/>
                <w:sz w:val="22"/>
                <w:lang w:val="uk-UA"/>
              </w:rPr>
            </w:pPr>
            <w:r w:rsidRPr="00E23384">
              <w:rPr>
                <w:color w:val="000000"/>
                <w:sz w:val="22"/>
                <w:lang w:val="uk-UA"/>
              </w:rPr>
              <w:t> </w:t>
            </w:r>
          </w:p>
        </w:tc>
        <w:tc>
          <w:tcPr>
            <w:tcW w:w="4820" w:type="dxa"/>
            <w:tcBorders>
              <w:top w:val="nil"/>
              <w:left w:val="nil"/>
              <w:bottom w:val="single" w:sz="4" w:space="0" w:color="auto"/>
              <w:right w:val="single" w:sz="4" w:space="0" w:color="auto"/>
            </w:tcBorders>
            <w:shd w:val="clear" w:color="auto" w:fill="auto"/>
          </w:tcPr>
          <w:p w:rsidR="001E2497" w:rsidRPr="00E23384" w:rsidRDefault="001E2497" w:rsidP="006E624A">
            <w:pPr>
              <w:rPr>
                <w:color w:val="000000"/>
                <w:sz w:val="22"/>
                <w:lang w:val="uk-UA"/>
              </w:rPr>
            </w:pPr>
            <w:r w:rsidRPr="00E23384">
              <w:rPr>
                <w:color w:val="000000"/>
                <w:sz w:val="22"/>
                <w:lang w:val="uk-UA"/>
              </w:rPr>
              <w:t>Влаштування протипожежної сигналізації</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6E624A">
            <w:pPr>
              <w:ind w:left="720"/>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r>
      <w:tr w:rsidR="001E2497" w:rsidRPr="00E23384" w:rsidTr="006E624A">
        <w:trPr>
          <w:trHeight w:val="831"/>
        </w:trPr>
        <w:tc>
          <w:tcPr>
            <w:tcW w:w="2283" w:type="dxa"/>
            <w:vMerge/>
            <w:tcBorders>
              <w:left w:val="single" w:sz="4" w:space="0" w:color="auto"/>
              <w:bottom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Обробка дерев’яних елементів горищних покриттів будівлі закладу засобами вогнезахисту</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276"/>
        </w:trPr>
        <w:tc>
          <w:tcPr>
            <w:tcW w:w="2283" w:type="dxa"/>
            <w:vMerge w:val="restart"/>
            <w:tcBorders>
              <w:top w:val="single" w:sz="4" w:space="0" w:color="auto"/>
              <w:left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Дошкільний навчальний заклад  № 5 "Калинонька"</w:t>
            </w:r>
          </w:p>
          <w:p w:rsidR="001E2497" w:rsidRPr="00E23384" w:rsidRDefault="001E2497" w:rsidP="006E624A">
            <w:pPr>
              <w:rPr>
                <w:color w:val="000000"/>
                <w:sz w:val="22"/>
                <w:lang w:val="uk-UA"/>
              </w:rPr>
            </w:pPr>
            <w:r w:rsidRPr="00E23384">
              <w:rPr>
                <w:color w:val="000000"/>
                <w:sz w:val="22"/>
                <w:lang w:val="uk-UA"/>
              </w:rPr>
              <w:t> </w:t>
            </w:r>
          </w:p>
        </w:tc>
        <w:tc>
          <w:tcPr>
            <w:tcW w:w="4820" w:type="dxa"/>
            <w:tcBorders>
              <w:top w:val="nil"/>
              <w:left w:val="nil"/>
              <w:bottom w:val="single" w:sz="4" w:space="0" w:color="auto"/>
              <w:right w:val="single" w:sz="4" w:space="0" w:color="auto"/>
            </w:tcBorders>
            <w:shd w:val="clear" w:color="auto" w:fill="auto"/>
          </w:tcPr>
          <w:p w:rsidR="001E2497" w:rsidRPr="00E23384" w:rsidRDefault="001E2497" w:rsidP="006E624A">
            <w:pPr>
              <w:rPr>
                <w:color w:val="000000"/>
                <w:sz w:val="22"/>
                <w:lang w:val="uk-UA"/>
              </w:rPr>
            </w:pPr>
            <w:r w:rsidRPr="00E23384">
              <w:rPr>
                <w:color w:val="000000"/>
                <w:sz w:val="22"/>
                <w:lang w:val="uk-UA"/>
              </w:rPr>
              <w:t>Влаштування протипожежної сигналізації</w:t>
            </w:r>
          </w:p>
        </w:tc>
        <w:tc>
          <w:tcPr>
            <w:tcW w:w="850" w:type="dxa"/>
            <w:tcBorders>
              <w:top w:val="nil"/>
              <w:left w:val="nil"/>
              <w:bottom w:val="single" w:sz="4" w:space="0" w:color="auto"/>
              <w:right w:val="single" w:sz="4" w:space="0" w:color="auto"/>
            </w:tcBorders>
            <w:shd w:val="clear" w:color="auto" w:fill="auto"/>
          </w:tcPr>
          <w:p w:rsidR="001E2497" w:rsidRPr="00E23384" w:rsidRDefault="001E2497" w:rsidP="006E624A">
            <w:pPr>
              <w:ind w:left="720"/>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r>
      <w:tr w:rsidR="001E2497" w:rsidRPr="00E23384" w:rsidTr="006E624A">
        <w:trPr>
          <w:trHeight w:val="277"/>
        </w:trPr>
        <w:tc>
          <w:tcPr>
            <w:tcW w:w="2283" w:type="dxa"/>
            <w:vMerge/>
            <w:tcBorders>
              <w:left w:val="single" w:sz="4" w:space="0" w:color="auto"/>
              <w:bottom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Обробка дерев’яних елементів горищних покриттів будівлі закладу засобами вогнезахисту</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6E624A">
            <w:pPr>
              <w:ind w:left="720"/>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845"/>
        </w:trPr>
        <w:tc>
          <w:tcPr>
            <w:tcW w:w="2283" w:type="dxa"/>
            <w:tcBorders>
              <w:top w:val="nil"/>
              <w:left w:val="single" w:sz="4" w:space="0" w:color="auto"/>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Дошкільний навчальний заклад  № 6 "Сонечко"</w:t>
            </w: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Влаштування протипожежної сигналізації та системи оповіщення</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276"/>
        </w:trPr>
        <w:tc>
          <w:tcPr>
            <w:tcW w:w="2283" w:type="dxa"/>
            <w:vMerge w:val="restart"/>
            <w:tcBorders>
              <w:top w:val="nil"/>
              <w:left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Дошкільний навчальний заклад  № 7 "Козачок"</w:t>
            </w:r>
          </w:p>
          <w:p w:rsidR="001E2497" w:rsidRPr="00E23384" w:rsidRDefault="001E2497" w:rsidP="006E624A">
            <w:pPr>
              <w:rPr>
                <w:color w:val="000000"/>
                <w:sz w:val="22"/>
                <w:lang w:val="uk-UA"/>
              </w:rPr>
            </w:pPr>
            <w:r w:rsidRPr="00E23384">
              <w:rPr>
                <w:color w:val="000000"/>
                <w:sz w:val="22"/>
                <w:lang w:val="uk-UA"/>
              </w:rPr>
              <w:t> </w:t>
            </w: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Влаштування протипожежної сигналізації</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6E624A">
            <w:pPr>
              <w:ind w:left="720"/>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847"/>
        </w:trPr>
        <w:tc>
          <w:tcPr>
            <w:tcW w:w="2283" w:type="dxa"/>
            <w:vMerge/>
            <w:tcBorders>
              <w:left w:val="single" w:sz="4" w:space="0" w:color="auto"/>
              <w:bottom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Обробка дерев’яних елементів горищних покриттів будівлі закладу засобами вогнезахисту</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831"/>
        </w:trPr>
        <w:tc>
          <w:tcPr>
            <w:tcW w:w="2283" w:type="dxa"/>
            <w:vMerge w:val="restart"/>
            <w:tcBorders>
              <w:top w:val="single" w:sz="4" w:space="0" w:color="auto"/>
              <w:left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Загальноосвітня школа І-Ш ступенів  № 1 ім.Т.Шевченка</w:t>
            </w:r>
          </w:p>
          <w:p w:rsidR="001E2497" w:rsidRPr="00E23384" w:rsidRDefault="001E2497" w:rsidP="006E624A">
            <w:pPr>
              <w:rPr>
                <w:color w:val="000000"/>
                <w:sz w:val="22"/>
                <w:lang w:val="uk-UA"/>
              </w:rPr>
            </w:pPr>
            <w:r w:rsidRPr="00E23384">
              <w:rPr>
                <w:color w:val="000000"/>
                <w:sz w:val="22"/>
                <w:lang w:val="uk-UA"/>
              </w:rPr>
              <w:t> </w:t>
            </w:r>
          </w:p>
        </w:tc>
        <w:tc>
          <w:tcPr>
            <w:tcW w:w="4820" w:type="dxa"/>
            <w:tcBorders>
              <w:top w:val="single" w:sz="4" w:space="0" w:color="auto"/>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Обробка дерев’яних елементів горищних покриттів будівлі закладу засобами вогнезахисту</w:t>
            </w:r>
          </w:p>
        </w:tc>
        <w:tc>
          <w:tcPr>
            <w:tcW w:w="850" w:type="dxa"/>
            <w:tcBorders>
              <w:top w:val="single" w:sz="4" w:space="0" w:color="auto"/>
              <w:left w:val="nil"/>
              <w:bottom w:val="single" w:sz="4" w:space="0" w:color="auto"/>
              <w:right w:val="single" w:sz="4" w:space="0" w:color="auto"/>
            </w:tcBorders>
            <w:shd w:val="clear" w:color="auto" w:fill="auto"/>
            <w:hideMark/>
          </w:tcPr>
          <w:p w:rsidR="001E2497" w:rsidRPr="00E23384" w:rsidRDefault="001E2497" w:rsidP="006E624A">
            <w:pPr>
              <w:ind w:left="360"/>
              <w:jc w:val="center"/>
              <w:rPr>
                <w:color w:val="000000"/>
                <w:sz w:val="22"/>
                <w:lang w:val="uk-UA"/>
              </w:rPr>
            </w:pPr>
          </w:p>
        </w:tc>
        <w:tc>
          <w:tcPr>
            <w:tcW w:w="709" w:type="dxa"/>
            <w:tcBorders>
              <w:top w:val="single" w:sz="4" w:space="0" w:color="auto"/>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c>
          <w:tcPr>
            <w:tcW w:w="709" w:type="dxa"/>
            <w:tcBorders>
              <w:top w:val="single" w:sz="4" w:space="0" w:color="auto"/>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712"/>
        </w:trPr>
        <w:tc>
          <w:tcPr>
            <w:tcW w:w="2283" w:type="dxa"/>
            <w:vMerge/>
            <w:tcBorders>
              <w:left w:val="single" w:sz="4" w:space="0" w:color="auto"/>
              <w:bottom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Утримання пожежного водоймища у справному стані, ремонт</w:t>
            </w:r>
          </w:p>
          <w:p w:rsidR="001E2497" w:rsidRPr="00E23384" w:rsidRDefault="001E2497" w:rsidP="006E624A">
            <w:pPr>
              <w:rPr>
                <w:color w:val="000000"/>
                <w:sz w:val="22"/>
                <w:lang w:val="uk-UA"/>
              </w:rPr>
            </w:pP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284"/>
        </w:trPr>
        <w:tc>
          <w:tcPr>
            <w:tcW w:w="2283" w:type="dxa"/>
            <w:vMerge w:val="restart"/>
            <w:tcBorders>
              <w:top w:val="single" w:sz="4" w:space="0" w:color="auto"/>
              <w:left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Навчально-виховний комплекс «Знам’янська загальноосвітня школа І-Ш ступенів № 2-ліцей»</w:t>
            </w: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Влаштування протипожежної сигналізації</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1397"/>
        </w:trPr>
        <w:tc>
          <w:tcPr>
            <w:tcW w:w="2283" w:type="dxa"/>
            <w:vMerge/>
            <w:tcBorders>
              <w:left w:val="single" w:sz="4" w:space="0" w:color="auto"/>
              <w:bottom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Демонтаж горючих матеріалів на стінах</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837"/>
        </w:trPr>
        <w:tc>
          <w:tcPr>
            <w:tcW w:w="2283" w:type="dxa"/>
            <w:vMerge w:val="restart"/>
            <w:tcBorders>
              <w:top w:val="single" w:sz="4" w:space="0" w:color="auto"/>
              <w:left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Навчально-виховний комплекс «Знам’янська загальноосвітня школа І-Ш ступенів №  3-гімназія»</w:t>
            </w:r>
          </w:p>
          <w:p w:rsidR="001E2497" w:rsidRPr="00E23384" w:rsidRDefault="001E2497" w:rsidP="006E624A">
            <w:pPr>
              <w:rPr>
                <w:color w:val="000000"/>
                <w:sz w:val="22"/>
                <w:lang w:val="uk-UA"/>
              </w:rPr>
            </w:pPr>
            <w:r w:rsidRPr="00E23384">
              <w:rPr>
                <w:color w:val="000000"/>
                <w:sz w:val="22"/>
                <w:lang w:val="uk-UA"/>
              </w:rPr>
              <w:t> </w:t>
            </w:r>
          </w:p>
          <w:p w:rsidR="001E2497" w:rsidRPr="00E23384" w:rsidRDefault="001E2497" w:rsidP="006E624A">
            <w:pPr>
              <w:rPr>
                <w:color w:val="000000"/>
                <w:sz w:val="22"/>
                <w:lang w:val="uk-UA"/>
              </w:rPr>
            </w:pPr>
            <w:r w:rsidRPr="00E23384">
              <w:rPr>
                <w:color w:val="000000"/>
                <w:sz w:val="22"/>
                <w:lang w:val="uk-UA"/>
              </w:rPr>
              <w:t> </w:t>
            </w:r>
          </w:p>
          <w:p w:rsidR="001E2497" w:rsidRPr="00E23384" w:rsidRDefault="001E2497" w:rsidP="006E624A">
            <w:pPr>
              <w:rPr>
                <w:color w:val="000000"/>
                <w:sz w:val="22"/>
                <w:lang w:val="uk-UA"/>
              </w:rPr>
            </w:pPr>
            <w:r w:rsidRPr="00E23384">
              <w:rPr>
                <w:color w:val="000000"/>
                <w:sz w:val="22"/>
                <w:lang w:val="uk-UA"/>
              </w:rPr>
              <w:t> </w:t>
            </w: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Обробка дерев’яних елементів горищних покриттів будівлі закладу засобами вогнезахисту</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6E624A">
            <w:pPr>
              <w:ind w:left="360"/>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266"/>
        </w:trPr>
        <w:tc>
          <w:tcPr>
            <w:tcW w:w="2283" w:type="dxa"/>
            <w:vMerge/>
            <w:tcBorders>
              <w:left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Влаштування протипожежної сигналізації</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555"/>
        </w:trPr>
        <w:tc>
          <w:tcPr>
            <w:tcW w:w="2283" w:type="dxa"/>
            <w:vMerge/>
            <w:tcBorders>
              <w:left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Влаштування блискавкозахисту в майстерні</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510"/>
        </w:trPr>
        <w:tc>
          <w:tcPr>
            <w:tcW w:w="2283" w:type="dxa"/>
            <w:vMerge/>
            <w:tcBorders>
              <w:left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 xml:space="preserve">Демонтаж горючих матеріалів на стінах школи </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556"/>
        </w:trPr>
        <w:tc>
          <w:tcPr>
            <w:tcW w:w="2283" w:type="dxa"/>
            <w:vMerge/>
            <w:tcBorders>
              <w:left w:val="single" w:sz="4" w:space="0" w:color="auto"/>
              <w:bottom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Демонтаж горючих матеріалів на стінах майстерні</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844"/>
        </w:trPr>
        <w:tc>
          <w:tcPr>
            <w:tcW w:w="2283" w:type="dxa"/>
            <w:vMerge w:val="restart"/>
            <w:tcBorders>
              <w:top w:val="single" w:sz="4" w:space="0" w:color="auto"/>
              <w:left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lastRenderedPageBreak/>
              <w:t xml:space="preserve">Загальноосвітня школа І-Ш ступенів №4 </w:t>
            </w: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Обробка дерев’яних елементів горищних покриттів будівлі закладу засобами вогнезахисту</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6E624A">
            <w:pPr>
              <w:ind w:left="360"/>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324"/>
        </w:trPr>
        <w:tc>
          <w:tcPr>
            <w:tcW w:w="2283" w:type="dxa"/>
            <w:vMerge/>
            <w:tcBorders>
              <w:left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Влаштування протипожежної сигналізації</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428"/>
        </w:trPr>
        <w:tc>
          <w:tcPr>
            <w:tcW w:w="2283" w:type="dxa"/>
            <w:vMerge/>
            <w:tcBorders>
              <w:left w:val="single" w:sz="4" w:space="0" w:color="auto"/>
              <w:bottom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Демонтаж горючих матеріалів на стінах</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765"/>
        </w:trPr>
        <w:tc>
          <w:tcPr>
            <w:tcW w:w="2283" w:type="dxa"/>
            <w:tcBorders>
              <w:top w:val="nil"/>
              <w:left w:val="single" w:sz="4" w:space="0" w:color="auto"/>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Загальноосвітня школа  І-Ш ступенів №6</w:t>
            </w: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 xml:space="preserve">  Ремонт пожежного водоймища </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715"/>
        </w:trPr>
        <w:tc>
          <w:tcPr>
            <w:tcW w:w="2283" w:type="dxa"/>
            <w:vMerge w:val="restart"/>
            <w:tcBorders>
              <w:top w:val="single" w:sz="4" w:space="0" w:color="auto"/>
              <w:left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Загальноосвітня школа І-Ш ступенів №7</w:t>
            </w:r>
          </w:p>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Обробка дерев’яних елементів горищних покриттів будівлі закладу засобами вогнезахисту</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6E624A">
            <w:pPr>
              <w:ind w:left="720"/>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303"/>
        </w:trPr>
        <w:tc>
          <w:tcPr>
            <w:tcW w:w="2283" w:type="dxa"/>
            <w:vMerge/>
            <w:tcBorders>
              <w:left w:val="single" w:sz="4" w:space="0" w:color="auto"/>
              <w:bottom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 xml:space="preserve">Влаштування протипожежної сигналізації </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6E624A">
            <w:pPr>
              <w:ind w:left="360"/>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r>
      <w:tr w:rsidR="001E2497" w:rsidRPr="00E23384" w:rsidTr="006E624A">
        <w:trPr>
          <w:trHeight w:val="277"/>
        </w:trPr>
        <w:tc>
          <w:tcPr>
            <w:tcW w:w="2283" w:type="dxa"/>
            <w:vMerge w:val="restart"/>
            <w:tcBorders>
              <w:top w:val="single" w:sz="4" w:space="0" w:color="auto"/>
              <w:left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Центр дитячої та юнацької творчості</w:t>
            </w:r>
          </w:p>
          <w:p w:rsidR="001E2497" w:rsidRPr="00E23384" w:rsidRDefault="001E2497" w:rsidP="006E624A">
            <w:pPr>
              <w:rPr>
                <w:color w:val="000000"/>
                <w:sz w:val="22"/>
                <w:lang w:val="uk-UA"/>
              </w:rPr>
            </w:pPr>
            <w:r w:rsidRPr="00E23384">
              <w:rPr>
                <w:color w:val="000000"/>
                <w:sz w:val="22"/>
                <w:lang w:val="uk-UA"/>
              </w:rPr>
              <w:t> </w:t>
            </w:r>
          </w:p>
          <w:p w:rsidR="001E2497" w:rsidRPr="00E23384" w:rsidRDefault="001E2497" w:rsidP="006E624A">
            <w:pPr>
              <w:rPr>
                <w:color w:val="000000"/>
                <w:sz w:val="22"/>
                <w:lang w:val="uk-UA"/>
              </w:rPr>
            </w:pPr>
            <w:r w:rsidRPr="00E23384">
              <w:rPr>
                <w:color w:val="000000"/>
                <w:sz w:val="22"/>
                <w:lang w:val="uk-UA"/>
              </w:rPr>
              <w:t> </w:t>
            </w: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 xml:space="preserve">Влаштування протипожежної сигналізації </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6E624A">
            <w:pPr>
              <w:ind w:left="360"/>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r>
      <w:tr w:rsidR="001E2497" w:rsidRPr="00E23384" w:rsidTr="006E624A">
        <w:trPr>
          <w:trHeight w:val="836"/>
        </w:trPr>
        <w:tc>
          <w:tcPr>
            <w:tcW w:w="2283" w:type="dxa"/>
            <w:vMerge/>
            <w:tcBorders>
              <w:left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Обробка дерев’яних елементів горищних покриттів будівлі закладу засобами вогнезахисту</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280"/>
        </w:trPr>
        <w:tc>
          <w:tcPr>
            <w:tcW w:w="2283" w:type="dxa"/>
            <w:vMerge/>
            <w:tcBorders>
              <w:left w:val="single" w:sz="4" w:space="0" w:color="auto"/>
              <w:bottom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Демонтаж горючих матеріалів на  стінах</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r w:rsidR="001E2497" w:rsidRPr="00E23384" w:rsidTr="006E624A">
        <w:trPr>
          <w:trHeight w:val="271"/>
        </w:trPr>
        <w:tc>
          <w:tcPr>
            <w:tcW w:w="2283" w:type="dxa"/>
            <w:vMerge w:val="restart"/>
            <w:tcBorders>
              <w:top w:val="single" w:sz="4" w:space="0" w:color="auto"/>
              <w:left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Комплексна дитяча-юнацька спортивна школа</w:t>
            </w: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 xml:space="preserve">Влаштування протипожежної сигналізації </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6E624A">
            <w:pPr>
              <w:ind w:left="360"/>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1E2497">
            <w:pPr>
              <w:numPr>
                <w:ilvl w:val="0"/>
                <w:numId w:val="7"/>
              </w:numPr>
              <w:jc w:val="center"/>
              <w:rPr>
                <w:color w:val="000000"/>
                <w:sz w:val="22"/>
                <w:lang w:val="uk-UA"/>
              </w:rPr>
            </w:pPr>
          </w:p>
        </w:tc>
      </w:tr>
      <w:tr w:rsidR="001E2497" w:rsidRPr="00E23384" w:rsidTr="006E624A">
        <w:trPr>
          <w:trHeight w:val="416"/>
        </w:trPr>
        <w:tc>
          <w:tcPr>
            <w:tcW w:w="2283" w:type="dxa"/>
            <w:vMerge/>
            <w:tcBorders>
              <w:left w:val="single" w:sz="4" w:space="0" w:color="auto"/>
              <w:bottom w:val="single" w:sz="4" w:space="0" w:color="auto"/>
              <w:right w:val="single" w:sz="4" w:space="0" w:color="auto"/>
            </w:tcBorders>
            <w:shd w:val="clear" w:color="auto" w:fill="auto"/>
            <w:vAlign w:val="bottom"/>
            <w:hideMark/>
          </w:tcPr>
          <w:p w:rsidR="001E2497" w:rsidRPr="00E23384" w:rsidRDefault="001E2497" w:rsidP="006E624A">
            <w:pPr>
              <w:rPr>
                <w:color w:val="000000"/>
                <w:sz w:val="22"/>
                <w:lang w:val="uk-UA"/>
              </w:rPr>
            </w:pPr>
          </w:p>
        </w:tc>
        <w:tc>
          <w:tcPr>
            <w:tcW w:w="4820" w:type="dxa"/>
            <w:tcBorders>
              <w:top w:val="nil"/>
              <w:left w:val="nil"/>
              <w:bottom w:val="single" w:sz="4" w:space="0" w:color="auto"/>
              <w:right w:val="single" w:sz="4" w:space="0" w:color="auto"/>
            </w:tcBorders>
            <w:shd w:val="clear" w:color="auto" w:fill="auto"/>
            <w:hideMark/>
          </w:tcPr>
          <w:p w:rsidR="001E2497" w:rsidRPr="00E23384" w:rsidRDefault="001E2497" w:rsidP="006E624A">
            <w:pPr>
              <w:rPr>
                <w:color w:val="000000"/>
                <w:sz w:val="22"/>
                <w:lang w:val="uk-UA"/>
              </w:rPr>
            </w:pPr>
            <w:r w:rsidRPr="00E23384">
              <w:rPr>
                <w:color w:val="000000"/>
                <w:sz w:val="22"/>
                <w:lang w:val="uk-UA"/>
              </w:rPr>
              <w:t xml:space="preserve">Демонтаж горючих матеріалів на стінах </w:t>
            </w:r>
          </w:p>
        </w:tc>
        <w:tc>
          <w:tcPr>
            <w:tcW w:w="850" w:type="dxa"/>
            <w:tcBorders>
              <w:top w:val="nil"/>
              <w:left w:val="nil"/>
              <w:bottom w:val="single" w:sz="4" w:space="0" w:color="auto"/>
              <w:right w:val="single" w:sz="4" w:space="0" w:color="auto"/>
            </w:tcBorders>
            <w:shd w:val="clear" w:color="auto" w:fill="auto"/>
            <w:hideMark/>
          </w:tcPr>
          <w:p w:rsidR="001E2497" w:rsidRPr="00E23384" w:rsidRDefault="001E2497" w:rsidP="001E2497">
            <w:pPr>
              <w:numPr>
                <w:ilvl w:val="0"/>
                <w:numId w:val="7"/>
              </w:num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c>
          <w:tcPr>
            <w:tcW w:w="709" w:type="dxa"/>
            <w:tcBorders>
              <w:top w:val="nil"/>
              <w:left w:val="nil"/>
              <w:bottom w:val="single" w:sz="4" w:space="0" w:color="auto"/>
              <w:right w:val="single" w:sz="4" w:space="0" w:color="auto"/>
            </w:tcBorders>
          </w:tcPr>
          <w:p w:rsidR="001E2497" w:rsidRPr="00E23384" w:rsidRDefault="001E2497" w:rsidP="006E624A">
            <w:pPr>
              <w:jc w:val="center"/>
              <w:rPr>
                <w:color w:val="000000"/>
                <w:sz w:val="22"/>
                <w:lang w:val="uk-UA"/>
              </w:rPr>
            </w:pPr>
          </w:p>
        </w:tc>
      </w:tr>
    </w:tbl>
    <w:p w:rsidR="001E2497" w:rsidRPr="00E23384" w:rsidRDefault="001E2497" w:rsidP="001E2497">
      <w:pPr>
        <w:pStyle w:val="HTML"/>
        <w:tabs>
          <w:tab w:val="clear" w:pos="916"/>
          <w:tab w:val="left" w:pos="426"/>
        </w:tabs>
        <w:rPr>
          <w:rFonts w:ascii="Times New Roman" w:hAnsi="Times New Roman"/>
          <w:color w:val="FF0000"/>
          <w:sz w:val="22"/>
          <w:szCs w:val="28"/>
          <w:lang w:val="uk-UA"/>
        </w:rPr>
      </w:pPr>
    </w:p>
    <w:p w:rsidR="001E2497" w:rsidRPr="00E23384" w:rsidRDefault="001E2497" w:rsidP="001E2497">
      <w:pPr>
        <w:pStyle w:val="HTML"/>
        <w:tabs>
          <w:tab w:val="clear" w:pos="916"/>
          <w:tab w:val="left" w:pos="426"/>
        </w:tabs>
        <w:ind w:left="720"/>
        <w:jc w:val="center"/>
        <w:rPr>
          <w:rFonts w:ascii="Times New Roman" w:hAnsi="Times New Roman"/>
          <w:b/>
          <w:color w:val="000000"/>
          <w:sz w:val="22"/>
          <w:szCs w:val="24"/>
          <w:lang w:val="uk-UA"/>
        </w:rPr>
      </w:pPr>
      <w:r w:rsidRPr="00E23384">
        <w:rPr>
          <w:rFonts w:ascii="Times New Roman" w:hAnsi="Times New Roman"/>
          <w:b/>
          <w:color w:val="000000"/>
          <w:sz w:val="22"/>
          <w:szCs w:val="24"/>
          <w:lang w:val="uk-UA"/>
        </w:rPr>
        <w:t>РОЗДІЛ 9.   ПОКРАЩЕННЯ МАТЕРІАЛЬНО-ТЕХНІЧНОЇ БАЗИ ОСВІТНІХ ЗАКЛАДІВ ТА ОБ’ЄКТІВ ФІЗИЧНОЇ КУЛЬТУРИ ТА СПОРТУ</w:t>
      </w:r>
    </w:p>
    <w:p w:rsidR="001E2497" w:rsidRPr="00E23384" w:rsidRDefault="001E2497" w:rsidP="001E2497">
      <w:pPr>
        <w:pStyle w:val="HTML"/>
        <w:tabs>
          <w:tab w:val="clear" w:pos="916"/>
          <w:tab w:val="left" w:pos="426"/>
        </w:tabs>
        <w:jc w:val="both"/>
        <w:rPr>
          <w:rFonts w:ascii="Times New Roman" w:hAnsi="Times New Roman"/>
          <w:sz w:val="22"/>
          <w:szCs w:val="24"/>
          <w:lang w:val="uk-UA"/>
        </w:rPr>
      </w:pPr>
      <w:r w:rsidRPr="00E23384">
        <w:rPr>
          <w:rFonts w:ascii="Times New Roman" w:hAnsi="Times New Roman"/>
          <w:b/>
          <w:color w:val="000000"/>
          <w:sz w:val="22"/>
          <w:szCs w:val="24"/>
          <w:lang w:val="uk-UA"/>
        </w:rPr>
        <w:t>Мета:</w:t>
      </w:r>
      <w:r w:rsidRPr="00E23384">
        <w:rPr>
          <w:rFonts w:ascii="Times New Roman" w:hAnsi="Times New Roman"/>
          <w:sz w:val="22"/>
          <w:szCs w:val="24"/>
          <w:lang w:val="uk-UA"/>
        </w:rPr>
        <w:t xml:space="preserve"> Створення належних умов для забезпечення безперебійної роботи освітніх закладів, своєчасна заміна необхідного устаткування та обладнання.</w:t>
      </w:r>
    </w:p>
    <w:p w:rsidR="001E2497" w:rsidRPr="00E23384" w:rsidRDefault="001E2497" w:rsidP="001E2497">
      <w:pPr>
        <w:ind w:firstLine="708"/>
        <w:jc w:val="center"/>
        <w:rPr>
          <w:b/>
          <w:bCs/>
          <w:sz w:val="22"/>
          <w:lang w:val="uk-UA"/>
        </w:rPr>
      </w:pPr>
      <w:r w:rsidRPr="00E23384">
        <w:rPr>
          <w:b/>
          <w:bCs/>
          <w:sz w:val="22"/>
          <w:lang w:val="uk-UA"/>
        </w:rPr>
        <w:t>Виконання програми передбачає реалізацію наступних заходів:</w:t>
      </w:r>
    </w:p>
    <w:p w:rsidR="001E2497" w:rsidRPr="00E23384" w:rsidRDefault="001E2497" w:rsidP="001E2497">
      <w:pPr>
        <w:ind w:firstLine="708"/>
        <w:jc w:val="both"/>
        <w:rPr>
          <w:b/>
          <w:bCs/>
          <w:sz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9"/>
        <w:gridCol w:w="3352"/>
        <w:gridCol w:w="1803"/>
        <w:gridCol w:w="1767"/>
      </w:tblGrid>
      <w:tr w:rsidR="001E2497" w:rsidRPr="00E23384" w:rsidTr="006E624A">
        <w:tc>
          <w:tcPr>
            <w:tcW w:w="2649" w:type="dxa"/>
          </w:tcPr>
          <w:p w:rsidR="001E2497" w:rsidRPr="00E23384" w:rsidRDefault="001E2497" w:rsidP="006E624A">
            <w:pPr>
              <w:jc w:val="center"/>
              <w:rPr>
                <w:b/>
                <w:bCs/>
                <w:sz w:val="22"/>
                <w:lang w:val="uk-UA"/>
              </w:rPr>
            </w:pPr>
            <w:r w:rsidRPr="00E23384">
              <w:rPr>
                <w:b/>
                <w:bCs/>
                <w:sz w:val="22"/>
                <w:lang w:val="uk-UA"/>
              </w:rPr>
              <w:t>Заходи</w:t>
            </w:r>
          </w:p>
        </w:tc>
        <w:tc>
          <w:tcPr>
            <w:tcW w:w="3352" w:type="dxa"/>
          </w:tcPr>
          <w:p w:rsidR="001E2497" w:rsidRPr="00E23384" w:rsidRDefault="001E2497" w:rsidP="006E624A">
            <w:pPr>
              <w:jc w:val="center"/>
              <w:rPr>
                <w:b/>
                <w:bCs/>
                <w:sz w:val="22"/>
                <w:lang w:val="uk-UA"/>
              </w:rPr>
            </w:pPr>
            <w:r w:rsidRPr="00E23384">
              <w:rPr>
                <w:b/>
                <w:bCs/>
                <w:sz w:val="22"/>
                <w:lang w:val="uk-UA"/>
              </w:rPr>
              <w:t>Очікуваний результат</w:t>
            </w:r>
          </w:p>
        </w:tc>
        <w:tc>
          <w:tcPr>
            <w:tcW w:w="1803" w:type="dxa"/>
          </w:tcPr>
          <w:p w:rsidR="001E2497" w:rsidRPr="00E23384" w:rsidRDefault="001E2497" w:rsidP="006E624A">
            <w:pPr>
              <w:jc w:val="center"/>
              <w:rPr>
                <w:b/>
                <w:bCs/>
                <w:sz w:val="22"/>
                <w:lang w:val="uk-UA"/>
              </w:rPr>
            </w:pPr>
            <w:r w:rsidRPr="00E23384">
              <w:rPr>
                <w:b/>
                <w:bCs/>
                <w:sz w:val="22"/>
                <w:lang w:val="uk-UA"/>
              </w:rPr>
              <w:t xml:space="preserve">Термін виконання </w:t>
            </w:r>
          </w:p>
        </w:tc>
        <w:tc>
          <w:tcPr>
            <w:tcW w:w="1767" w:type="dxa"/>
          </w:tcPr>
          <w:p w:rsidR="001E2497" w:rsidRPr="00E23384" w:rsidRDefault="001E2497" w:rsidP="006E624A">
            <w:pPr>
              <w:jc w:val="center"/>
              <w:rPr>
                <w:b/>
                <w:bCs/>
                <w:sz w:val="22"/>
                <w:lang w:val="uk-UA"/>
              </w:rPr>
            </w:pPr>
            <w:r w:rsidRPr="00E23384">
              <w:rPr>
                <w:b/>
                <w:bCs/>
                <w:sz w:val="22"/>
                <w:lang w:val="uk-UA"/>
              </w:rPr>
              <w:t xml:space="preserve">Виконавці </w:t>
            </w:r>
          </w:p>
        </w:tc>
      </w:tr>
      <w:tr w:rsidR="001E2497" w:rsidRPr="00E23384" w:rsidTr="006E624A">
        <w:tc>
          <w:tcPr>
            <w:tcW w:w="2649" w:type="dxa"/>
          </w:tcPr>
          <w:p w:rsidR="001E2497" w:rsidRPr="00E23384" w:rsidRDefault="001E2497" w:rsidP="006E624A">
            <w:pPr>
              <w:pStyle w:val="HTML"/>
              <w:tabs>
                <w:tab w:val="clear" w:pos="916"/>
                <w:tab w:val="left" w:pos="426"/>
              </w:tabs>
              <w:jc w:val="both"/>
              <w:rPr>
                <w:rFonts w:ascii="Times New Roman" w:hAnsi="Times New Roman"/>
                <w:sz w:val="22"/>
                <w:szCs w:val="24"/>
                <w:lang w:val="uk-UA"/>
              </w:rPr>
            </w:pPr>
            <w:r w:rsidRPr="00E23384">
              <w:rPr>
                <w:rFonts w:ascii="Times New Roman" w:hAnsi="Times New Roman"/>
                <w:sz w:val="22"/>
                <w:szCs w:val="24"/>
                <w:lang w:val="uk-UA"/>
              </w:rPr>
              <w:t>Модернізація та утримання на належному рівні матеріально-технічної та навчально-методичної бази освітніх закладів:</w:t>
            </w:r>
          </w:p>
          <w:p w:rsidR="001E2497" w:rsidRPr="00E23384" w:rsidRDefault="001E2497" w:rsidP="006E624A">
            <w:pPr>
              <w:pStyle w:val="HTML"/>
              <w:tabs>
                <w:tab w:val="clear" w:pos="916"/>
                <w:tab w:val="left" w:pos="426"/>
              </w:tabs>
              <w:jc w:val="both"/>
              <w:rPr>
                <w:rFonts w:ascii="Times New Roman" w:hAnsi="Times New Roman"/>
                <w:sz w:val="22"/>
                <w:szCs w:val="24"/>
                <w:lang w:val="uk-UA"/>
              </w:rPr>
            </w:pPr>
            <w:r w:rsidRPr="00E23384">
              <w:rPr>
                <w:rFonts w:ascii="Times New Roman" w:hAnsi="Times New Roman"/>
                <w:sz w:val="22"/>
                <w:szCs w:val="24"/>
                <w:lang w:val="uk-UA"/>
              </w:rPr>
              <w:t>-придбання технічних засобів навчання, обладнання, засобів навчання, комп’ютерної техніки, навчальних кабінетів, меблів, інвентарю,</w:t>
            </w:r>
          </w:p>
          <w:p w:rsidR="001E2497" w:rsidRPr="00E23384" w:rsidRDefault="001E2497" w:rsidP="006E624A">
            <w:pPr>
              <w:pStyle w:val="HTML"/>
              <w:tabs>
                <w:tab w:val="clear" w:pos="916"/>
                <w:tab w:val="left" w:pos="426"/>
              </w:tabs>
              <w:jc w:val="both"/>
              <w:rPr>
                <w:rFonts w:ascii="Times New Roman" w:hAnsi="Times New Roman"/>
                <w:color w:val="000000"/>
                <w:sz w:val="22"/>
                <w:szCs w:val="24"/>
                <w:lang w:val="uk-UA"/>
              </w:rPr>
            </w:pPr>
            <w:r w:rsidRPr="00E23384">
              <w:rPr>
                <w:rFonts w:ascii="Times New Roman" w:hAnsi="Times New Roman"/>
                <w:sz w:val="22"/>
                <w:szCs w:val="24"/>
                <w:lang w:val="uk-UA"/>
              </w:rPr>
              <w:t xml:space="preserve">газоспоживаючого обладнання, твердопаливних котлів та інших предметів довгострокового користування. </w:t>
            </w:r>
          </w:p>
        </w:tc>
        <w:tc>
          <w:tcPr>
            <w:tcW w:w="3352" w:type="dxa"/>
          </w:tcPr>
          <w:p w:rsidR="001E2497" w:rsidRPr="00E23384" w:rsidRDefault="001E2497" w:rsidP="006E624A">
            <w:pPr>
              <w:pStyle w:val="HTML"/>
              <w:tabs>
                <w:tab w:val="clear" w:pos="916"/>
                <w:tab w:val="left" w:pos="426"/>
              </w:tabs>
              <w:jc w:val="both"/>
              <w:rPr>
                <w:rFonts w:ascii="Times New Roman" w:hAnsi="Times New Roman"/>
                <w:color w:val="000000"/>
                <w:sz w:val="22"/>
                <w:szCs w:val="24"/>
                <w:lang w:val="uk-UA"/>
              </w:rPr>
            </w:pPr>
            <w:r w:rsidRPr="00E23384">
              <w:rPr>
                <w:rFonts w:ascii="Times New Roman" w:hAnsi="Times New Roman"/>
                <w:sz w:val="22"/>
                <w:szCs w:val="24"/>
                <w:lang w:val="uk-UA"/>
              </w:rPr>
              <w:t>Створення належних та безпечних умов для організації освітнього процесу та підвищення якості освітніх послуг.</w:t>
            </w:r>
            <w:r w:rsidRPr="00E23384">
              <w:rPr>
                <w:rFonts w:ascii="Times New Roman" w:hAnsi="Times New Roman"/>
                <w:color w:val="000000"/>
                <w:sz w:val="22"/>
                <w:szCs w:val="24"/>
                <w:lang w:val="uk-UA"/>
              </w:rPr>
              <w:t xml:space="preserve"> </w:t>
            </w:r>
          </w:p>
          <w:p w:rsidR="001E2497" w:rsidRPr="00E23384" w:rsidRDefault="001E2497" w:rsidP="006E624A">
            <w:pPr>
              <w:pStyle w:val="HTML"/>
              <w:tabs>
                <w:tab w:val="clear" w:pos="916"/>
                <w:tab w:val="left" w:pos="426"/>
              </w:tabs>
              <w:jc w:val="both"/>
              <w:rPr>
                <w:rFonts w:cs="Courier New"/>
                <w:sz w:val="22"/>
                <w:szCs w:val="24"/>
                <w:lang w:val="uk-UA"/>
              </w:rPr>
            </w:pPr>
            <w:r w:rsidRPr="00E23384">
              <w:rPr>
                <w:rFonts w:ascii="Times New Roman" w:hAnsi="Times New Roman"/>
                <w:color w:val="000000"/>
                <w:sz w:val="22"/>
                <w:szCs w:val="24"/>
                <w:lang w:val="uk-UA"/>
              </w:rPr>
              <w:t xml:space="preserve">Забезпечення закладів та об’єктів фізичної культури та спорту сучасним обладнанням, комп’ютерною технікою, </w:t>
            </w:r>
            <w:r w:rsidRPr="00E23384">
              <w:rPr>
                <w:rFonts w:ascii="Times New Roman" w:hAnsi="Times New Roman"/>
                <w:sz w:val="22"/>
                <w:szCs w:val="24"/>
                <w:lang w:val="uk-UA"/>
              </w:rPr>
              <w:t>іншими предметами довгострокового користування.</w:t>
            </w:r>
          </w:p>
        </w:tc>
        <w:tc>
          <w:tcPr>
            <w:tcW w:w="1803" w:type="dxa"/>
          </w:tcPr>
          <w:p w:rsidR="001E2497" w:rsidRPr="00E23384" w:rsidRDefault="001E2497" w:rsidP="006E624A">
            <w:pPr>
              <w:jc w:val="both"/>
              <w:rPr>
                <w:bCs/>
                <w:sz w:val="22"/>
                <w:lang w:val="uk-UA"/>
              </w:rPr>
            </w:pPr>
            <w:r w:rsidRPr="00E23384">
              <w:rPr>
                <w:bCs/>
                <w:sz w:val="22"/>
                <w:lang w:val="uk-UA"/>
              </w:rPr>
              <w:t>2022-2024 рр.</w:t>
            </w:r>
          </w:p>
        </w:tc>
        <w:tc>
          <w:tcPr>
            <w:tcW w:w="1767" w:type="dxa"/>
          </w:tcPr>
          <w:p w:rsidR="001E2497" w:rsidRPr="00E23384" w:rsidRDefault="001E2497" w:rsidP="006E624A">
            <w:pPr>
              <w:rPr>
                <w:bCs/>
                <w:sz w:val="22"/>
                <w:lang w:val="uk-UA"/>
              </w:rPr>
            </w:pPr>
            <w:r w:rsidRPr="00E23384">
              <w:rPr>
                <w:bCs/>
                <w:sz w:val="22"/>
                <w:lang w:val="uk-UA"/>
              </w:rPr>
              <w:t>Відділ освіти</w:t>
            </w:r>
          </w:p>
          <w:p w:rsidR="001E2497" w:rsidRPr="00E23384" w:rsidRDefault="001E2497" w:rsidP="006E624A">
            <w:pPr>
              <w:rPr>
                <w:sz w:val="22"/>
                <w:lang w:val="uk-UA"/>
              </w:rPr>
            </w:pPr>
            <w:r w:rsidRPr="00E23384">
              <w:rPr>
                <w:bCs/>
                <w:sz w:val="22"/>
                <w:lang w:val="uk-UA"/>
              </w:rPr>
              <w:t>Керівники освітніх закладів</w:t>
            </w:r>
          </w:p>
        </w:tc>
      </w:tr>
    </w:tbl>
    <w:p w:rsidR="001E2497" w:rsidRPr="00E23384" w:rsidRDefault="001E2497" w:rsidP="001E2497">
      <w:pPr>
        <w:pStyle w:val="HTML"/>
        <w:tabs>
          <w:tab w:val="clear" w:pos="916"/>
          <w:tab w:val="left" w:pos="426"/>
        </w:tabs>
        <w:rPr>
          <w:rFonts w:ascii="Times New Roman" w:hAnsi="Times New Roman"/>
          <w:color w:val="000000"/>
          <w:sz w:val="22"/>
          <w:szCs w:val="24"/>
          <w:lang w:val="uk-UA"/>
        </w:rPr>
      </w:pPr>
    </w:p>
    <w:p w:rsidR="001E2497" w:rsidRPr="00E23384" w:rsidRDefault="001E2497" w:rsidP="001E2497">
      <w:pPr>
        <w:pStyle w:val="af2"/>
        <w:tabs>
          <w:tab w:val="left" w:pos="540"/>
        </w:tabs>
        <w:jc w:val="center"/>
        <w:rPr>
          <w:b/>
          <w:bCs/>
          <w:sz w:val="22"/>
          <w:lang w:val="uk-UA"/>
        </w:rPr>
      </w:pPr>
      <w:r w:rsidRPr="00E23384">
        <w:rPr>
          <w:b/>
          <w:sz w:val="22"/>
          <w:lang w:val="uk-UA"/>
        </w:rPr>
        <w:t xml:space="preserve">РОЗДІЛ 10. </w:t>
      </w:r>
      <w:r w:rsidRPr="00E23384">
        <w:rPr>
          <w:b/>
          <w:bCs/>
          <w:sz w:val="22"/>
          <w:lang w:val="uk-UA"/>
        </w:rPr>
        <w:t>ОХОРОНА ЗДОРОВ’Я</w:t>
      </w:r>
    </w:p>
    <w:p w:rsidR="001E2497" w:rsidRPr="00E23384" w:rsidRDefault="001E2497" w:rsidP="001E2497">
      <w:pPr>
        <w:pStyle w:val="HTML"/>
        <w:jc w:val="both"/>
        <w:rPr>
          <w:rFonts w:ascii="Times New Roman" w:hAnsi="Times New Roman"/>
          <w:bCs/>
          <w:sz w:val="22"/>
          <w:szCs w:val="24"/>
          <w:lang w:val="uk-UA"/>
        </w:rPr>
      </w:pPr>
      <w:r w:rsidRPr="00E23384">
        <w:rPr>
          <w:rFonts w:ascii="Times New Roman" w:hAnsi="Times New Roman"/>
          <w:b/>
          <w:color w:val="000000"/>
          <w:sz w:val="22"/>
          <w:szCs w:val="24"/>
          <w:lang w:val="uk-UA"/>
        </w:rPr>
        <w:t xml:space="preserve">Мета. </w:t>
      </w:r>
      <w:r w:rsidRPr="00E23384">
        <w:rPr>
          <w:rFonts w:ascii="Times New Roman" w:hAnsi="Times New Roman"/>
          <w:bCs/>
          <w:sz w:val="22"/>
          <w:szCs w:val="24"/>
          <w:lang w:val="uk-UA"/>
        </w:rPr>
        <w:t>Забезпечення проходження медогляду та бактеріологічних досліджень працівників освітніх закладів та установ Знам’янської міської територіальної громади</w:t>
      </w:r>
    </w:p>
    <w:p w:rsidR="001E2497" w:rsidRPr="00E23384" w:rsidRDefault="001E2497" w:rsidP="001E2497">
      <w:pPr>
        <w:pStyle w:val="HTML"/>
        <w:jc w:val="both"/>
        <w:rPr>
          <w:rFonts w:ascii="Times New Roman" w:hAnsi="Times New Roman"/>
          <w:color w:val="000000"/>
          <w:sz w:val="22"/>
          <w:szCs w:val="24"/>
          <w:lang w:val="uk-UA"/>
        </w:rPr>
      </w:pPr>
    </w:p>
    <w:p w:rsidR="001E2497" w:rsidRPr="00E23384" w:rsidRDefault="001E2497" w:rsidP="001E2497">
      <w:pPr>
        <w:jc w:val="center"/>
        <w:rPr>
          <w:b/>
          <w:bCs/>
          <w:sz w:val="22"/>
          <w:lang w:val="uk-UA"/>
        </w:rPr>
      </w:pPr>
      <w:r w:rsidRPr="00E23384">
        <w:rPr>
          <w:b/>
          <w:bCs/>
          <w:sz w:val="22"/>
          <w:lang w:val="uk-UA"/>
        </w:rPr>
        <w:t>Виконання програми передбачає реалізацію наступних заходів:</w:t>
      </w: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117"/>
        <w:gridCol w:w="1842"/>
        <w:gridCol w:w="1983"/>
      </w:tblGrid>
      <w:tr w:rsidR="001E2497" w:rsidRPr="00E23384" w:rsidTr="006E624A">
        <w:tc>
          <w:tcPr>
            <w:tcW w:w="2802" w:type="dxa"/>
            <w:tcBorders>
              <w:top w:val="single" w:sz="4" w:space="0" w:color="auto"/>
              <w:left w:val="single" w:sz="4" w:space="0" w:color="auto"/>
              <w:bottom w:val="single" w:sz="4" w:space="0" w:color="auto"/>
              <w:right w:val="single" w:sz="4" w:space="0" w:color="auto"/>
            </w:tcBorders>
            <w:hideMark/>
          </w:tcPr>
          <w:p w:rsidR="001E2497" w:rsidRPr="00E23384" w:rsidRDefault="001E2497" w:rsidP="006E624A">
            <w:pPr>
              <w:jc w:val="center"/>
              <w:rPr>
                <w:b/>
                <w:bCs/>
                <w:sz w:val="22"/>
                <w:lang w:val="uk-UA" w:eastAsia="en-US"/>
              </w:rPr>
            </w:pPr>
            <w:r w:rsidRPr="00E23384">
              <w:rPr>
                <w:b/>
                <w:bCs/>
                <w:sz w:val="22"/>
                <w:lang w:val="uk-UA" w:eastAsia="en-US"/>
              </w:rPr>
              <w:lastRenderedPageBreak/>
              <w:t>Заходи</w:t>
            </w:r>
          </w:p>
        </w:tc>
        <w:tc>
          <w:tcPr>
            <w:tcW w:w="3117" w:type="dxa"/>
            <w:tcBorders>
              <w:top w:val="single" w:sz="4" w:space="0" w:color="auto"/>
              <w:left w:val="single" w:sz="4" w:space="0" w:color="auto"/>
              <w:bottom w:val="single" w:sz="4" w:space="0" w:color="auto"/>
              <w:right w:val="single" w:sz="4" w:space="0" w:color="auto"/>
            </w:tcBorders>
            <w:hideMark/>
          </w:tcPr>
          <w:p w:rsidR="001E2497" w:rsidRPr="00E23384" w:rsidRDefault="001E2497" w:rsidP="006E624A">
            <w:pPr>
              <w:jc w:val="center"/>
              <w:rPr>
                <w:b/>
                <w:bCs/>
                <w:sz w:val="22"/>
                <w:lang w:val="uk-UA" w:eastAsia="en-US"/>
              </w:rPr>
            </w:pPr>
            <w:r w:rsidRPr="00E23384">
              <w:rPr>
                <w:b/>
                <w:bCs/>
                <w:sz w:val="22"/>
                <w:lang w:val="uk-UA" w:eastAsia="en-US"/>
              </w:rPr>
              <w:t>Очікуваний результат</w:t>
            </w:r>
          </w:p>
        </w:tc>
        <w:tc>
          <w:tcPr>
            <w:tcW w:w="1842" w:type="dxa"/>
            <w:tcBorders>
              <w:top w:val="single" w:sz="4" w:space="0" w:color="auto"/>
              <w:left w:val="single" w:sz="4" w:space="0" w:color="auto"/>
              <w:bottom w:val="single" w:sz="4" w:space="0" w:color="auto"/>
              <w:right w:val="single" w:sz="4" w:space="0" w:color="auto"/>
            </w:tcBorders>
            <w:hideMark/>
          </w:tcPr>
          <w:p w:rsidR="001E2497" w:rsidRPr="00E23384" w:rsidRDefault="001E2497" w:rsidP="006E624A">
            <w:pPr>
              <w:jc w:val="center"/>
              <w:rPr>
                <w:b/>
                <w:bCs/>
                <w:sz w:val="22"/>
                <w:lang w:val="uk-UA" w:eastAsia="en-US"/>
              </w:rPr>
            </w:pPr>
            <w:r w:rsidRPr="00E23384">
              <w:rPr>
                <w:b/>
                <w:bCs/>
                <w:sz w:val="22"/>
                <w:lang w:val="uk-UA" w:eastAsia="en-US"/>
              </w:rPr>
              <w:t xml:space="preserve">Термін виконання </w:t>
            </w:r>
          </w:p>
        </w:tc>
        <w:tc>
          <w:tcPr>
            <w:tcW w:w="1983" w:type="dxa"/>
            <w:tcBorders>
              <w:top w:val="single" w:sz="4" w:space="0" w:color="auto"/>
              <w:left w:val="single" w:sz="4" w:space="0" w:color="auto"/>
              <w:bottom w:val="single" w:sz="4" w:space="0" w:color="auto"/>
              <w:right w:val="single" w:sz="4" w:space="0" w:color="auto"/>
            </w:tcBorders>
            <w:hideMark/>
          </w:tcPr>
          <w:p w:rsidR="001E2497" w:rsidRPr="00E23384" w:rsidRDefault="001E2497" w:rsidP="006E624A">
            <w:pPr>
              <w:jc w:val="center"/>
              <w:rPr>
                <w:b/>
                <w:bCs/>
                <w:sz w:val="22"/>
                <w:lang w:val="uk-UA" w:eastAsia="en-US"/>
              </w:rPr>
            </w:pPr>
            <w:r w:rsidRPr="00E23384">
              <w:rPr>
                <w:b/>
                <w:bCs/>
                <w:sz w:val="22"/>
                <w:lang w:val="uk-UA" w:eastAsia="en-US"/>
              </w:rPr>
              <w:t xml:space="preserve">Виконавці </w:t>
            </w:r>
          </w:p>
        </w:tc>
      </w:tr>
      <w:tr w:rsidR="001E2497" w:rsidRPr="00E23384" w:rsidTr="006E624A">
        <w:trPr>
          <w:trHeight w:val="2290"/>
        </w:trPr>
        <w:tc>
          <w:tcPr>
            <w:tcW w:w="2802" w:type="dxa"/>
            <w:tcBorders>
              <w:top w:val="single" w:sz="4" w:space="0" w:color="auto"/>
              <w:left w:val="single" w:sz="4" w:space="0" w:color="auto"/>
              <w:bottom w:val="single" w:sz="4" w:space="0" w:color="auto"/>
              <w:right w:val="single" w:sz="4" w:space="0" w:color="auto"/>
            </w:tcBorders>
          </w:tcPr>
          <w:p w:rsidR="001E2497" w:rsidRPr="00E23384" w:rsidRDefault="001E2497" w:rsidP="006E624A">
            <w:pPr>
              <w:jc w:val="both"/>
              <w:rPr>
                <w:b/>
                <w:bCs/>
                <w:sz w:val="22"/>
                <w:lang w:val="uk-UA" w:eastAsia="en-US"/>
              </w:rPr>
            </w:pPr>
            <w:r w:rsidRPr="00E23384">
              <w:rPr>
                <w:bCs/>
                <w:sz w:val="22"/>
                <w:lang w:val="uk-UA" w:eastAsia="en-US"/>
              </w:rPr>
              <w:t>Забезпечення проходження медогляду та бактеріологічних досліджень працівників освітніх закладів та установ Знам’янської міської територіальної громади</w:t>
            </w:r>
          </w:p>
        </w:tc>
        <w:tc>
          <w:tcPr>
            <w:tcW w:w="3117" w:type="dxa"/>
            <w:tcBorders>
              <w:top w:val="single" w:sz="4" w:space="0" w:color="auto"/>
              <w:left w:val="single" w:sz="4" w:space="0" w:color="auto"/>
              <w:bottom w:val="single" w:sz="4" w:space="0" w:color="auto"/>
              <w:right w:val="single" w:sz="4" w:space="0" w:color="auto"/>
            </w:tcBorders>
          </w:tcPr>
          <w:p w:rsidR="001E2497" w:rsidRPr="00E23384" w:rsidRDefault="001E2497" w:rsidP="006E624A">
            <w:pPr>
              <w:jc w:val="both"/>
              <w:rPr>
                <w:bCs/>
                <w:sz w:val="22"/>
                <w:lang w:val="uk-UA" w:eastAsia="en-US"/>
              </w:rPr>
            </w:pPr>
            <w:r w:rsidRPr="00E23384">
              <w:rPr>
                <w:bCs/>
                <w:sz w:val="22"/>
                <w:lang w:val="uk-UA" w:eastAsia="en-US"/>
              </w:rPr>
              <w:t>Оплата вартості бактеріологічних досліджень працівників освітніх закладів та установ Знам’янської міської територіальної громади</w:t>
            </w:r>
          </w:p>
        </w:tc>
        <w:tc>
          <w:tcPr>
            <w:tcW w:w="1842" w:type="dxa"/>
            <w:tcBorders>
              <w:top w:val="single" w:sz="4" w:space="0" w:color="auto"/>
              <w:left w:val="single" w:sz="4" w:space="0" w:color="auto"/>
              <w:bottom w:val="single" w:sz="4" w:space="0" w:color="auto"/>
              <w:right w:val="single" w:sz="4" w:space="0" w:color="auto"/>
            </w:tcBorders>
            <w:hideMark/>
          </w:tcPr>
          <w:p w:rsidR="001E2497" w:rsidRPr="00E23384" w:rsidRDefault="001E2497" w:rsidP="006E624A">
            <w:pPr>
              <w:jc w:val="center"/>
              <w:rPr>
                <w:bCs/>
                <w:sz w:val="22"/>
                <w:lang w:val="uk-UA" w:eastAsia="en-US"/>
              </w:rPr>
            </w:pPr>
            <w:r w:rsidRPr="00E23384">
              <w:rPr>
                <w:bCs/>
                <w:sz w:val="22"/>
                <w:lang w:val="uk-UA" w:eastAsia="en-US"/>
              </w:rPr>
              <w:t>2022-2024 рр</w:t>
            </w:r>
          </w:p>
        </w:tc>
        <w:tc>
          <w:tcPr>
            <w:tcW w:w="1983" w:type="dxa"/>
            <w:tcBorders>
              <w:top w:val="single" w:sz="4" w:space="0" w:color="auto"/>
              <w:left w:val="single" w:sz="4" w:space="0" w:color="auto"/>
              <w:bottom w:val="single" w:sz="4" w:space="0" w:color="auto"/>
              <w:right w:val="single" w:sz="4" w:space="0" w:color="auto"/>
            </w:tcBorders>
            <w:hideMark/>
          </w:tcPr>
          <w:p w:rsidR="001E2497" w:rsidRPr="00E23384" w:rsidRDefault="001E2497" w:rsidP="006E624A">
            <w:pPr>
              <w:jc w:val="both"/>
              <w:rPr>
                <w:bCs/>
                <w:sz w:val="22"/>
                <w:lang w:val="uk-UA" w:eastAsia="en-US"/>
              </w:rPr>
            </w:pPr>
            <w:r w:rsidRPr="00E23384">
              <w:rPr>
                <w:bCs/>
                <w:sz w:val="22"/>
                <w:lang w:val="uk-UA" w:eastAsia="en-US"/>
              </w:rPr>
              <w:t>Відділ освіти, керівники закладів і установ освіти</w:t>
            </w:r>
          </w:p>
        </w:tc>
      </w:tr>
    </w:tbl>
    <w:p w:rsidR="001E2497" w:rsidRDefault="001E2497" w:rsidP="001E2497">
      <w:pPr>
        <w:pStyle w:val="af2"/>
        <w:tabs>
          <w:tab w:val="left" w:pos="540"/>
        </w:tabs>
        <w:jc w:val="center"/>
        <w:rPr>
          <w:b/>
          <w:sz w:val="22"/>
          <w:lang w:val="uk-UA"/>
        </w:rPr>
      </w:pPr>
    </w:p>
    <w:p w:rsidR="001E2497" w:rsidRPr="00E23384" w:rsidRDefault="001E2497" w:rsidP="001E2497">
      <w:pPr>
        <w:pStyle w:val="af2"/>
        <w:tabs>
          <w:tab w:val="left" w:pos="540"/>
        </w:tabs>
        <w:jc w:val="center"/>
        <w:rPr>
          <w:b/>
          <w:sz w:val="22"/>
          <w:lang w:val="uk-UA"/>
        </w:rPr>
      </w:pPr>
      <w:r w:rsidRPr="00E23384">
        <w:rPr>
          <w:b/>
          <w:sz w:val="22"/>
          <w:lang w:val="uk-UA"/>
        </w:rPr>
        <w:t>РОЗДІЛ 11. ОЧІКУВАНІ РЕЗУЛЬТАТИ ВІД РЕАЛІЗАЦІЇ ПРОГРАМИ</w:t>
      </w:r>
    </w:p>
    <w:p w:rsidR="001E2497" w:rsidRPr="00E23384" w:rsidRDefault="001E2497" w:rsidP="001E2497">
      <w:pPr>
        <w:numPr>
          <w:ilvl w:val="0"/>
          <w:numId w:val="8"/>
        </w:numPr>
        <w:overflowPunct w:val="0"/>
        <w:autoSpaceDE w:val="0"/>
        <w:autoSpaceDN w:val="0"/>
        <w:adjustRightInd w:val="0"/>
        <w:jc w:val="both"/>
        <w:rPr>
          <w:sz w:val="22"/>
          <w:lang w:val="uk-UA"/>
        </w:rPr>
      </w:pPr>
      <w:r w:rsidRPr="00E23384">
        <w:rPr>
          <w:sz w:val="22"/>
          <w:lang w:val="uk-UA"/>
        </w:rPr>
        <w:t>Належний рівень утримання та системний розвиток закладів освіти.</w:t>
      </w:r>
    </w:p>
    <w:p w:rsidR="001E2497" w:rsidRPr="00E23384" w:rsidRDefault="001E2497" w:rsidP="001E2497">
      <w:pPr>
        <w:numPr>
          <w:ilvl w:val="0"/>
          <w:numId w:val="8"/>
        </w:numPr>
        <w:overflowPunct w:val="0"/>
        <w:autoSpaceDE w:val="0"/>
        <w:autoSpaceDN w:val="0"/>
        <w:adjustRightInd w:val="0"/>
        <w:jc w:val="both"/>
        <w:rPr>
          <w:sz w:val="22"/>
          <w:lang w:val="uk-UA"/>
        </w:rPr>
      </w:pPr>
      <w:r w:rsidRPr="00E23384">
        <w:rPr>
          <w:sz w:val="22"/>
          <w:lang w:val="uk-UA"/>
        </w:rPr>
        <w:t>Створення раціональної мережі закладів освіти громади.</w:t>
      </w:r>
    </w:p>
    <w:p w:rsidR="001E2497" w:rsidRPr="00E23384" w:rsidRDefault="001E2497" w:rsidP="001E2497">
      <w:pPr>
        <w:numPr>
          <w:ilvl w:val="0"/>
          <w:numId w:val="8"/>
        </w:numPr>
        <w:overflowPunct w:val="0"/>
        <w:autoSpaceDE w:val="0"/>
        <w:autoSpaceDN w:val="0"/>
        <w:adjustRightInd w:val="0"/>
        <w:jc w:val="both"/>
        <w:rPr>
          <w:b/>
          <w:bCs/>
          <w:sz w:val="22"/>
          <w:lang w:val="uk-UA"/>
        </w:rPr>
      </w:pPr>
      <w:r w:rsidRPr="00E23384">
        <w:rPr>
          <w:sz w:val="22"/>
          <w:lang w:val="uk-UA"/>
        </w:rPr>
        <w:t>Покращання якісного показника з надання освітніх послуг у рейтингах за результатами річного оцінювання та зовнішнього незалежного оцінювання, участі учнів у Всеукраїнських учнівських олімпіадах з базових дисциплін, турнірах, конкурсах, змаганнях.</w:t>
      </w:r>
    </w:p>
    <w:p w:rsidR="001E2497" w:rsidRPr="00E23384" w:rsidRDefault="001E2497" w:rsidP="001E2497">
      <w:pPr>
        <w:numPr>
          <w:ilvl w:val="0"/>
          <w:numId w:val="8"/>
        </w:numPr>
        <w:overflowPunct w:val="0"/>
        <w:autoSpaceDE w:val="0"/>
        <w:autoSpaceDN w:val="0"/>
        <w:adjustRightInd w:val="0"/>
        <w:jc w:val="both"/>
        <w:rPr>
          <w:b/>
          <w:bCs/>
          <w:sz w:val="22"/>
          <w:lang w:val="uk-UA"/>
        </w:rPr>
      </w:pPr>
      <w:r w:rsidRPr="00E23384">
        <w:rPr>
          <w:sz w:val="22"/>
          <w:lang w:val="uk-UA"/>
        </w:rPr>
        <w:t>Відповідність освітніх послуг, які надають заклади освіти громади, потребам територіальної громади – досягнення відповідності наповнюваності груп, класів встановленим законодавством нормам; тематичне спрямування гуртків, секцій, наукових товариств учнів у відповідності до інтересів молоді.</w:t>
      </w:r>
    </w:p>
    <w:p w:rsidR="001E2497" w:rsidRPr="00E23384" w:rsidRDefault="001E2497" w:rsidP="001E2497">
      <w:pPr>
        <w:numPr>
          <w:ilvl w:val="0"/>
          <w:numId w:val="8"/>
        </w:numPr>
        <w:overflowPunct w:val="0"/>
        <w:autoSpaceDE w:val="0"/>
        <w:autoSpaceDN w:val="0"/>
        <w:adjustRightInd w:val="0"/>
        <w:jc w:val="both"/>
        <w:rPr>
          <w:sz w:val="22"/>
          <w:lang w:val="uk-UA"/>
        </w:rPr>
      </w:pPr>
      <w:r w:rsidRPr="00E23384">
        <w:rPr>
          <w:sz w:val="22"/>
          <w:lang w:val="uk-UA"/>
        </w:rPr>
        <w:t xml:space="preserve">Створення єдиного інформаційного простору у закладах освіти – забезпечення усіх закладів освіти швидкісним інтернетом, достатньою кількістю мережевого обладнання, комп’ютерної техніки для організації різних форм здобуття освіти, у тому числі, дистанційної освіти, перехід до електронних щоденників, інших форм організації освітнього процесу в рамках діджиталізації. </w:t>
      </w:r>
    </w:p>
    <w:p w:rsidR="001E2497" w:rsidRPr="00E23384" w:rsidRDefault="001E2497" w:rsidP="001E2497">
      <w:pPr>
        <w:numPr>
          <w:ilvl w:val="0"/>
          <w:numId w:val="8"/>
        </w:numPr>
        <w:overflowPunct w:val="0"/>
        <w:autoSpaceDE w:val="0"/>
        <w:autoSpaceDN w:val="0"/>
        <w:adjustRightInd w:val="0"/>
        <w:jc w:val="both"/>
        <w:rPr>
          <w:b/>
          <w:bCs/>
          <w:sz w:val="22"/>
          <w:lang w:val="uk-UA"/>
        </w:rPr>
      </w:pPr>
      <w:r w:rsidRPr="00E23384">
        <w:rPr>
          <w:sz w:val="22"/>
          <w:lang w:val="uk-UA"/>
        </w:rPr>
        <w:t>Забезпечення сучасною комп’ютерною технікою закладів освіти – досягнення рівня забезпеченості 1 комп’ютер на 10 учнів.</w:t>
      </w:r>
    </w:p>
    <w:p w:rsidR="001E2497" w:rsidRPr="00E23384" w:rsidRDefault="001E2497" w:rsidP="001E2497">
      <w:pPr>
        <w:numPr>
          <w:ilvl w:val="0"/>
          <w:numId w:val="8"/>
        </w:numPr>
        <w:overflowPunct w:val="0"/>
        <w:jc w:val="both"/>
        <w:rPr>
          <w:rFonts w:eastAsia="Calibri"/>
          <w:b/>
          <w:bCs/>
          <w:sz w:val="22"/>
          <w:lang w:val="uk-UA"/>
        </w:rPr>
      </w:pPr>
      <w:r w:rsidRPr="00E23384">
        <w:rPr>
          <w:sz w:val="22"/>
          <w:lang w:val="uk-UA"/>
        </w:rPr>
        <w:t>Створення умов для науково-дослідної роботи учнів, ефективне функціонування наукових товариств.</w:t>
      </w:r>
    </w:p>
    <w:p w:rsidR="001E2497" w:rsidRPr="00E23384" w:rsidRDefault="001E2497" w:rsidP="001E2497">
      <w:pPr>
        <w:numPr>
          <w:ilvl w:val="0"/>
          <w:numId w:val="8"/>
        </w:numPr>
        <w:overflowPunct w:val="0"/>
        <w:autoSpaceDE w:val="0"/>
        <w:autoSpaceDN w:val="0"/>
        <w:adjustRightInd w:val="0"/>
        <w:jc w:val="both"/>
        <w:rPr>
          <w:b/>
          <w:bCs/>
          <w:sz w:val="22"/>
          <w:lang w:val="uk-UA"/>
        </w:rPr>
      </w:pPr>
      <w:r w:rsidRPr="00E23384">
        <w:rPr>
          <w:sz w:val="22"/>
          <w:lang w:val="uk-UA"/>
        </w:rPr>
        <w:t>Ефективна робота команди психолого-педагогічного супроводу по наданню якісних освітніх послуг для дітей з особливими освітніми потребами.</w:t>
      </w:r>
    </w:p>
    <w:p w:rsidR="001E2497" w:rsidRPr="00E23384" w:rsidRDefault="001E2497" w:rsidP="001E2497">
      <w:pPr>
        <w:numPr>
          <w:ilvl w:val="0"/>
          <w:numId w:val="8"/>
        </w:numPr>
        <w:overflowPunct w:val="0"/>
        <w:autoSpaceDE w:val="0"/>
        <w:autoSpaceDN w:val="0"/>
        <w:adjustRightInd w:val="0"/>
        <w:jc w:val="both"/>
        <w:rPr>
          <w:sz w:val="22"/>
          <w:lang w:val="uk-UA"/>
        </w:rPr>
      </w:pPr>
      <w:r w:rsidRPr="00E23384">
        <w:rPr>
          <w:sz w:val="22"/>
          <w:lang w:val="uk-UA"/>
        </w:rPr>
        <w:t>Ефективна робота центру професійного розвитку по підвищенню професійного рівня педагогічних працівників.</w:t>
      </w:r>
    </w:p>
    <w:p w:rsidR="001E2497" w:rsidRPr="00E23384" w:rsidRDefault="001E2497" w:rsidP="001E2497">
      <w:pPr>
        <w:numPr>
          <w:ilvl w:val="0"/>
          <w:numId w:val="8"/>
        </w:numPr>
        <w:overflowPunct w:val="0"/>
        <w:autoSpaceDE w:val="0"/>
        <w:autoSpaceDN w:val="0"/>
        <w:adjustRightInd w:val="0"/>
        <w:jc w:val="both"/>
        <w:rPr>
          <w:sz w:val="22"/>
          <w:lang w:val="uk-UA"/>
        </w:rPr>
      </w:pPr>
      <w:r w:rsidRPr="00E23384">
        <w:rPr>
          <w:sz w:val="22"/>
          <w:lang w:val="uk-UA"/>
        </w:rPr>
        <w:t xml:space="preserve">Оновлення спортивних споруд, іншого обладнання на територіях закладів освіти. </w:t>
      </w:r>
    </w:p>
    <w:p w:rsidR="001E2497" w:rsidRPr="00E23384" w:rsidRDefault="001E2497" w:rsidP="001E2497">
      <w:pPr>
        <w:numPr>
          <w:ilvl w:val="0"/>
          <w:numId w:val="8"/>
        </w:numPr>
        <w:overflowPunct w:val="0"/>
        <w:autoSpaceDE w:val="0"/>
        <w:autoSpaceDN w:val="0"/>
        <w:adjustRightInd w:val="0"/>
        <w:jc w:val="both"/>
        <w:rPr>
          <w:sz w:val="22"/>
          <w:lang w:val="uk-UA"/>
        </w:rPr>
      </w:pPr>
      <w:r w:rsidRPr="00E23384">
        <w:rPr>
          <w:sz w:val="22"/>
          <w:lang w:val="uk-UA" w:eastAsia="uk-UA"/>
        </w:rPr>
        <w:t>Збільшення рівня охоплення</w:t>
      </w:r>
      <w:r w:rsidRPr="00E23384">
        <w:rPr>
          <w:sz w:val="22"/>
          <w:lang w:val="uk-UA"/>
        </w:rPr>
        <w:t xml:space="preserve"> дітей позашкільною освітою.</w:t>
      </w:r>
    </w:p>
    <w:p w:rsidR="001E2497" w:rsidRPr="00E23384" w:rsidRDefault="001E2497" w:rsidP="001E2497">
      <w:pPr>
        <w:numPr>
          <w:ilvl w:val="0"/>
          <w:numId w:val="8"/>
        </w:numPr>
        <w:tabs>
          <w:tab w:val="left" w:pos="540"/>
        </w:tabs>
        <w:jc w:val="both"/>
        <w:rPr>
          <w:b/>
          <w:sz w:val="22"/>
          <w:lang w:val="uk-UA"/>
        </w:rPr>
      </w:pPr>
      <w:r w:rsidRPr="00E23384">
        <w:rPr>
          <w:color w:val="000000"/>
          <w:sz w:val="22"/>
          <w:lang w:val="uk-UA"/>
        </w:rPr>
        <w:t>Зменшення обсягу витрат коштів місцевого бюджету на енергоносії освітніми закладами громади.</w:t>
      </w:r>
    </w:p>
    <w:p w:rsidR="001E2497" w:rsidRPr="00E23384" w:rsidRDefault="001E2497" w:rsidP="001E2497">
      <w:pPr>
        <w:tabs>
          <w:tab w:val="left" w:pos="540"/>
        </w:tabs>
        <w:ind w:left="360"/>
        <w:jc w:val="both"/>
        <w:rPr>
          <w:b/>
          <w:sz w:val="22"/>
          <w:lang w:val="uk-UA"/>
        </w:rPr>
      </w:pPr>
    </w:p>
    <w:p w:rsidR="001E2497" w:rsidRPr="00E23384" w:rsidRDefault="001E2497" w:rsidP="001E2497">
      <w:pPr>
        <w:pStyle w:val="HTML"/>
        <w:jc w:val="center"/>
        <w:rPr>
          <w:rFonts w:ascii="Times New Roman" w:hAnsi="Times New Roman"/>
          <w:b/>
          <w:color w:val="000000"/>
          <w:sz w:val="22"/>
          <w:szCs w:val="24"/>
          <w:lang w:val="uk-UA"/>
        </w:rPr>
      </w:pPr>
      <w:r w:rsidRPr="00E23384">
        <w:rPr>
          <w:rFonts w:ascii="Times New Roman" w:hAnsi="Times New Roman"/>
          <w:b/>
          <w:color w:val="000000"/>
          <w:sz w:val="22"/>
          <w:szCs w:val="24"/>
          <w:lang w:val="uk-UA"/>
        </w:rPr>
        <w:t xml:space="preserve">РОЗДІЛ  12.  ФІНАНСУВАННЯ, СТРОКИ ТА ЕТАПИ ВИКОНАННЯ ПРОГРАМИ </w:t>
      </w:r>
    </w:p>
    <w:p w:rsidR="001E2497" w:rsidRPr="00E23384" w:rsidRDefault="001E2497" w:rsidP="001E2497">
      <w:pPr>
        <w:pStyle w:val="HTML"/>
        <w:jc w:val="both"/>
        <w:rPr>
          <w:rFonts w:ascii="Times New Roman" w:hAnsi="Times New Roman"/>
          <w:color w:val="000000"/>
          <w:sz w:val="22"/>
          <w:szCs w:val="24"/>
          <w:lang w:val="uk-UA"/>
        </w:rPr>
      </w:pPr>
      <w:r w:rsidRPr="00E23384">
        <w:rPr>
          <w:rFonts w:ascii="Times New Roman" w:hAnsi="Times New Roman"/>
          <w:b/>
          <w:color w:val="000000"/>
          <w:sz w:val="22"/>
          <w:szCs w:val="24"/>
          <w:lang w:val="uk-UA"/>
        </w:rPr>
        <w:tab/>
      </w:r>
      <w:r w:rsidRPr="00E23384">
        <w:rPr>
          <w:rFonts w:ascii="Times New Roman" w:hAnsi="Times New Roman"/>
          <w:color w:val="000000"/>
          <w:sz w:val="22"/>
          <w:szCs w:val="24"/>
          <w:lang w:val="uk-UA"/>
        </w:rPr>
        <w:t xml:space="preserve">Виконання  Цільової комплексної програми розвитку закладів освіти </w:t>
      </w:r>
      <w:r w:rsidRPr="00E23384">
        <w:rPr>
          <w:rFonts w:ascii="Times New Roman" w:hAnsi="Times New Roman"/>
          <w:sz w:val="22"/>
          <w:szCs w:val="24"/>
        </w:rPr>
        <w:t>Знам’янської міської територіальної громади</w:t>
      </w:r>
      <w:r w:rsidRPr="00E23384">
        <w:rPr>
          <w:rFonts w:ascii="Times New Roman" w:hAnsi="Times New Roman"/>
          <w:color w:val="000000"/>
          <w:sz w:val="22"/>
          <w:szCs w:val="24"/>
          <w:lang w:val="uk-UA"/>
        </w:rPr>
        <w:t xml:space="preserve"> на </w:t>
      </w:r>
      <w:r w:rsidRPr="00E23384">
        <w:rPr>
          <w:rFonts w:ascii="Times New Roman" w:hAnsi="Times New Roman"/>
          <w:sz w:val="22"/>
          <w:szCs w:val="24"/>
          <w:lang w:val="uk-UA"/>
        </w:rPr>
        <w:t>2022-2024 роки</w:t>
      </w:r>
      <w:r w:rsidRPr="00E23384">
        <w:rPr>
          <w:rFonts w:ascii="Times New Roman" w:hAnsi="Times New Roman"/>
          <w:color w:val="000000"/>
          <w:sz w:val="22"/>
          <w:szCs w:val="24"/>
          <w:lang w:val="uk-UA"/>
        </w:rPr>
        <w:t xml:space="preserve"> здійснюється відділом освіти виконавчого комітету Знам’янської міської ради.</w:t>
      </w:r>
    </w:p>
    <w:p w:rsidR="001E2497" w:rsidRPr="00E23384" w:rsidRDefault="001E2497" w:rsidP="001E2497">
      <w:pPr>
        <w:pStyle w:val="HTML"/>
        <w:jc w:val="both"/>
        <w:rPr>
          <w:rFonts w:ascii="Times New Roman" w:hAnsi="Times New Roman"/>
          <w:sz w:val="22"/>
          <w:szCs w:val="24"/>
          <w:lang w:val="uk-UA"/>
        </w:rPr>
      </w:pPr>
      <w:r w:rsidRPr="00E23384">
        <w:rPr>
          <w:rFonts w:ascii="Times New Roman" w:hAnsi="Times New Roman"/>
          <w:sz w:val="22"/>
          <w:szCs w:val="24"/>
          <w:lang w:val="uk-UA"/>
        </w:rPr>
        <w:tab/>
        <w:t xml:space="preserve">Реалізація заходів програми здійснюється за рахунок коштів місцевого бюджету,  освітньої субвенції, інших субвенцій та дотацій з державного та обласного бюджетів, а також коштів з інших джерел, не заборонених чинним законодавством. </w:t>
      </w:r>
    </w:p>
    <w:p w:rsidR="001E2497" w:rsidRPr="00E23384" w:rsidRDefault="001E2497" w:rsidP="001E2497">
      <w:pPr>
        <w:pStyle w:val="HTML"/>
        <w:jc w:val="both"/>
        <w:rPr>
          <w:rFonts w:ascii="Times New Roman" w:hAnsi="Times New Roman"/>
          <w:sz w:val="22"/>
          <w:szCs w:val="24"/>
          <w:lang w:val="uk-UA"/>
        </w:rPr>
      </w:pPr>
      <w:r w:rsidRPr="00E23384">
        <w:rPr>
          <w:rFonts w:ascii="Times New Roman" w:hAnsi="Times New Roman"/>
          <w:sz w:val="22"/>
          <w:szCs w:val="24"/>
          <w:lang w:val="uk-UA"/>
        </w:rPr>
        <w:tab/>
        <w:t>Обсяг фінансування даної програми визначається рішенням про міський бюджет на відповідний період з урахуванням змін.</w:t>
      </w:r>
    </w:p>
    <w:p w:rsidR="001E2497" w:rsidRPr="00E23384" w:rsidRDefault="001E2497" w:rsidP="001E2497">
      <w:pPr>
        <w:pStyle w:val="HTML"/>
        <w:jc w:val="both"/>
        <w:rPr>
          <w:rFonts w:ascii="Times New Roman" w:hAnsi="Times New Roman"/>
          <w:sz w:val="22"/>
          <w:szCs w:val="24"/>
          <w:lang w:val="uk-UA"/>
        </w:rPr>
      </w:pPr>
    </w:p>
    <w:p w:rsidR="001E2497" w:rsidRPr="00E23384" w:rsidRDefault="001E2497" w:rsidP="001E2497">
      <w:pPr>
        <w:pStyle w:val="HTML"/>
        <w:jc w:val="center"/>
        <w:rPr>
          <w:rFonts w:ascii="Times New Roman" w:hAnsi="Times New Roman"/>
          <w:b/>
          <w:sz w:val="22"/>
          <w:szCs w:val="24"/>
          <w:lang w:val="uk-UA"/>
        </w:rPr>
      </w:pPr>
      <w:r w:rsidRPr="00E23384">
        <w:rPr>
          <w:rFonts w:ascii="Times New Roman" w:hAnsi="Times New Roman"/>
          <w:b/>
          <w:sz w:val="22"/>
          <w:szCs w:val="24"/>
          <w:lang w:val="uk-UA"/>
        </w:rPr>
        <w:t xml:space="preserve">РОЗДІЛ  13. КООРДИНАЦІЯ ТА КОНТРОЛЬ ЗА ХОДОМ ВИКОНАННЯ ПРОГРАМИ </w:t>
      </w:r>
    </w:p>
    <w:p w:rsidR="001E2497" w:rsidRPr="00E23384" w:rsidRDefault="001E2497" w:rsidP="001E2497">
      <w:pPr>
        <w:ind w:firstLine="708"/>
        <w:jc w:val="both"/>
        <w:rPr>
          <w:sz w:val="22"/>
          <w:lang w:val="uk-UA"/>
        </w:rPr>
      </w:pPr>
      <w:r w:rsidRPr="00E23384">
        <w:rPr>
          <w:sz w:val="22"/>
          <w:lang w:val="uk-UA"/>
        </w:rPr>
        <w:t xml:space="preserve">Координацію та організаційне виконання Програми здійснює відділ освіти виконавчого комітету Знам’янської міської ради. </w:t>
      </w:r>
    </w:p>
    <w:p w:rsidR="001E2497" w:rsidRPr="00E23384" w:rsidRDefault="001E2497" w:rsidP="001E2497">
      <w:pPr>
        <w:ind w:firstLine="708"/>
        <w:jc w:val="both"/>
        <w:rPr>
          <w:sz w:val="22"/>
          <w:lang w:val="uk-UA"/>
        </w:rPr>
      </w:pPr>
      <w:r w:rsidRPr="00E23384">
        <w:rPr>
          <w:sz w:val="22"/>
          <w:lang w:val="uk-UA"/>
        </w:rPr>
        <w:t xml:space="preserve">Контроль за виконанням Програми здійснюється виконавчим комітетом та постійною комісією з питань охорони здоров’я, соціального захисту, освіти, культури, молоді та спорту. </w:t>
      </w:r>
      <w:r w:rsidRPr="00E23384">
        <w:rPr>
          <w:sz w:val="22"/>
          <w:lang w:val="uk-UA"/>
        </w:rPr>
        <w:lastRenderedPageBreak/>
        <w:t>Обговорення стану виконання та проблем реалізації Програми здійснюється на засіданнях виконавчого комітету міської ради.</w:t>
      </w:r>
    </w:p>
    <w:p w:rsidR="001E2497" w:rsidRPr="00E23384" w:rsidRDefault="001E2497" w:rsidP="001E2497">
      <w:pPr>
        <w:pStyle w:val="2"/>
        <w:spacing w:before="0"/>
        <w:ind w:firstLine="708"/>
        <w:jc w:val="both"/>
        <w:rPr>
          <w:rFonts w:ascii="Times New Roman" w:hAnsi="Times New Roman"/>
          <w:b w:val="0"/>
          <w:color w:val="auto"/>
          <w:sz w:val="22"/>
          <w:szCs w:val="24"/>
          <w:lang w:val="uk-UA"/>
        </w:rPr>
      </w:pPr>
      <w:r w:rsidRPr="00E23384">
        <w:rPr>
          <w:rFonts w:ascii="Times New Roman" w:hAnsi="Times New Roman"/>
          <w:b w:val="0"/>
          <w:color w:val="auto"/>
          <w:sz w:val="22"/>
          <w:szCs w:val="24"/>
          <w:lang w:val="uk-UA"/>
        </w:rPr>
        <w:t>Внесення змін до Програми здійснюється за поданням відділу освіти за рішенням міської ради.</w:t>
      </w:r>
    </w:p>
    <w:p w:rsidR="001E2497" w:rsidRPr="00E23384" w:rsidRDefault="001E2497" w:rsidP="001E2497">
      <w:pPr>
        <w:rPr>
          <w:sz w:val="22"/>
          <w:lang w:val="uk-UA"/>
        </w:rPr>
      </w:pPr>
    </w:p>
    <w:p w:rsidR="001E2497" w:rsidRDefault="001E2497" w:rsidP="001E2497">
      <w:pPr>
        <w:jc w:val="right"/>
        <w:rPr>
          <w:b/>
          <w:lang w:val="uk-UA"/>
        </w:rPr>
      </w:pPr>
    </w:p>
    <w:p w:rsidR="001E2497" w:rsidRDefault="001E2497" w:rsidP="001E2497">
      <w:pPr>
        <w:rPr>
          <w:b/>
          <w:lang w:val="uk-UA"/>
        </w:rPr>
      </w:pPr>
    </w:p>
    <w:p w:rsidR="001E2497" w:rsidRDefault="001E2497" w:rsidP="001E2497">
      <w:pPr>
        <w:rPr>
          <w:b/>
          <w:lang w:val="uk-UA"/>
        </w:rPr>
      </w:pPr>
    </w:p>
    <w:p w:rsidR="001E2497" w:rsidRDefault="001E2497" w:rsidP="001E2497">
      <w:pPr>
        <w:rPr>
          <w:b/>
          <w:lang w:val="uk-UA"/>
        </w:rPr>
      </w:pPr>
    </w:p>
    <w:p w:rsidR="001E2497" w:rsidRDefault="001E2497" w:rsidP="001E2497">
      <w:pPr>
        <w:rPr>
          <w:b/>
          <w:lang w:val="uk-UA"/>
        </w:rPr>
      </w:pPr>
    </w:p>
    <w:p w:rsidR="001E2497" w:rsidRDefault="001E2497" w:rsidP="001E2497">
      <w:pPr>
        <w:rPr>
          <w:b/>
          <w:lang w:val="uk-UA"/>
        </w:rPr>
      </w:pPr>
    </w:p>
    <w:p w:rsidR="001E2497" w:rsidRDefault="001E2497" w:rsidP="001E2497">
      <w:pPr>
        <w:rPr>
          <w:b/>
          <w:lang w:val="uk-UA"/>
        </w:rPr>
      </w:pPr>
    </w:p>
    <w:p w:rsidR="001E2497" w:rsidRDefault="001E2497" w:rsidP="001E2497">
      <w:pPr>
        <w:rPr>
          <w:b/>
          <w:lang w:val="uk-UA"/>
        </w:rPr>
      </w:pPr>
    </w:p>
    <w:p w:rsidR="001E2497" w:rsidRDefault="001E2497" w:rsidP="001E2497">
      <w:pPr>
        <w:rPr>
          <w:b/>
          <w:lang w:val="uk-UA"/>
        </w:rPr>
      </w:pPr>
    </w:p>
    <w:p w:rsidR="001E2497" w:rsidRDefault="001E2497" w:rsidP="001E2497">
      <w:pPr>
        <w:rPr>
          <w:b/>
          <w:lang w:val="uk-UA"/>
        </w:rPr>
      </w:pPr>
    </w:p>
    <w:p w:rsidR="001E2497" w:rsidRDefault="001E2497" w:rsidP="001E2497">
      <w:pPr>
        <w:rPr>
          <w:b/>
          <w:lang w:val="uk-UA"/>
        </w:rPr>
      </w:pPr>
    </w:p>
    <w:p w:rsidR="001E2497" w:rsidRDefault="001E2497" w:rsidP="001E2497">
      <w:pPr>
        <w:rPr>
          <w:b/>
          <w:lang w:val="uk-UA"/>
        </w:rPr>
      </w:pPr>
    </w:p>
    <w:p w:rsidR="00855CCA" w:rsidRPr="001E2497" w:rsidRDefault="00855CCA">
      <w:pPr>
        <w:rPr>
          <w:lang w:val="uk-UA"/>
        </w:rPr>
      </w:pPr>
      <w:bookmarkStart w:id="20" w:name="_GoBack"/>
      <w:bookmarkEnd w:id="20"/>
    </w:p>
    <w:sectPr w:rsidR="00855CCA" w:rsidRPr="001E24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ntiqua">
    <w:altName w:val="Century Gothic"/>
    <w:charset w:val="00"/>
    <w:family w:val="swiss"/>
    <w:pitch w:val="variable"/>
    <w:sig w:usb0="00000001" w:usb1="00000000" w:usb2="00000000" w:usb3="00000000" w:csb0="00000005" w:csb1="00000000"/>
  </w:font>
  <w:font w:name="Droid Sans">
    <w:charset w:val="80"/>
    <w:family w:val="auto"/>
    <w:pitch w:val="variable"/>
  </w:font>
  <w:font w:name="Lohit Hindi">
    <w:altName w:val="Times New Roman"/>
    <w:charset w:val="00"/>
    <w:family w:val="auto"/>
    <w:pitch w:val="default"/>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512E7"/>
    <w:multiLevelType w:val="hybridMultilevel"/>
    <w:tmpl w:val="962A6F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1A7C31"/>
    <w:multiLevelType w:val="hybridMultilevel"/>
    <w:tmpl w:val="EB2CAE3C"/>
    <w:lvl w:ilvl="0" w:tplc="04190005">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
    <w:nsid w:val="1C510FA7"/>
    <w:multiLevelType w:val="hybridMultilevel"/>
    <w:tmpl w:val="4BB6F4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892D10"/>
    <w:multiLevelType w:val="hybridMultilevel"/>
    <w:tmpl w:val="D82806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93546A"/>
    <w:multiLevelType w:val="hybridMultilevel"/>
    <w:tmpl w:val="E8627A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AA8432A"/>
    <w:multiLevelType w:val="hybridMultilevel"/>
    <w:tmpl w:val="1B54AD3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1DB1313"/>
    <w:multiLevelType w:val="hybridMultilevel"/>
    <w:tmpl w:val="DEC47FE2"/>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7">
    <w:nsid w:val="631F7B2A"/>
    <w:multiLevelType w:val="hybridMultilevel"/>
    <w:tmpl w:val="8E1672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9">
    <w:nsid w:val="6CBB7F5D"/>
    <w:multiLevelType w:val="hybridMultilevel"/>
    <w:tmpl w:val="A9DE4D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9"/>
  </w:num>
  <w:num w:numId="4">
    <w:abstractNumId w:val="0"/>
  </w:num>
  <w:num w:numId="5">
    <w:abstractNumId w:val="3"/>
  </w:num>
  <w:num w:numId="6">
    <w:abstractNumId w:val="4"/>
  </w:num>
  <w:num w:numId="7">
    <w:abstractNumId w:val="2"/>
  </w:num>
  <w:num w:numId="8">
    <w:abstractNumId w:val="7"/>
  </w:num>
  <w:num w:numId="9">
    <w:abstractNumId w:val="5"/>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497"/>
    <w:rsid w:val="001E2497"/>
    <w:rsid w:val="00855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2"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nhideWhenUsed="0" w:qFormat="1"/>
    <w:lsdException w:name="Emphasis" w:semiHidden="0" w:unhideWhenUsed="0" w:qFormat="1"/>
    <w:lsdException w:name="Document Map"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497"/>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1E24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1E2497"/>
    <w:pPr>
      <w:keepNext/>
      <w:keepLines/>
      <w:spacing w:before="200"/>
      <w:outlineLvl w:val="1"/>
    </w:pPr>
    <w:rPr>
      <w:rFonts w:ascii="Cambria" w:hAnsi="Cambria"/>
      <w:b/>
      <w:bCs/>
      <w:color w:val="4F81BD"/>
      <w:sz w:val="26"/>
      <w:szCs w:val="26"/>
      <w:lang w:val="x-none"/>
    </w:rPr>
  </w:style>
  <w:style w:type="paragraph" w:styleId="3">
    <w:name w:val="heading 3"/>
    <w:basedOn w:val="a"/>
    <w:next w:val="a"/>
    <w:link w:val="30"/>
    <w:uiPriority w:val="99"/>
    <w:unhideWhenUsed/>
    <w:qFormat/>
    <w:rsid w:val="001E2497"/>
    <w:pPr>
      <w:keepNext/>
      <w:jc w:val="center"/>
      <w:outlineLvl w:val="2"/>
    </w:pPr>
    <w:rPr>
      <w:sz w:val="28"/>
      <w:szCs w:val="20"/>
      <w:lang w:val="uk-UA"/>
    </w:rPr>
  </w:style>
  <w:style w:type="paragraph" w:styleId="4">
    <w:name w:val="heading 4"/>
    <w:basedOn w:val="a"/>
    <w:next w:val="a"/>
    <w:link w:val="40"/>
    <w:uiPriority w:val="99"/>
    <w:unhideWhenUsed/>
    <w:qFormat/>
    <w:rsid w:val="001E249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1E2497"/>
    <w:pPr>
      <w:spacing w:before="240" w:after="60"/>
      <w:outlineLvl w:val="4"/>
    </w:pPr>
    <w:rPr>
      <w:rFonts w:ascii="Calibri" w:hAnsi="Calibri"/>
      <w:b/>
      <w:bCs/>
      <w:i/>
      <w:iCs/>
      <w:sz w:val="26"/>
      <w:szCs w:val="26"/>
      <w:lang w:val="x-none"/>
    </w:rPr>
  </w:style>
  <w:style w:type="paragraph" w:styleId="6">
    <w:name w:val="heading 6"/>
    <w:basedOn w:val="a"/>
    <w:next w:val="a"/>
    <w:link w:val="60"/>
    <w:uiPriority w:val="99"/>
    <w:unhideWhenUsed/>
    <w:qFormat/>
    <w:rsid w:val="001E2497"/>
    <w:pPr>
      <w:keepNext/>
      <w:keepLines/>
      <w:spacing w:before="200"/>
      <w:outlineLvl w:val="5"/>
    </w:pPr>
    <w:rPr>
      <w:rFonts w:ascii="Cambria" w:hAnsi="Cambria"/>
      <w:i/>
      <w:iCs/>
      <w:color w:val="243F60"/>
      <w:lang w:val="x-none"/>
    </w:rPr>
  </w:style>
  <w:style w:type="paragraph" w:styleId="7">
    <w:name w:val="heading 7"/>
    <w:basedOn w:val="a"/>
    <w:next w:val="a"/>
    <w:link w:val="70"/>
    <w:uiPriority w:val="99"/>
    <w:unhideWhenUsed/>
    <w:qFormat/>
    <w:rsid w:val="001E2497"/>
    <w:pPr>
      <w:keepNext/>
      <w:keepLines/>
      <w:spacing w:before="200"/>
      <w:outlineLvl w:val="6"/>
    </w:pPr>
    <w:rPr>
      <w:rFonts w:ascii="Cambria" w:hAnsi="Cambria"/>
      <w:i/>
      <w:iCs/>
      <w:color w:val="404040"/>
      <w:sz w:val="20"/>
      <w:szCs w:val="20"/>
      <w:lang w:val="x-none"/>
    </w:rPr>
  </w:style>
  <w:style w:type="paragraph" w:styleId="8">
    <w:name w:val="heading 8"/>
    <w:basedOn w:val="a"/>
    <w:next w:val="a"/>
    <w:link w:val="80"/>
    <w:uiPriority w:val="99"/>
    <w:qFormat/>
    <w:rsid w:val="001E2497"/>
    <w:pPr>
      <w:keepNext/>
      <w:ind w:firstLine="5940"/>
      <w:outlineLvl w:val="7"/>
    </w:pPr>
    <w:rPr>
      <w:b/>
      <w:bCs/>
      <w:lang w:val="uk-UA"/>
    </w:rPr>
  </w:style>
  <w:style w:type="paragraph" w:styleId="9">
    <w:name w:val="heading 9"/>
    <w:basedOn w:val="a"/>
    <w:next w:val="a"/>
    <w:link w:val="90"/>
    <w:uiPriority w:val="99"/>
    <w:qFormat/>
    <w:rsid w:val="001E2497"/>
    <w:pPr>
      <w:keepNext/>
      <w:jc w:val="center"/>
      <w:outlineLvl w:val="8"/>
    </w:pPr>
    <w:rPr>
      <w:b/>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1E249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1E2497"/>
    <w:rPr>
      <w:rFonts w:ascii="Cambria" w:eastAsia="Times New Roman" w:hAnsi="Cambria" w:cs="Times New Roman"/>
      <w:b/>
      <w:bCs/>
      <w:color w:val="4F81BD"/>
      <w:sz w:val="26"/>
      <w:szCs w:val="26"/>
      <w:lang w:val="x-none" w:eastAsia="ru-RU"/>
    </w:rPr>
  </w:style>
  <w:style w:type="character" w:customStyle="1" w:styleId="30">
    <w:name w:val="Заголовок 3 Знак"/>
    <w:basedOn w:val="a0"/>
    <w:link w:val="3"/>
    <w:uiPriority w:val="99"/>
    <w:rsid w:val="001E2497"/>
    <w:rPr>
      <w:rFonts w:ascii="Times New Roman" w:eastAsia="Times New Roman" w:hAnsi="Times New Roman" w:cs="Times New Roman"/>
      <w:sz w:val="28"/>
      <w:szCs w:val="20"/>
      <w:lang w:val="uk-UA" w:eastAsia="ru-RU"/>
    </w:rPr>
  </w:style>
  <w:style w:type="character" w:customStyle="1" w:styleId="40">
    <w:name w:val="Заголовок 4 Знак"/>
    <w:basedOn w:val="a0"/>
    <w:link w:val="4"/>
    <w:uiPriority w:val="99"/>
    <w:rsid w:val="001E249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1E2497"/>
    <w:rPr>
      <w:rFonts w:ascii="Calibri" w:eastAsia="Times New Roman" w:hAnsi="Calibri" w:cs="Times New Roman"/>
      <w:b/>
      <w:bCs/>
      <w:i/>
      <w:iCs/>
      <w:sz w:val="26"/>
      <w:szCs w:val="26"/>
      <w:lang w:val="x-none" w:eastAsia="ru-RU"/>
    </w:rPr>
  </w:style>
  <w:style w:type="character" w:customStyle="1" w:styleId="60">
    <w:name w:val="Заголовок 6 Знак"/>
    <w:basedOn w:val="a0"/>
    <w:link w:val="6"/>
    <w:uiPriority w:val="99"/>
    <w:rsid w:val="001E2497"/>
    <w:rPr>
      <w:rFonts w:ascii="Cambria" w:eastAsia="Times New Roman" w:hAnsi="Cambria" w:cs="Times New Roman"/>
      <w:i/>
      <w:iCs/>
      <w:color w:val="243F60"/>
      <w:sz w:val="24"/>
      <w:szCs w:val="24"/>
      <w:lang w:val="x-none" w:eastAsia="ru-RU"/>
    </w:rPr>
  </w:style>
  <w:style w:type="character" w:customStyle="1" w:styleId="70">
    <w:name w:val="Заголовок 7 Знак"/>
    <w:basedOn w:val="a0"/>
    <w:link w:val="7"/>
    <w:uiPriority w:val="99"/>
    <w:rsid w:val="001E2497"/>
    <w:rPr>
      <w:rFonts w:ascii="Cambria" w:eastAsia="Times New Roman" w:hAnsi="Cambria" w:cs="Times New Roman"/>
      <w:i/>
      <w:iCs/>
      <w:color w:val="404040"/>
      <w:sz w:val="20"/>
      <w:szCs w:val="20"/>
      <w:lang w:val="x-none" w:eastAsia="ru-RU"/>
    </w:rPr>
  </w:style>
  <w:style w:type="character" w:customStyle="1" w:styleId="80">
    <w:name w:val="Заголовок 8 Знак"/>
    <w:basedOn w:val="a0"/>
    <w:link w:val="8"/>
    <w:uiPriority w:val="99"/>
    <w:rsid w:val="001E2497"/>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9"/>
    <w:rsid w:val="001E2497"/>
    <w:rPr>
      <w:rFonts w:ascii="Times New Roman" w:eastAsia="Times New Roman" w:hAnsi="Times New Roman" w:cs="Times New Roman"/>
      <w:b/>
      <w:sz w:val="26"/>
      <w:szCs w:val="24"/>
      <w:lang w:val="uk-UA" w:eastAsia="ru-RU"/>
    </w:rPr>
  </w:style>
  <w:style w:type="character" w:customStyle="1" w:styleId="a3">
    <w:name w:val="Текст Знак"/>
    <w:aliases w:val="Знак Знак,Знак1 Знак,Знак11 Знак"/>
    <w:link w:val="a4"/>
    <w:uiPriority w:val="99"/>
    <w:locked/>
    <w:rsid w:val="001E2497"/>
    <w:rPr>
      <w:rFonts w:ascii="Courier New" w:hAnsi="Courier New" w:cs="Courier New"/>
      <w:lang w:val="uk-UA" w:eastAsia="ru-RU"/>
    </w:rPr>
  </w:style>
  <w:style w:type="paragraph" w:styleId="a4">
    <w:name w:val="Plain Text"/>
    <w:aliases w:val="Знак,Знак1,Знак11"/>
    <w:basedOn w:val="a"/>
    <w:link w:val="a3"/>
    <w:uiPriority w:val="99"/>
    <w:rsid w:val="001E2497"/>
    <w:rPr>
      <w:rFonts w:ascii="Courier New" w:eastAsiaTheme="minorHAnsi" w:hAnsi="Courier New" w:cs="Courier New"/>
      <w:sz w:val="22"/>
      <w:szCs w:val="22"/>
      <w:lang w:val="uk-UA"/>
    </w:rPr>
  </w:style>
  <w:style w:type="character" w:customStyle="1" w:styleId="12">
    <w:name w:val="Текст Знак1"/>
    <w:basedOn w:val="a0"/>
    <w:uiPriority w:val="99"/>
    <w:semiHidden/>
    <w:rsid w:val="001E2497"/>
    <w:rPr>
      <w:rFonts w:ascii="Consolas" w:eastAsia="Times New Roman" w:hAnsi="Consolas" w:cs="Consolas"/>
      <w:sz w:val="21"/>
      <w:szCs w:val="21"/>
      <w:lang w:eastAsia="ru-RU"/>
    </w:rPr>
  </w:style>
  <w:style w:type="paragraph" w:styleId="a5">
    <w:name w:val="List Paragraph"/>
    <w:basedOn w:val="a"/>
    <w:uiPriority w:val="34"/>
    <w:qFormat/>
    <w:rsid w:val="001E2497"/>
    <w:pPr>
      <w:ind w:left="720"/>
      <w:contextualSpacing/>
    </w:pPr>
  </w:style>
  <w:style w:type="paragraph" w:customStyle="1" w:styleId="a6">
    <w:name w:val="Абзац списку"/>
    <w:basedOn w:val="a"/>
    <w:uiPriority w:val="34"/>
    <w:qFormat/>
    <w:rsid w:val="001E2497"/>
    <w:pPr>
      <w:spacing w:after="200" w:line="276" w:lineRule="auto"/>
      <w:ind w:left="720"/>
      <w:contextualSpacing/>
    </w:pPr>
    <w:rPr>
      <w:rFonts w:ascii="Calibri" w:hAnsi="Calibri"/>
      <w:sz w:val="22"/>
      <w:szCs w:val="22"/>
      <w:lang w:val="uk-UA" w:eastAsia="uk-UA"/>
    </w:rPr>
  </w:style>
  <w:style w:type="paragraph" w:styleId="a7">
    <w:name w:val="Body Text Indent"/>
    <w:basedOn w:val="a"/>
    <w:link w:val="a8"/>
    <w:uiPriority w:val="99"/>
    <w:rsid w:val="001E2497"/>
    <w:pPr>
      <w:ind w:right="-185" w:firstLine="540"/>
      <w:jc w:val="both"/>
    </w:pPr>
    <w:rPr>
      <w:bCs/>
      <w:sz w:val="22"/>
      <w:szCs w:val="18"/>
      <w:lang w:val="uk-UA"/>
    </w:rPr>
  </w:style>
  <w:style w:type="character" w:customStyle="1" w:styleId="a8">
    <w:name w:val="Основной текст с отступом Знак"/>
    <w:basedOn w:val="a0"/>
    <w:link w:val="a7"/>
    <w:uiPriority w:val="99"/>
    <w:rsid w:val="001E2497"/>
    <w:rPr>
      <w:rFonts w:ascii="Times New Roman" w:eastAsia="Times New Roman" w:hAnsi="Times New Roman" w:cs="Times New Roman"/>
      <w:bCs/>
      <w:szCs w:val="18"/>
      <w:lang w:val="uk-UA" w:eastAsia="ru-RU"/>
    </w:rPr>
  </w:style>
  <w:style w:type="paragraph" w:styleId="a9">
    <w:name w:val="Title"/>
    <w:basedOn w:val="a"/>
    <w:link w:val="aa"/>
    <w:uiPriority w:val="99"/>
    <w:qFormat/>
    <w:rsid w:val="001E2497"/>
    <w:pPr>
      <w:jc w:val="center"/>
    </w:pPr>
    <w:rPr>
      <w:sz w:val="30"/>
      <w:lang w:val="uk-UA" w:eastAsia="x-none"/>
    </w:rPr>
  </w:style>
  <w:style w:type="character" w:customStyle="1" w:styleId="aa">
    <w:name w:val="Название Знак"/>
    <w:basedOn w:val="a0"/>
    <w:link w:val="a9"/>
    <w:uiPriority w:val="99"/>
    <w:rsid w:val="001E2497"/>
    <w:rPr>
      <w:rFonts w:ascii="Times New Roman" w:eastAsia="Times New Roman" w:hAnsi="Times New Roman" w:cs="Times New Roman"/>
      <w:sz w:val="30"/>
      <w:szCs w:val="24"/>
      <w:lang w:val="uk-UA" w:eastAsia="x-none"/>
    </w:rPr>
  </w:style>
  <w:style w:type="paragraph" w:customStyle="1" w:styleId="13">
    <w:name w:val="Без интервала1"/>
    <w:link w:val="NoSpacingChar"/>
    <w:uiPriority w:val="99"/>
    <w:rsid w:val="001E2497"/>
    <w:pPr>
      <w:spacing w:after="0" w:line="240" w:lineRule="auto"/>
    </w:pPr>
    <w:rPr>
      <w:rFonts w:ascii="Calibri" w:eastAsia="Calibri" w:hAnsi="Calibri" w:cs="Times New Roman"/>
    </w:rPr>
  </w:style>
  <w:style w:type="character" w:customStyle="1" w:styleId="NoSpacingChar">
    <w:name w:val="No Spacing Char"/>
    <w:link w:val="13"/>
    <w:uiPriority w:val="99"/>
    <w:locked/>
    <w:rsid w:val="001E2497"/>
    <w:rPr>
      <w:rFonts w:ascii="Calibri" w:eastAsia="Calibri" w:hAnsi="Calibri" w:cs="Times New Roman"/>
    </w:rPr>
  </w:style>
  <w:style w:type="paragraph" w:styleId="ab">
    <w:name w:val="header"/>
    <w:basedOn w:val="a"/>
    <w:link w:val="ac"/>
    <w:uiPriority w:val="99"/>
    <w:unhideWhenUsed/>
    <w:rsid w:val="001E2497"/>
    <w:pPr>
      <w:tabs>
        <w:tab w:val="center" w:pos="4677"/>
        <w:tab w:val="right" w:pos="9355"/>
      </w:tabs>
    </w:pPr>
  </w:style>
  <w:style w:type="character" w:customStyle="1" w:styleId="ac">
    <w:name w:val="Верхний колонтитул Знак"/>
    <w:basedOn w:val="a0"/>
    <w:link w:val="ab"/>
    <w:uiPriority w:val="99"/>
    <w:rsid w:val="001E2497"/>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1E2497"/>
    <w:pPr>
      <w:tabs>
        <w:tab w:val="center" w:pos="4677"/>
        <w:tab w:val="right" w:pos="9355"/>
      </w:tabs>
    </w:pPr>
  </w:style>
  <w:style w:type="character" w:customStyle="1" w:styleId="ae">
    <w:name w:val="Нижний колонтитул Знак"/>
    <w:basedOn w:val="a0"/>
    <w:link w:val="ad"/>
    <w:uiPriority w:val="99"/>
    <w:rsid w:val="001E2497"/>
    <w:rPr>
      <w:rFonts w:ascii="Times New Roman" w:eastAsia="Times New Roman" w:hAnsi="Times New Roman" w:cs="Times New Roman"/>
      <w:sz w:val="24"/>
      <w:szCs w:val="24"/>
      <w:lang w:eastAsia="ru-RU"/>
    </w:rPr>
  </w:style>
  <w:style w:type="table" w:styleId="af">
    <w:name w:val="Table Grid"/>
    <w:basedOn w:val="a1"/>
    <w:uiPriority w:val="99"/>
    <w:rsid w:val="001E24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uiPriority w:val="99"/>
    <w:unhideWhenUsed/>
    <w:rsid w:val="001E2497"/>
    <w:rPr>
      <w:rFonts w:ascii="Tahoma" w:hAnsi="Tahoma" w:cs="Tahoma"/>
      <w:sz w:val="16"/>
      <w:szCs w:val="16"/>
    </w:rPr>
  </w:style>
  <w:style w:type="character" w:customStyle="1" w:styleId="af1">
    <w:name w:val="Текст выноски Знак"/>
    <w:basedOn w:val="a0"/>
    <w:link w:val="af0"/>
    <w:uiPriority w:val="99"/>
    <w:rsid w:val="001E2497"/>
    <w:rPr>
      <w:rFonts w:ascii="Tahoma" w:eastAsia="Times New Roman" w:hAnsi="Tahoma" w:cs="Tahoma"/>
      <w:sz w:val="16"/>
      <w:szCs w:val="16"/>
      <w:lang w:eastAsia="ru-RU"/>
    </w:rPr>
  </w:style>
  <w:style w:type="paragraph" w:styleId="af2">
    <w:name w:val="Body Text"/>
    <w:aliases w:val=" Знак,Знак2"/>
    <w:basedOn w:val="a"/>
    <w:link w:val="af3"/>
    <w:uiPriority w:val="99"/>
    <w:unhideWhenUsed/>
    <w:qFormat/>
    <w:rsid w:val="001E2497"/>
    <w:pPr>
      <w:spacing w:after="120"/>
    </w:pPr>
  </w:style>
  <w:style w:type="character" w:customStyle="1" w:styleId="af3">
    <w:name w:val="Основной текст Знак"/>
    <w:aliases w:val=" Знак Знак,Знак2 Знак"/>
    <w:basedOn w:val="a0"/>
    <w:link w:val="af2"/>
    <w:uiPriority w:val="99"/>
    <w:rsid w:val="001E2497"/>
    <w:rPr>
      <w:rFonts w:ascii="Times New Roman" w:eastAsia="Times New Roman" w:hAnsi="Times New Roman" w:cs="Times New Roman"/>
      <w:sz w:val="24"/>
      <w:szCs w:val="24"/>
      <w:lang w:eastAsia="ru-RU"/>
    </w:rPr>
  </w:style>
  <w:style w:type="paragraph" w:styleId="af4">
    <w:name w:val="Normal (Web)"/>
    <w:aliases w:val="Обычный (Web)"/>
    <w:basedOn w:val="a"/>
    <w:link w:val="af5"/>
    <w:uiPriority w:val="99"/>
    <w:rsid w:val="001E2497"/>
    <w:rPr>
      <w:rFonts w:eastAsia="Calibri"/>
    </w:rPr>
  </w:style>
  <w:style w:type="paragraph" w:styleId="af6">
    <w:name w:val="No Spacing"/>
    <w:link w:val="af7"/>
    <w:uiPriority w:val="99"/>
    <w:qFormat/>
    <w:rsid w:val="001E2497"/>
    <w:pPr>
      <w:spacing w:after="0" w:line="240" w:lineRule="auto"/>
    </w:pPr>
    <w:rPr>
      <w:rFonts w:ascii="Calibri" w:eastAsia="Calibri" w:hAnsi="Calibri" w:cs="Times New Roman"/>
    </w:rPr>
  </w:style>
  <w:style w:type="character" w:customStyle="1" w:styleId="af7">
    <w:name w:val="Без интервала Знак"/>
    <w:link w:val="af6"/>
    <w:uiPriority w:val="99"/>
    <w:locked/>
    <w:rsid w:val="001E2497"/>
    <w:rPr>
      <w:rFonts w:ascii="Calibri" w:eastAsia="Calibri" w:hAnsi="Calibri" w:cs="Times New Roman"/>
    </w:rPr>
  </w:style>
  <w:style w:type="character" w:customStyle="1" w:styleId="rvts0">
    <w:name w:val="rvts0"/>
    <w:uiPriority w:val="99"/>
    <w:rsid w:val="001E2497"/>
    <w:rPr>
      <w:rFonts w:cs="Times New Roman"/>
    </w:rPr>
  </w:style>
  <w:style w:type="paragraph" w:styleId="21">
    <w:name w:val="List 2"/>
    <w:basedOn w:val="a"/>
    <w:rsid w:val="001E2497"/>
    <w:pPr>
      <w:ind w:left="566" w:hanging="283"/>
    </w:pPr>
    <w:rPr>
      <w:sz w:val="20"/>
      <w:szCs w:val="20"/>
    </w:rPr>
  </w:style>
  <w:style w:type="paragraph" w:customStyle="1" w:styleId="Default">
    <w:name w:val="Default"/>
    <w:uiPriority w:val="99"/>
    <w:rsid w:val="001E249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vps2">
    <w:name w:val="rvps2"/>
    <w:basedOn w:val="a"/>
    <w:uiPriority w:val="99"/>
    <w:rsid w:val="001E2497"/>
    <w:pPr>
      <w:spacing w:before="100" w:beforeAutospacing="1" w:after="100" w:afterAutospacing="1"/>
    </w:pPr>
  </w:style>
  <w:style w:type="paragraph" w:customStyle="1" w:styleId="14">
    <w:name w:val="Название объекта1"/>
    <w:basedOn w:val="a"/>
    <w:next w:val="a"/>
    <w:uiPriority w:val="99"/>
    <w:rsid w:val="001E2497"/>
    <w:pPr>
      <w:suppressAutoHyphens/>
      <w:overflowPunct w:val="0"/>
      <w:autoSpaceDE w:val="0"/>
      <w:jc w:val="center"/>
    </w:pPr>
    <w:rPr>
      <w:rFonts w:eastAsia="Batang"/>
      <w:sz w:val="31"/>
      <w:szCs w:val="29"/>
      <w:lang w:val="uk-UA" w:eastAsia="zh-CN"/>
    </w:rPr>
  </w:style>
  <w:style w:type="paragraph" w:customStyle="1" w:styleId="31">
    <w:name w:val="Без интервала3"/>
    <w:uiPriority w:val="99"/>
    <w:rsid w:val="001E2497"/>
    <w:pPr>
      <w:spacing w:after="0" w:line="240" w:lineRule="auto"/>
    </w:pPr>
    <w:rPr>
      <w:rFonts w:ascii="Calibri" w:eastAsia="Times New Roman" w:hAnsi="Calibri" w:cs="Calibri"/>
    </w:rPr>
  </w:style>
  <w:style w:type="paragraph" w:customStyle="1" w:styleId="15">
    <w:name w:val="Абзац списка1"/>
    <w:basedOn w:val="a"/>
    <w:uiPriority w:val="99"/>
    <w:rsid w:val="001E2497"/>
    <w:pPr>
      <w:ind w:left="720"/>
      <w:contextualSpacing/>
    </w:pPr>
    <w:rPr>
      <w:rFonts w:eastAsia="Calibri"/>
    </w:rPr>
  </w:style>
  <w:style w:type="character" w:styleId="af8">
    <w:name w:val="Hyperlink"/>
    <w:uiPriority w:val="99"/>
    <w:unhideWhenUsed/>
    <w:rsid w:val="001E2497"/>
    <w:rPr>
      <w:color w:val="0000FF"/>
      <w:u w:val="single"/>
    </w:rPr>
  </w:style>
  <w:style w:type="paragraph" w:customStyle="1" w:styleId="51">
    <w:name w:val="Абзац списка5"/>
    <w:basedOn w:val="a"/>
    <w:uiPriority w:val="99"/>
    <w:rsid w:val="001E2497"/>
    <w:pPr>
      <w:spacing w:after="200" w:line="276" w:lineRule="auto"/>
      <w:ind w:left="720"/>
      <w:contextualSpacing/>
    </w:pPr>
    <w:rPr>
      <w:rFonts w:ascii="Calibri" w:hAnsi="Calibri"/>
      <w:sz w:val="22"/>
      <w:szCs w:val="22"/>
      <w:lang w:eastAsia="en-US"/>
    </w:rPr>
  </w:style>
  <w:style w:type="character" w:customStyle="1" w:styleId="st">
    <w:name w:val="st"/>
    <w:basedOn w:val="a0"/>
    <w:uiPriority w:val="99"/>
    <w:rsid w:val="001E2497"/>
  </w:style>
  <w:style w:type="character" w:styleId="af9">
    <w:name w:val="Emphasis"/>
    <w:uiPriority w:val="99"/>
    <w:qFormat/>
    <w:rsid w:val="001E2497"/>
    <w:rPr>
      <w:i/>
      <w:iCs/>
    </w:rPr>
  </w:style>
  <w:style w:type="character" w:customStyle="1" w:styleId="FontStyle13">
    <w:name w:val="Font Style13"/>
    <w:uiPriority w:val="99"/>
    <w:rsid w:val="001E2497"/>
    <w:rPr>
      <w:rFonts w:ascii="Times New Roman" w:hAnsi="Times New Roman" w:cs="Times New Roman" w:hint="default"/>
      <w:sz w:val="22"/>
      <w:szCs w:val="22"/>
    </w:rPr>
  </w:style>
  <w:style w:type="paragraph" w:customStyle="1" w:styleId="Style5">
    <w:name w:val="Style5"/>
    <w:basedOn w:val="a"/>
    <w:uiPriority w:val="99"/>
    <w:rsid w:val="001E2497"/>
    <w:pPr>
      <w:widowControl w:val="0"/>
      <w:autoSpaceDE w:val="0"/>
      <w:autoSpaceDN w:val="0"/>
      <w:adjustRightInd w:val="0"/>
      <w:spacing w:line="317" w:lineRule="exact"/>
    </w:pPr>
  </w:style>
  <w:style w:type="character" w:customStyle="1" w:styleId="apple-converted-space">
    <w:name w:val="apple-converted-space"/>
    <w:uiPriority w:val="99"/>
    <w:rsid w:val="001E2497"/>
  </w:style>
  <w:style w:type="character" w:customStyle="1" w:styleId="dat0">
    <w:name w:val="dat0"/>
    <w:uiPriority w:val="99"/>
    <w:rsid w:val="001E2497"/>
  </w:style>
  <w:style w:type="character" w:customStyle="1" w:styleId="16">
    <w:name w:val="Без интервала Знак1"/>
    <w:uiPriority w:val="99"/>
    <w:locked/>
    <w:rsid w:val="001E2497"/>
    <w:rPr>
      <w:rFonts w:ascii="Calibri" w:eastAsia="Times New Roman" w:hAnsi="Calibri" w:cs="Times New Roman"/>
      <w:lang w:eastAsia="ru-RU"/>
    </w:rPr>
  </w:style>
  <w:style w:type="paragraph" w:customStyle="1" w:styleId="22">
    <w:name w:val="Абзац списка2"/>
    <w:basedOn w:val="a"/>
    <w:uiPriority w:val="99"/>
    <w:rsid w:val="001E2497"/>
    <w:pPr>
      <w:spacing w:after="200" w:line="276" w:lineRule="auto"/>
      <w:ind w:left="720"/>
    </w:pPr>
    <w:rPr>
      <w:rFonts w:ascii="Calibri" w:hAnsi="Calibri"/>
      <w:sz w:val="22"/>
      <w:szCs w:val="22"/>
      <w:lang w:eastAsia="en-US"/>
    </w:rPr>
  </w:style>
  <w:style w:type="paragraph" w:styleId="23">
    <w:name w:val="Body Text 2"/>
    <w:basedOn w:val="a"/>
    <w:link w:val="24"/>
    <w:uiPriority w:val="99"/>
    <w:rsid w:val="001E2497"/>
    <w:pPr>
      <w:spacing w:after="120" w:line="480" w:lineRule="auto"/>
    </w:pPr>
    <w:rPr>
      <w:lang w:val="x-none"/>
    </w:rPr>
  </w:style>
  <w:style w:type="character" w:customStyle="1" w:styleId="24">
    <w:name w:val="Основной текст 2 Знак"/>
    <w:basedOn w:val="a0"/>
    <w:link w:val="23"/>
    <w:uiPriority w:val="99"/>
    <w:rsid w:val="001E2497"/>
    <w:rPr>
      <w:rFonts w:ascii="Times New Roman" w:eastAsia="Times New Roman" w:hAnsi="Times New Roman" w:cs="Times New Roman"/>
      <w:sz w:val="24"/>
      <w:szCs w:val="24"/>
      <w:lang w:val="x-none" w:eastAsia="ru-RU"/>
    </w:rPr>
  </w:style>
  <w:style w:type="paragraph" w:customStyle="1" w:styleId="western">
    <w:name w:val="western"/>
    <w:basedOn w:val="a"/>
    <w:uiPriority w:val="99"/>
    <w:rsid w:val="001E2497"/>
    <w:pPr>
      <w:spacing w:before="100" w:beforeAutospacing="1" w:after="100" w:afterAutospacing="1"/>
    </w:pPr>
  </w:style>
  <w:style w:type="paragraph" w:customStyle="1" w:styleId="p89">
    <w:name w:val="p89"/>
    <w:basedOn w:val="a"/>
    <w:uiPriority w:val="99"/>
    <w:rsid w:val="001E2497"/>
    <w:pPr>
      <w:spacing w:before="100" w:beforeAutospacing="1" w:after="100" w:afterAutospacing="1"/>
    </w:pPr>
  </w:style>
  <w:style w:type="character" w:customStyle="1" w:styleId="s24">
    <w:name w:val="s24"/>
    <w:uiPriority w:val="99"/>
    <w:rsid w:val="001E2497"/>
  </w:style>
  <w:style w:type="character" w:customStyle="1" w:styleId="s1">
    <w:name w:val="s1"/>
    <w:uiPriority w:val="99"/>
    <w:rsid w:val="001E2497"/>
  </w:style>
  <w:style w:type="paragraph" w:styleId="25">
    <w:name w:val="Body Text Indent 2"/>
    <w:basedOn w:val="a"/>
    <w:link w:val="26"/>
    <w:uiPriority w:val="99"/>
    <w:rsid w:val="001E2497"/>
    <w:pPr>
      <w:spacing w:after="120" w:line="480" w:lineRule="auto"/>
      <w:ind w:left="283"/>
    </w:pPr>
    <w:rPr>
      <w:lang w:val="x-none"/>
    </w:rPr>
  </w:style>
  <w:style w:type="character" w:customStyle="1" w:styleId="26">
    <w:name w:val="Основной текст с отступом 2 Знак"/>
    <w:basedOn w:val="a0"/>
    <w:link w:val="25"/>
    <w:uiPriority w:val="99"/>
    <w:rsid w:val="001E2497"/>
    <w:rPr>
      <w:rFonts w:ascii="Times New Roman" w:eastAsia="Times New Roman" w:hAnsi="Times New Roman" w:cs="Times New Roman"/>
      <w:sz w:val="24"/>
      <w:szCs w:val="24"/>
      <w:lang w:val="x-none" w:eastAsia="ru-RU"/>
    </w:rPr>
  </w:style>
  <w:style w:type="character" w:customStyle="1" w:styleId="rvts23">
    <w:name w:val="rvts23"/>
    <w:uiPriority w:val="99"/>
    <w:rsid w:val="001E2497"/>
    <w:rPr>
      <w:rFonts w:cs="Times New Roman"/>
    </w:rPr>
  </w:style>
  <w:style w:type="character" w:styleId="afa">
    <w:name w:val="Strong"/>
    <w:uiPriority w:val="99"/>
    <w:qFormat/>
    <w:rsid w:val="001E2497"/>
    <w:rPr>
      <w:rFonts w:cs="Times New Roman"/>
      <w:b/>
    </w:rPr>
  </w:style>
  <w:style w:type="paragraph" w:customStyle="1" w:styleId="32">
    <w:name w:val="Абзац списка3"/>
    <w:basedOn w:val="a"/>
    <w:uiPriority w:val="99"/>
    <w:rsid w:val="001E2497"/>
    <w:pPr>
      <w:spacing w:after="200" w:line="276" w:lineRule="auto"/>
      <w:ind w:left="720"/>
      <w:contextualSpacing/>
    </w:pPr>
    <w:rPr>
      <w:rFonts w:ascii="Calibri" w:hAnsi="Calibri"/>
      <w:sz w:val="22"/>
      <w:szCs w:val="22"/>
      <w:lang w:eastAsia="en-US"/>
    </w:rPr>
  </w:style>
  <w:style w:type="paragraph" w:customStyle="1" w:styleId="33">
    <w:name w:val="заголовок 3"/>
    <w:basedOn w:val="a"/>
    <w:next w:val="a"/>
    <w:uiPriority w:val="99"/>
    <w:rsid w:val="001E2497"/>
    <w:pPr>
      <w:keepNext/>
      <w:autoSpaceDE w:val="0"/>
      <w:autoSpaceDN w:val="0"/>
      <w:ind w:firstLine="3686"/>
      <w:jc w:val="both"/>
    </w:pPr>
    <w:rPr>
      <w:rFonts w:ascii="Bookman Old Style" w:hAnsi="Bookman Old Style"/>
      <w:b/>
      <w:bCs/>
      <w:sz w:val="36"/>
      <w:szCs w:val="36"/>
    </w:rPr>
  </w:style>
  <w:style w:type="paragraph" w:styleId="34">
    <w:name w:val="Body Text 3"/>
    <w:basedOn w:val="a"/>
    <w:link w:val="35"/>
    <w:uiPriority w:val="99"/>
    <w:rsid w:val="001E2497"/>
    <w:pPr>
      <w:spacing w:after="120"/>
    </w:pPr>
    <w:rPr>
      <w:sz w:val="16"/>
      <w:szCs w:val="16"/>
      <w:lang w:val="x-none"/>
    </w:rPr>
  </w:style>
  <w:style w:type="character" w:customStyle="1" w:styleId="35">
    <w:name w:val="Основной текст 3 Знак"/>
    <w:basedOn w:val="a0"/>
    <w:link w:val="34"/>
    <w:uiPriority w:val="99"/>
    <w:rsid w:val="001E2497"/>
    <w:rPr>
      <w:rFonts w:ascii="Times New Roman" w:eastAsia="Times New Roman" w:hAnsi="Times New Roman" w:cs="Times New Roman"/>
      <w:sz w:val="16"/>
      <w:szCs w:val="16"/>
      <w:lang w:val="x-none" w:eastAsia="ru-RU"/>
    </w:rPr>
  </w:style>
  <w:style w:type="paragraph" w:customStyle="1" w:styleId="Just">
    <w:name w:val="Just"/>
    <w:uiPriority w:val="99"/>
    <w:rsid w:val="001E249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tm8">
    <w:name w:val="tm8"/>
    <w:basedOn w:val="a"/>
    <w:uiPriority w:val="99"/>
    <w:rsid w:val="001E2497"/>
    <w:pPr>
      <w:spacing w:before="20" w:after="200" w:line="276" w:lineRule="auto"/>
    </w:pPr>
    <w:rPr>
      <w:color w:val="000000"/>
      <w:sz w:val="20"/>
      <w:szCs w:val="20"/>
    </w:rPr>
  </w:style>
  <w:style w:type="character" w:customStyle="1" w:styleId="tm91">
    <w:name w:val="tm91"/>
    <w:uiPriority w:val="99"/>
    <w:rsid w:val="001E2497"/>
    <w:rPr>
      <w:rFonts w:ascii="Courier New" w:hAnsi="Courier New" w:cs="Courier New"/>
      <w:sz w:val="28"/>
      <w:szCs w:val="28"/>
    </w:rPr>
  </w:style>
  <w:style w:type="paragraph" w:customStyle="1" w:styleId="17">
    <w:name w:val="Обычный1"/>
    <w:uiPriority w:val="99"/>
    <w:rsid w:val="001E249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8">
    <w:name w:val="Основной текст1"/>
    <w:uiPriority w:val="99"/>
    <w:rsid w:val="001E2497"/>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7">
    <w:name w:val="Без интервала2"/>
    <w:uiPriority w:val="99"/>
    <w:rsid w:val="001E2497"/>
    <w:pPr>
      <w:spacing w:after="0" w:line="240" w:lineRule="auto"/>
    </w:pPr>
    <w:rPr>
      <w:rFonts w:ascii="Calibri" w:eastAsia="Times New Roman" w:hAnsi="Calibri" w:cs="Times New Roman"/>
    </w:rPr>
  </w:style>
  <w:style w:type="paragraph" w:customStyle="1" w:styleId="41">
    <w:name w:val="Без интервала4"/>
    <w:uiPriority w:val="99"/>
    <w:rsid w:val="001E2497"/>
    <w:pPr>
      <w:spacing w:after="0" w:line="240" w:lineRule="auto"/>
    </w:pPr>
    <w:rPr>
      <w:rFonts w:ascii="Calibri" w:eastAsia="Times New Roman" w:hAnsi="Calibri" w:cs="Times New Roman"/>
    </w:rPr>
  </w:style>
  <w:style w:type="paragraph" w:customStyle="1" w:styleId="52">
    <w:name w:val="Без интервала5"/>
    <w:uiPriority w:val="99"/>
    <w:rsid w:val="001E2497"/>
    <w:pPr>
      <w:spacing w:after="0" w:line="240" w:lineRule="auto"/>
    </w:pPr>
    <w:rPr>
      <w:rFonts w:ascii="Calibri" w:eastAsia="Times New Roman" w:hAnsi="Calibri" w:cs="Times New Roman"/>
    </w:rPr>
  </w:style>
  <w:style w:type="character" w:customStyle="1" w:styleId="210pt">
    <w:name w:val="Основной текст (2) + 10 pt"/>
    <w:uiPriority w:val="99"/>
    <w:rsid w:val="001E2497"/>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1E2497"/>
    <w:pPr>
      <w:spacing w:before="100" w:beforeAutospacing="1" w:after="100" w:afterAutospacing="1"/>
    </w:pPr>
  </w:style>
  <w:style w:type="character" w:customStyle="1" w:styleId="eop">
    <w:name w:val="eop"/>
    <w:uiPriority w:val="99"/>
    <w:rsid w:val="001E2497"/>
    <w:rPr>
      <w:rFonts w:cs="Times New Roman"/>
    </w:rPr>
  </w:style>
  <w:style w:type="paragraph" w:styleId="afb">
    <w:name w:val="footnote text"/>
    <w:basedOn w:val="a"/>
    <w:link w:val="afc"/>
    <w:uiPriority w:val="99"/>
    <w:semiHidden/>
    <w:rsid w:val="001E2497"/>
    <w:pPr>
      <w:overflowPunct w:val="0"/>
      <w:autoSpaceDE w:val="0"/>
      <w:autoSpaceDN w:val="0"/>
      <w:adjustRightInd w:val="0"/>
      <w:textAlignment w:val="baseline"/>
    </w:pPr>
    <w:rPr>
      <w:rFonts w:eastAsia="Calibri"/>
      <w:sz w:val="20"/>
      <w:szCs w:val="20"/>
      <w:lang w:val="x-none"/>
    </w:rPr>
  </w:style>
  <w:style w:type="character" w:customStyle="1" w:styleId="afc">
    <w:name w:val="Текст сноски Знак"/>
    <w:basedOn w:val="a0"/>
    <w:link w:val="afb"/>
    <w:uiPriority w:val="99"/>
    <w:semiHidden/>
    <w:rsid w:val="001E2497"/>
    <w:rPr>
      <w:rFonts w:ascii="Times New Roman" w:eastAsia="Calibri" w:hAnsi="Times New Roman" w:cs="Times New Roman"/>
      <w:sz w:val="20"/>
      <w:szCs w:val="20"/>
      <w:lang w:val="x-none" w:eastAsia="ru-RU"/>
    </w:rPr>
  </w:style>
  <w:style w:type="numbering" w:customStyle="1" w:styleId="1">
    <w:name w:val="Імпортований стиль 1"/>
    <w:rsid w:val="001E2497"/>
    <w:pPr>
      <w:numPr>
        <w:numId w:val="1"/>
      </w:numPr>
    </w:pPr>
  </w:style>
  <w:style w:type="character" w:customStyle="1" w:styleId="NoSpacingChar1">
    <w:name w:val="No Spacing Char1"/>
    <w:link w:val="61"/>
    <w:uiPriority w:val="99"/>
    <w:locked/>
    <w:rsid w:val="001E2497"/>
    <w:rPr>
      <w:rFonts w:cs="Calibri"/>
    </w:rPr>
  </w:style>
  <w:style w:type="paragraph" w:customStyle="1" w:styleId="61">
    <w:name w:val="Без интервала6"/>
    <w:link w:val="NoSpacingChar1"/>
    <w:uiPriority w:val="99"/>
    <w:rsid w:val="001E2497"/>
    <w:pPr>
      <w:spacing w:after="0" w:line="240" w:lineRule="auto"/>
    </w:pPr>
    <w:rPr>
      <w:rFonts w:cs="Calibri"/>
    </w:rPr>
  </w:style>
  <w:style w:type="paragraph" w:customStyle="1" w:styleId="71">
    <w:name w:val="Без интервала7"/>
    <w:uiPriority w:val="99"/>
    <w:rsid w:val="001E2497"/>
    <w:pPr>
      <w:spacing w:after="0" w:line="240" w:lineRule="auto"/>
    </w:pPr>
    <w:rPr>
      <w:rFonts w:ascii="Calibri" w:eastAsia="Times New Roman" w:hAnsi="Calibri" w:cs="Times New Roman"/>
    </w:rPr>
  </w:style>
  <w:style w:type="paragraph" w:customStyle="1" w:styleId="81">
    <w:name w:val="Без интервала8"/>
    <w:link w:val="NoSpacingChar2"/>
    <w:uiPriority w:val="99"/>
    <w:rsid w:val="001E2497"/>
    <w:pPr>
      <w:spacing w:after="0" w:line="240" w:lineRule="auto"/>
    </w:pPr>
    <w:rPr>
      <w:rFonts w:ascii="Calibri" w:eastAsia="Times New Roman" w:hAnsi="Calibri" w:cs="Times New Roman"/>
    </w:rPr>
  </w:style>
  <w:style w:type="character" w:customStyle="1" w:styleId="NoSpacingChar2">
    <w:name w:val="No Spacing Char2"/>
    <w:link w:val="81"/>
    <w:uiPriority w:val="99"/>
    <w:locked/>
    <w:rsid w:val="001E2497"/>
    <w:rPr>
      <w:rFonts w:ascii="Calibri" w:eastAsia="Times New Roman" w:hAnsi="Calibri" w:cs="Times New Roman"/>
    </w:rPr>
  </w:style>
  <w:style w:type="paragraph" w:customStyle="1" w:styleId="NoSpacing1">
    <w:name w:val="No Spacing1"/>
    <w:uiPriority w:val="99"/>
    <w:rsid w:val="001E2497"/>
    <w:pPr>
      <w:spacing w:after="0" w:line="240" w:lineRule="auto"/>
    </w:pPr>
    <w:rPr>
      <w:rFonts w:ascii="Calibri" w:eastAsia="Calibri" w:hAnsi="Calibri" w:cs="Times New Roman"/>
    </w:rPr>
  </w:style>
  <w:style w:type="paragraph" w:customStyle="1" w:styleId="91">
    <w:name w:val="Без интервала9"/>
    <w:uiPriority w:val="99"/>
    <w:rsid w:val="001E2497"/>
    <w:pPr>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oSpacingChar3">
    <w:name w:val="No Spacing Char3"/>
    <w:link w:val="100"/>
    <w:uiPriority w:val="99"/>
    <w:locked/>
    <w:rsid w:val="001E2497"/>
    <w:rPr>
      <w:rFonts w:cs="Calibri"/>
    </w:rPr>
  </w:style>
  <w:style w:type="paragraph" w:customStyle="1" w:styleId="100">
    <w:name w:val="Без интервала10"/>
    <w:link w:val="NoSpacingChar3"/>
    <w:uiPriority w:val="99"/>
    <w:rsid w:val="001E2497"/>
    <w:pPr>
      <w:spacing w:after="0" w:line="240" w:lineRule="auto"/>
    </w:pPr>
    <w:rPr>
      <w:rFonts w:cs="Calibri"/>
    </w:rPr>
  </w:style>
  <w:style w:type="paragraph" w:customStyle="1" w:styleId="CharCharCharChar">
    <w:name w:val="Char Знак Знак Char Знак Знак Char Знак Знак Char Знак Знак"/>
    <w:basedOn w:val="a"/>
    <w:uiPriority w:val="99"/>
    <w:rsid w:val="001E2497"/>
    <w:rPr>
      <w:rFonts w:ascii="Verdana" w:hAnsi="Verdana" w:cs="Verdana"/>
      <w:sz w:val="20"/>
      <w:szCs w:val="20"/>
      <w:lang w:val="en-US" w:eastAsia="en-US"/>
    </w:rPr>
  </w:style>
  <w:style w:type="paragraph" w:customStyle="1" w:styleId="xl50">
    <w:name w:val="xl50"/>
    <w:basedOn w:val="a"/>
    <w:uiPriority w:val="99"/>
    <w:rsid w:val="001E2497"/>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d">
    <w:name w:val="Block Text"/>
    <w:basedOn w:val="a"/>
    <w:uiPriority w:val="99"/>
    <w:rsid w:val="001E2497"/>
    <w:pPr>
      <w:ind w:left="-57" w:right="-57"/>
    </w:pPr>
    <w:rPr>
      <w:lang w:val="uk-UA"/>
    </w:rPr>
  </w:style>
  <w:style w:type="paragraph" w:styleId="36">
    <w:name w:val="Body Text Indent 3"/>
    <w:basedOn w:val="a"/>
    <w:link w:val="37"/>
    <w:uiPriority w:val="99"/>
    <w:rsid w:val="001E2497"/>
    <w:pPr>
      <w:spacing w:after="120"/>
      <w:ind w:left="283"/>
    </w:pPr>
    <w:rPr>
      <w:sz w:val="16"/>
      <w:szCs w:val="16"/>
      <w:lang w:val="x-none"/>
    </w:rPr>
  </w:style>
  <w:style w:type="character" w:customStyle="1" w:styleId="37">
    <w:name w:val="Основной текст с отступом 3 Знак"/>
    <w:basedOn w:val="a0"/>
    <w:link w:val="36"/>
    <w:uiPriority w:val="99"/>
    <w:rsid w:val="001E2497"/>
    <w:rPr>
      <w:rFonts w:ascii="Times New Roman" w:eastAsia="Times New Roman" w:hAnsi="Times New Roman" w:cs="Times New Roman"/>
      <w:sz w:val="16"/>
      <w:szCs w:val="16"/>
      <w:lang w:val="x-none" w:eastAsia="ru-RU"/>
    </w:rPr>
  </w:style>
  <w:style w:type="paragraph" w:styleId="afe">
    <w:name w:val="Subtitle"/>
    <w:basedOn w:val="a"/>
    <w:link w:val="aff"/>
    <w:uiPriority w:val="99"/>
    <w:qFormat/>
    <w:rsid w:val="001E2497"/>
    <w:pPr>
      <w:jc w:val="center"/>
    </w:pPr>
    <w:rPr>
      <w:sz w:val="28"/>
      <w:lang w:val="uk-UA"/>
    </w:rPr>
  </w:style>
  <w:style w:type="character" w:customStyle="1" w:styleId="aff">
    <w:name w:val="Подзаголовок Знак"/>
    <w:basedOn w:val="a0"/>
    <w:link w:val="afe"/>
    <w:uiPriority w:val="99"/>
    <w:rsid w:val="001E2497"/>
    <w:rPr>
      <w:rFonts w:ascii="Times New Roman" w:eastAsia="Times New Roman" w:hAnsi="Times New Roman" w:cs="Times New Roman"/>
      <w:sz w:val="28"/>
      <w:szCs w:val="24"/>
      <w:lang w:val="uk-UA" w:eastAsia="ru-RU"/>
    </w:rPr>
  </w:style>
  <w:style w:type="paragraph" w:customStyle="1" w:styleId="aff0">
    <w:name w:val="Форматированный"/>
    <w:basedOn w:val="a"/>
    <w:uiPriority w:val="99"/>
    <w:rsid w:val="001E249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TitleChar">
    <w:name w:val="Title Char"/>
    <w:uiPriority w:val="99"/>
    <w:locked/>
    <w:rsid w:val="001E2497"/>
    <w:rPr>
      <w:rFonts w:ascii="Times New Roman" w:eastAsia="Batang" w:hAnsi="Times New Roman" w:cs="Times New Roman"/>
      <w:sz w:val="20"/>
      <w:szCs w:val="20"/>
      <w:lang w:val="uk-UA" w:eastAsia="ru-RU"/>
    </w:rPr>
  </w:style>
  <w:style w:type="paragraph" w:styleId="aff1">
    <w:name w:val="caption"/>
    <w:basedOn w:val="a"/>
    <w:next w:val="a"/>
    <w:uiPriority w:val="99"/>
    <w:qFormat/>
    <w:rsid w:val="001E2497"/>
    <w:rPr>
      <w:b/>
      <w:bCs/>
      <w:sz w:val="22"/>
      <w:lang w:val="uk-UA"/>
    </w:rPr>
  </w:style>
  <w:style w:type="paragraph" w:styleId="aff2">
    <w:name w:val="Date"/>
    <w:basedOn w:val="a"/>
    <w:next w:val="a"/>
    <w:link w:val="aff3"/>
    <w:uiPriority w:val="99"/>
    <w:rsid w:val="001E2497"/>
    <w:rPr>
      <w:sz w:val="20"/>
      <w:szCs w:val="20"/>
      <w:lang w:val="x-none"/>
    </w:rPr>
  </w:style>
  <w:style w:type="character" w:customStyle="1" w:styleId="aff3">
    <w:name w:val="Дата Знак"/>
    <w:basedOn w:val="a0"/>
    <w:link w:val="aff2"/>
    <w:uiPriority w:val="99"/>
    <w:rsid w:val="001E2497"/>
    <w:rPr>
      <w:rFonts w:ascii="Times New Roman" w:eastAsia="Times New Roman" w:hAnsi="Times New Roman" w:cs="Times New Roman"/>
      <w:sz w:val="20"/>
      <w:szCs w:val="20"/>
      <w:lang w:val="x-none" w:eastAsia="ru-RU"/>
    </w:rPr>
  </w:style>
  <w:style w:type="character" w:styleId="aff4">
    <w:name w:val="page number"/>
    <w:basedOn w:val="a0"/>
    <w:uiPriority w:val="99"/>
    <w:rsid w:val="001E2497"/>
  </w:style>
  <w:style w:type="character" w:customStyle="1" w:styleId="28">
    <w:name w:val="Основной текст (2)_"/>
    <w:link w:val="29"/>
    <w:uiPriority w:val="99"/>
    <w:locked/>
    <w:rsid w:val="001E2497"/>
    <w:rPr>
      <w:sz w:val="28"/>
      <w:szCs w:val="28"/>
      <w:shd w:val="clear" w:color="auto" w:fill="FFFFFF"/>
    </w:rPr>
  </w:style>
  <w:style w:type="paragraph" w:customStyle="1" w:styleId="29">
    <w:name w:val="Основной текст (2)"/>
    <w:basedOn w:val="a"/>
    <w:link w:val="28"/>
    <w:uiPriority w:val="99"/>
    <w:rsid w:val="001E2497"/>
    <w:pPr>
      <w:widowControl w:val="0"/>
      <w:shd w:val="clear" w:color="auto" w:fill="FFFFFF"/>
      <w:spacing w:line="322" w:lineRule="exact"/>
      <w:jc w:val="center"/>
    </w:pPr>
    <w:rPr>
      <w:rFonts w:asciiTheme="minorHAnsi" w:eastAsiaTheme="minorHAnsi" w:hAnsiTheme="minorHAnsi" w:cstheme="minorBidi"/>
      <w:sz w:val="28"/>
      <w:szCs w:val="28"/>
      <w:lang w:eastAsia="en-US"/>
    </w:rPr>
  </w:style>
  <w:style w:type="character" w:customStyle="1" w:styleId="19">
    <w:name w:val="Заголовок №1_"/>
    <w:link w:val="1a"/>
    <w:uiPriority w:val="99"/>
    <w:rsid w:val="001E2497"/>
    <w:rPr>
      <w:b/>
      <w:bCs/>
      <w:shd w:val="clear" w:color="auto" w:fill="FFFFFF"/>
    </w:rPr>
  </w:style>
  <w:style w:type="paragraph" w:customStyle="1" w:styleId="1a">
    <w:name w:val="Заголовок №1"/>
    <w:basedOn w:val="a"/>
    <w:link w:val="19"/>
    <w:uiPriority w:val="99"/>
    <w:rsid w:val="001E2497"/>
    <w:pPr>
      <w:widowControl w:val="0"/>
      <w:shd w:val="clear" w:color="auto" w:fill="FFFFFF"/>
      <w:spacing w:after="60" w:line="0" w:lineRule="atLeast"/>
      <w:jc w:val="both"/>
      <w:outlineLvl w:val="0"/>
    </w:pPr>
    <w:rPr>
      <w:rFonts w:asciiTheme="minorHAnsi" w:eastAsiaTheme="minorHAnsi" w:hAnsiTheme="minorHAnsi" w:cstheme="minorBidi"/>
      <w:b/>
      <w:bCs/>
      <w:sz w:val="22"/>
      <w:szCs w:val="22"/>
      <w:shd w:val="clear" w:color="auto" w:fill="FFFFFF"/>
      <w:lang w:eastAsia="en-US"/>
    </w:rPr>
  </w:style>
  <w:style w:type="paragraph" w:styleId="HTML">
    <w:name w:val="HTML Preformatted"/>
    <w:basedOn w:val="a"/>
    <w:link w:val="HTML0"/>
    <w:uiPriority w:val="99"/>
    <w:rsid w:val="001E2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uiPriority w:val="99"/>
    <w:rsid w:val="001E2497"/>
    <w:rPr>
      <w:rFonts w:ascii="Courier New" w:eastAsia="Times New Roman" w:hAnsi="Courier New" w:cs="Times New Roman"/>
      <w:sz w:val="20"/>
      <w:szCs w:val="20"/>
      <w:lang w:val="x-none" w:eastAsia="ru-RU"/>
    </w:rPr>
  </w:style>
  <w:style w:type="character" w:customStyle="1" w:styleId="1b">
    <w:name w:val="Основной текст Знак1"/>
    <w:aliases w:val=" Знак Знак1,Знак Знак2,Основной текст Знак Знак,Знак2 Знак1"/>
    <w:uiPriority w:val="99"/>
    <w:rsid w:val="001E2497"/>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1E2497"/>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aff5">
    <w:name w:val="Содержимое таблицы"/>
    <w:basedOn w:val="a"/>
    <w:uiPriority w:val="99"/>
    <w:rsid w:val="001E2497"/>
    <w:pPr>
      <w:suppressLineNumbers/>
      <w:suppressAutoHyphens/>
    </w:pPr>
    <w:rPr>
      <w:lang w:eastAsia="ar-SA"/>
    </w:rPr>
  </w:style>
  <w:style w:type="paragraph" w:customStyle="1" w:styleId="210">
    <w:name w:val="Основной текст с отступом 21"/>
    <w:basedOn w:val="a"/>
    <w:uiPriority w:val="99"/>
    <w:rsid w:val="001E2497"/>
    <w:pPr>
      <w:suppressAutoHyphens/>
      <w:ind w:firstLine="720"/>
      <w:jc w:val="both"/>
    </w:pPr>
    <w:rPr>
      <w:lang w:val="uk-UA" w:eastAsia="ar-SA"/>
    </w:rPr>
  </w:style>
  <w:style w:type="paragraph" w:customStyle="1" w:styleId="Style3">
    <w:name w:val="Style3"/>
    <w:basedOn w:val="a"/>
    <w:uiPriority w:val="99"/>
    <w:rsid w:val="001E2497"/>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uiPriority w:val="99"/>
    <w:rsid w:val="001E2497"/>
    <w:pPr>
      <w:widowControl w:val="0"/>
      <w:autoSpaceDE w:val="0"/>
      <w:autoSpaceDN w:val="0"/>
      <w:adjustRightInd w:val="0"/>
      <w:spacing w:line="326" w:lineRule="exact"/>
      <w:ind w:firstLine="422"/>
      <w:jc w:val="both"/>
    </w:pPr>
    <w:rPr>
      <w:rFonts w:eastAsia="Calibri"/>
    </w:rPr>
  </w:style>
  <w:style w:type="character" w:customStyle="1" w:styleId="FontStyle11">
    <w:name w:val="Font Style11"/>
    <w:uiPriority w:val="99"/>
    <w:rsid w:val="001E2497"/>
    <w:rPr>
      <w:rFonts w:ascii="Times New Roman" w:hAnsi="Times New Roman" w:cs="Times New Roman"/>
      <w:b/>
      <w:bCs/>
      <w:sz w:val="22"/>
      <w:szCs w:val="22"/>
    </w:rPr>
  </w:style>
  <w:style w:type="character" w:customStyle="1" w:styleId="FontStyle12">
    <w:name w:val="Font Style12"/>
    <w:uiPriority w:val="99"/>
    <w:rsid w:val="001E2497"/>
    <w:rPr>
      <w:rFonts w:ascii="Times New Roman" w:hAnsi="Times New Roman" w:cs="Times New Roman"/>
      <w:sz w:val="22"/>
      <w:szCs w:val="22"/>
    </w:rPr>
  </w:style>
  <w:style w:type="paragraph" w:customStyle="1" w:styleId="NormalText">
    <w:name w:val="Normal Text"/>
    <w:basedOn w:val="a"/>
    <w:uiPriority w:val="99"/>
    <w:rsid w:val="001E2497"/>
    <w:pPr>
      <w:suppressAutoHyphens/>
      <w:ind w:firstLine="567"/>
      <w:jc w:val="both"/>
    </w:pPr>
    <w:rPr>
      <w:rFonts w:ascii="Antiqua" w:hAnsi="Antiqua"/>
      <w:sz w:val="26"/>
      <w:szCs w:val="20"/>
      <w:lang w:val="uk-UA"/>
    </w:rPr>
  </w:style>
  <w:style w:type="character" w:customStyle="1" w:styleId="1c">
    <w:name w:val="Знак Знак1"/>
    <w:rsid w:val="001E2497"/>
    <w:rPr>
      <w:sz w:val="32"/>
      <w:lang w:bidi="ar-SA"/>
    </w:rPr>
  </w:style>
  <w:style w:type="paragraph" w:customStyle="1" w:styleId="p5">
    <w:name w:val="p5"/>
    <w:basedOn w:val="a"/>
    <w:uiPriority w:val="99"/>
    <w:rsid w:val="001E2497"/>
    <w:pPr>
      <w:spacing w:before="100" w:beforeAutospacing="1" w:after="100" w:afterAutospacing="1"/>
    </w:pPr>
  </w:style>
  <w:style w:type="paragraph" w:customStyle="1" w:styleId="42">
    <w:name w:val="заголовок 4"/>
    <w:basedOn w:val="a"/>
    <w:next w:val="a"/>
    <w:uiPriority w:val="99"/>
    <w:rsid w:val="001E2497"/>
    <w:pPr>
      <w:keepNext/>
      <w:autoSpaceDE w:val="0"/>
      <w:autoSpaceDN w:val="0"/>
      <w:ind w:firstLine="1701"/>
      <w:jc w:val="both"/>
    </w:pPr>
    <w:rPr>
      <w:rFonts w:ascii="Bookman Old Style" w:hAnsi="Bookman Old Style"/>
      <w:sz w:val="27"/>
      <w:szCs w:val="27"/>
    </w:rPr>
  </w:style>
  <w:style w:type="paragraph" w:customStyle="1" w:styleId="rvps17">
    <w:name w:val="rvps17"/>
    <w:basedOn w:val="a"/>
    <w:uiPriority w:val="99"/>
    <w:rsid w:val="001E2497"/>
    <w:pPr>
      <w:spacing w:before="100" w:beforeAutospacing="1" w:after="100" w:afterAutospacing="1"/>
    </w:pPr>
  </w:style>
  <w:style w:type="character" w:customStyle="1" w:styleId="rvts66">
    <w:name w:val="rvts66"/>
    <w:basedOn w:val="a0"/>
    <w:uiPriority w:val="99"/>
    <w:rsid w:val="001E2497"/>
  </w:style>
  <w:style w:type="paragraph" w:customStyle="1" w:styleId="rvps6">
    <w:name w:val="rvps6"/>
    <w:basedOn w:val="a"/>
    <w:uiPriority w:val="99"/>
    <w:rsid w:val="001E2497"/>
    <w:pPr>
      <w:spacing w:before="100" w:beforeAutospacing="1" w:after="100" w:afterAutospacing="1"/>
    </w:pPr>
  </w:style>
  <w:style w:type="character" w:customStyle="1" w:styleId="rvts52">
    <w:name w:val="rvts52"/>
    <w:basedOn w:val="a0"/>
    <w:uiPriority w:val="99"/>
    <w:rsid w:val="001E2497"/>
  </w:style>
  <w:style w:type="paragraph" w:customStyle="1" w:styleId="rvps4">
    <w:name w:val="rvps4"/>
    <w:basedOn w:val="a"/>
    <w:uiPriority w:val="99"/>
    <w:rsid w:val="001E2497"/>
    <w:pPr>
      <w:spacing w:before="100" w:beforeAutospacing="1" w:after="100" w:afterAutospacing="1"/>
    </w:pPr>
  </w:style>
  <w:style w:type="character" w:customStyle="1" w:styleId="rvts44">
    <w:name w:val="rvts44"/>
    <w:basedOn w:val="a0"/>
    <w:uiPriority w:val="99"/>
    <w:rsid w:val="001E2497"/>
  </w:style>
  <w:style w:type="paragraph" w:customStyle="1" w:styleId="rvps15">
    <w:name w:val="rvps15"/>
    <w:basedOn w:val="a"/>
    <w:uiPriority w:val="99"/>
    <w:rsid w:val="001E2497"/>
    <w:pPr>
      <w:spacing w:before="100" w:beforeAutospacing="1" w:after="100" w:afterAutospacing="1"/>
    </w:pPr>
  </w:style>
  <w:style w:type="paragraph" w:customStyle="1" w:styleId="rvps14">
    <w:name w:val="rvps14"/>
    <w:basedOn w:val="a"/>
    <w:uiPriority w:val="99"/>
    <w:rsid w:val="001E2497"/>
    <w:pPr>
      <w:spacing w:before="100" w:beforeAutospacing="1" w:after="100" w:afterAutospacing="1"/>
    </w:pPr>
  </w:style>
  <w:style w:type="character" w:customStyle="1" w:styleId="rvts9">
    <w:name w:val="rvts9"/>
    <w:basedOn w:val="a0"/>
    <w:uiPriority w:val="99"/>
    <w:rsid w:val="001E2497"/>
  </w:style>
  <w:style w:type="paragraph" w:customStyle="1" w:styleId="rvps12">
    <w:name w:val="rvps12"/>
    <w:basedOn w:val="a"/>
    <w:uiPriority w:val="99"/>
    <w:rsid w:val="001E2497"/>
    <w:pPr>
      <w:spacing w:before="100" w:beforeAutospacing="1" w:after="100" w:afterAutospacing="1"/>
    </w:pPr>
  </w:style>
  <w:style w:type="paragraph" w:customStyle="1" w:styleId="rvps7">
    <w:name w:val="rvps7"/>
    <w:basedOn w:val="a"/>
    <w:uiPriority w:val="99"/>
    <w:rsid w:val="001E2497"/>
    <w:pPr>
      <w:spacing w:before="100" w:beforeAutospacing="1" w:after="100" w:afterAutospacing="1"/>
    </w:pPr>
  </w:style>
  <w:style w:type="character" w:customStyle="1" w:styleId="rvts15">
    <w:name w:val="rvts15"/>
    <w:basedOn w:val="a0"/>
    <w:uiPriority w:val="99"/>
    <w:rsid w:val="001E2497"/>
  </w:style>
  <w:style w:type="paragraph" w:customStyle="1" w:styleId="msonormalcxspmiddle">
    <w:name w:val="msonormalcxspmiddle"/>
    <w:basedOn w:val="a"/>
    <w:uiPriority w:val="99"/>
    <w:rsid w:val="001E2497"/>
    <w:pPr>
      <w:spacing w:before="100" w:beforeAutospacing="1" w:after="100" w:afterAutospacing="1"/>
    </w:pPr>
  </w:style>
  <w:style w:type="paragraph" w:customStyle="1" w:styleId="msonormalcxspmiddlecxspmiddle">
    <w:name w:val="msonormalcxspmiddlecxspmiddle"/>
    <w:basedOn w:val="a"/>
    <w:uiPriority w:val="99"/>
    <w:rsid w:val="001E2497"/>
    <w:pPr>
      <w:spacing w:before="100" w:beforeAutospacing="1" w:after="100" w:afterAutospacing="1"/>
    </w:pPr>
  </w:style>
  <w:style w:type="paragraph" w:customStyle="1" w:styleId="msonormalcxspmiddlecxsplast">
    <w:name w:val="msonormalcxspmiddlecxsplast"/>
    <w:basedOn w:val="a"/>
    <w:uiPriority w:val="99"/>
    <w:rsid w:val="001E2497"/>
    <w:pPr>
      <w:spacing w:before="100" w:beforeAutospacing="1" w:after="100" w:afterAutospacing="1"/>
    </w:pPr>
  </w:style>
  <w:style w:type="paragraph" w:customStyle="1" w:styleId="msonormalcxspmiddlecxspmiddlecxspmiddle">
    <w:name w:val="msonormalcxspmiddlecxspmiddlecxspmiddle"/>
    <w:basedOn w:val="a"/>
    <w:uiPriority w:val="99"/>
    <w:rsid w:val="001E2497"/>
    <w:pPr>
      <w:spacing w:before="100" w:beforeAutospacing="1" w:after="100" w:afterAutospacing="1"/>
    </w:pPr>
  </w:style>
  <w:style w:type="paragraph" w:customStyle="1" w:styleId="msonormalcxspmiddlecxspmiddlecxsplast">
    <w:name w:val="msonormalcxspmiddlecxspmiddlecxsplast"/>
    <w:basedOn w:val="a"/>
    <w:uiPriority w:val="99"/>
    <w:rsid w:val="001E2497"/>
    <w:pPr>
      <w:spacing w:before="100" w:beforeAutospacing="1" w:after="100" w:afterAutospacing="1"/>
    </w:pPr>
  </w:style>
  <w:style w:type="paragraph" w:customStyle="1" w:styleId="msonormalcxsplast">
    <w:name w:val="msonormalcxsplast"/>
    <w:basedOn w:val="a"/>
    <w:uiPriority w:val="99"/>
    <w:rsid w:val="001E2497"/>
    <w:pPr>
      <w:spacing w:before="100" w:beforeAutospacing="1" w:after="100" w:afterAutospacing="1"/>
    </w:pPr>
  </w:style>
  <w:style w:type="character" w:customStyle="1" w:styleId="zw-portion">
    <w:name w:val="zw-portion"/>
    <w:rsid w:val="001E2497"/>
  </w:style>
  <w:style w:type="character" w:customStyle="1" w:styleId="213pt4">
    <w:name w:val="Основной текст (2) + 13 pt4"/>
    <w:rsid w:val="001E2497"/>
    <w:rPr>
      <w:sz w:val="26"/>
      <w:shd w:val="clear" w:color="auto" w:fill="FFFFFF"/>
    </w:rPr>
  </w:style>
  <w:style w:type="character" w:customStyle="1" w:styleId="x118851391xfmc2">
    <w:name w:val="x_118851391xfmc2"/>
    <w:basedOn w:val="a0"/>
    <w:rsid w:val="001E2497"/>
    <w:rPr>
      <w:rFonts w:cs="Times New Roman"/>
    </w:rPr>
  </w:style>
  <w:style w:type="table" w:customStyle="1" w:styleId="TableNormal">
    <w:name w:val="Table Normal"/>
    <w:uiPriority w:val="2"/>
    <w:semiHidden/>
    <w:unhideWhenUsed/>
    <w:qFormat/>
    <w:rsid w:val="001E249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0">
    <w:name w:val="Без интервала11"/>
    <w:uiPriority w:val="99"/>
    <w:rsid w:val="001E2497"/>
    <w:pPr>
      <w:spacing w:after="0" w:line="240" w:lineRule="auto"/>
    </w:pPr>
    <w:rPr>
      <w:rFonts w:ascii="Calibri" w:eastAsia="Times New Roman" w:hAnsi="Calibri" w:cs="Times New Roman"/>
    </w:rPr>
  </w:style>
  <w:style w:type="numbering" w:customStyle="1" w:styleId="1d">
    <w:name w:val="Нет списка1"/>
    <w:next w:val="a2"/>
    <w:uiPriority w:val="99"/>
    <w:semiHidden/>
    <w:unhideWhenUsed/>
    <w:rsid w:val="001E2497"/>
  </w:style>
  <w:style w:type="paragraph" w:customStyle="1" w:styleId="aff6">
    <w:name w:val="Без інтервалів"/>
    <w:qFormat/>
    <w:rsid w:val="001E2497"/>
    <w:pPr>
      <w:spacing w:after="0" w:line="240" w:lineRule="auto"/>
    </w:pPr>
    <w:rPr>
      <w:rFonts w:ascii="Times New Roman" w:eastAsia="Times New Roman" w:hAnsi="Times New Roman" w:cs="Times New Roman"/>
      <w:sz w:val="28"/>
      <w:szCs w:val="20"/>
      <w:lang w:val="uk-UA" w:eastAsia="ru-RU"/>
    </w:rPr>
  </w:style>
  <w:style w:type="paragraph" w:customStyle="1" w:styleId="aff7">
    <w:name w:val="Нормальний текст"/>
    <w:basedOn w:val="a"/>
    <w:link w:val="aff8"/>
    <w:rsid w:val="001E2497"/>
    <w:pPr>
      <w:spacing w:before="120"/>
      <w:ind w:firstLine="567"/>
    </w:pPr>
    <w:rPr>
      <w:rFonts w:ascii="Antiqua" w:hAnsi="Antiqua"/>
      <w:sz w:val="26"/>
      <w:szCs w:val="20"/>
      <w:lang w:val="uk-UA"/>
    </w:rPr>
  </w:style>
  <w:style w:type="character" w:customStyle="1" w:styleId="aff8">
    <w:name w:val="Нормальний текст Знак"/>
    <w:link w:val="aff7"/>
    <w:rsid w:val="001E2497"/>
    <w:rPr>
      <w:rFonts w:ascii="Antiqua" w:eastAsia="Times New Roman" w:hAnsi="Antiqua" w:cs="Times New Roman"/>
      <w:sz w:val="26"/>
      <w:szCs w:val="20"/>
      <w:lang w:val="uk-UA" w:eastAsia="ru-RU"/>
    </w:rPr>
  </w:style>
  <w:style w:type="paragraph" w:customStyle="1" w:styleId="43">
    <w:name w:val="Абзац списка4"/>
    <w:basedOn w:val="a"/>
    <w:uiPriority w:val="99"/>
    <w:rsid w:val="001E2497"/>
    <w:pPr>
      <w:widowControl w:val="0"/>
      <w:autoSpaceDE w:val="0"/>
      <w:autoSpaceDN w:val="0"/>
      <w:ind w:left="216"/>
      <w:jc w:val="both"/>
    </w:pPr>
    <w:rPr>
      <w:rFonts w:eastAsia="Calibri"/>
      <w:sz w:val="22"/>
      <w:szCs w:val="22"/>
      <w:lang w:val="uk-UA" w:eastAsia="en-US"/>
    </w:rPr>
  </w:style>
  <w:style w:type="paragraph" w:customStyle="1" w:styleId="Heading11">
    <w:name w:val="Heading 11"/>
    <w:basedOn w:val="a"/>
    <w:rsid w:val="001E2497"/>
    <w:pPr>
      <w:widowControl w:val="0"/>
      <w:autoSpaceDE w:val="0"/>
      <w:autoSpaceDN w:val="0"/>
      <w:ind w:left="2336" w:right="2352"/>
      <w:jc w:val="center"/>
      <w:outlineLvl w:val="1"/>
    </w:pPr>
    <w:rPr>
      <w:rFonts w:eastAsia="Calibri"/>
      <w:b/>
      <w:bCs/>
      <w:sz w:val="26"/>
      <w:szCs w:val="26"/>
      <w:lang w:val="uk-UA" w:eastAsia="en-US"/>
    </w:rPr>
  </w:style>
  <w:style w:type="paragraph" w:customStyle="1" w:styleId="TableParagraph">
    <w:name w:val="Table Paragraph"/>
    <w:basedOn w:val="a"/>
    <w:uiPriority w:val="1"/>
    <w:qFormat/>
    <w:rsid w:val="001E2497"/>
    <w:pPr>
      <w:widowControl w:val="0"/>
      <w:autoSpaceDE w:val="0"/>
      <w:autoSpaceDN w:val="0"/>
      <w:ind w:left="108"/>
    </w:pPr>
    <w:rPr>
      <w:rFonts w:eastAsia="Calibri"/>
      <w:sz w:val="22"/>
      <w:szCs w:val="22"/>
      <w:lang w:val="uk-UA" w:eastAsia="en-US"/>
    </w:rPr>
  </w:style>
  <w:style w:type="paragraph" w:customStyle="1" w:styleId="1e">
    <w:name w:val="Знак Знак1 Знак Знак Знак Знак"/>
    <w:basedOn w:val="a"/>
    <w:rsid w:val="001E2497"/>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w:basedOn w:val="a"/>
    <w:rsid w:val="001E2497"/>
    <w:rPr>
      <w:rFonts w:ascii="Verdana" w:hAnsi="Verdana" w:cs="Verdana"/>
      <w:sz w:val="20"/>
      <w:szCs w:val="20"/>
      <w:lang w:val="en-US" w:eastAsia="en-US"/>
    </w:rPr>
  </w:style>
  <w:style w:type="paragraph" w:customStyle="1" w:styleId="Style2">
    <w:name w:val="Style2"/>
    <w:basedOn w:val="a"/>
    <w:rsid w:val="001E2497"/>
    <w:pPr>
      <w:widowControl w:val="0"/>
      <w:autoSpaceDE w:val="0"/>
      <w:autoSpaceDN w:val="0"/>
      <w:adjustRightInd w:val="0"/>
      <w:spacing w:line="329" w:lineRule="exact"/>
      <w:ind w:firstLine="725"/>
      <w:jc w:val="both"/>
    </w:pPr>
  </w:style>
  <w:style w:type="character" w:customStyle="1" w:styleId="FontStyle23">
    <w:name w:val="Font Style23"/>
    <w:rsid w:val="001E2497"/>
    <w:rPr>
      <w:rFonts w:ascii="Times New Roman" w:hAnsi="Times New Roman" w:cs="Times New Roman"/>
      <w:sz w:val="26"/>
      <w:szCs w:val="26"/>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w:basedOn w:val="a"/>
    <w:rsid w:val="001E2497"/>
    <w:rPr>
      <w:rFonts w:ascii="Verdana" w:hAnsi="Verdana" w:cs="Verdana"/>
      <w:sz w:val="20"/>
      <w:szCs w:val="20"/>
      <w:lang w:val="en-US" w:eastAsia="en-US"/>
    </w:rPr>
  </w:style>
  <w:style w:type="paragraph" w:customStyle="1" w:styleId="aff9">
    <w:name w:val="Бланк"/>
    <w:basedOn w:val="a"/>
    <w:rsid w:val="001E2497"/>
    <w:pPr>
      <w:tabs>
        <w:tab w:val="left" w:pos="5387"/>
        <w:tab w:val="right" w:pos="9356"/>
      </w:tabs>
      <w:spacing w:after="120"/>
      <w:ind w:firstLine="709"/>
      <w:jc w:val="both"/>
    </w:pPr>
    <w:rPr>
      <w:sz w:val="26"/>
    </w:rPr>
  </w:style>
  <w:style w:type="paragraph" w:customStyle="1" w:styleId="affa">
    <w:name w:val="Знак Знак Знак Знак Знак Знак Знак Знак Знак Знак"/>
    <w:basedOn w:val="a"/>
    <w:rsid w:val="001E2497"/>
    <w:rPr>
      <w:rFonts w:ascii="Verdana" w:hAnsi="Verdana" w:cs="Verdana"/>
      <w:sz w:val="20"/>
      <w:szCs w:val="20"/>
      <w:lang w:val="en-US" w:eastAsia="en-US"/>
    </w:rPr>
  </w:style>
  <w:style w:type="paragraph" w:customStyle="1" w:styleId="affb">
    <w:name w:val="Знак Знак Знак Знак"/>
    <w:basedOn w:val="a"/>
    <w:rsid w:val="001E2497"/>
    <w:rPr>
      <w:rFonts w:ascii="Verdana" w:hAnsi="Verdana" w:cs="Verdana"/>
      <w:sz w:val="20"/>
      <w:szCs w:val="20"/>
      <w:lang w:val="en-US" w:eastAsia="en-US"/>
    </w:rPr>
  </w:style>
  <w:style w:type="character" w:customStyle="1" w:styleId="FontStyle146">
    <w:name w:val="Font Style146"/>
    <w:rsid w:val="001E2497"/>
    <w:rPr>
      <w:rFonts w:ascii="Times New Roman" w:hAnsi="Times New Roman" w:cs="Times New Roman"/>
      <w:color w:val="000000"/>
      <w:sz w:val="26"/>
      <w:szCs w:val="26"/>
      <w:lang w:val="en-US" w:eastAsia="en-US" w:bidi="ar-SA"/>
    </w:rPr>
  </w:style>
  <w:style w:type="paragraph" w:customStyle="1" w:styleId="82">
    <w:name w:val="Знак Знак8"/>
    <w:basedOn w:val="a"/>
    <w:rsid w:val="001E2497"/>
    <w:pPr>
      <w:keepNext/>
      <w:widowControl w:val="0"/>
      <w:tabs>
        <w:tab w:val="left" w:pos="567"/>
      </w:tabs>
      <w:ind w:firstLine="425"/>
      <w:jc w:val="both"/>
    </w:pPr>
    <w:rPr>
      <w:sz w:val="28"/>
      <w:lang w:val="uk-UA" w:eastAsia="en-US"/>
    </w:rPr>
  </w:style>
  <w:style w:type="paragraph" w:customStyle="1" w:styleId="83">
    <w:name w:val="Знак Знак8 Знак Знак Знак Знак"/>
    <w:basedOn w:val="a"/>
    <w:rsid w:val="001E2497"/>
    <w:pPr>
      <w:keepNext/>
      <w:widowControl w:val="0"/>
      <w:tabs>
        <w:tab w:val="left" w:pos="567"/>
      </w:tabs>
      <w:ind w:firstLine="425"/>
      <w:jc w:val="both"/>
    </w:pPr>
    <w:rPr>
      <w:sz w:val="28"/>
      <w:lang w:val="uk-UA" w:eastAsia="en-US"/>
    </w:rPr>
  </w:style>
  <w:style w:type="paragraph" w:styleId="affc">
    <w:name w:val="Document Map"/>
    <w:basedOn w:val="a"/>
    <w:link w:val="affd"/>
    <w:semiHidden/>
    <w:rsid w:val="001E2497"/>
    <w:pPr>
      <w:shd w:val="clear" w:color="auto" w:fill="000080"/>
    </w:pPr>
    <w:rPr>
      <w:rFonts w:ascii="Tahoma" w:hAnsi="Tahoma" w:cs="Tahoma"/>
      <w:sz w:val="20"/>
      <w:szCs w:val="20"/>
      <w:lang w:val="uk-UA"/>
    </w:rPr>
  </w:style>
  <w:style w:type="character" w:customStyle="1" w:styleId="affd">
    <w:name w:val="Схема документа Знак"/>
    <w:basedOn w:val="a0"/>
    <w:link w:val="affc"/>
    <w:semiHidden/>
    <w:rsid w:val="001E2497"/>
    <w:rPr>
      <w:rFonts w:ascii="Tahoma" w:eastAsia="Times New Roman" w:hAnsi="Tahoma" w:cs="Tahoma"/>
      <w:sz w:val="20"/>
      <w:szCs w:val="20"/>
      <w:shd w:val="clear" w:color="auto" w:fill="000080"/>
      <w:lang w:val="uk-UA" w:eastAsia="ru-RU"/>
    </w:rPr>
  </w:style>
  <w:style w:type="paragraph" w:customStyle="1" w:styleId="2a">
    <w:name w:val="Знак Знак2 Знак Знак"/>
    <w:basedOn w:val="a"/>
    <w:rsid w:val="001E2497"/>
    <w:rPr>
      <w:rFonts w:ascii="Verdana" w:hAnsi="Verdana" w:cs="Verdana"/>
      <w:sz w:val="20"/>
      <w:szCs w:val="20"/>
      <w:lang w:val="en-US" w:eastAsia="en-US"/>
    </w:rPr>
  </w:style>
  <w:style w:type="paragraph" w:customStyle="1" w:styleId="1f">
    <w:name w:val="Знак Знак1 Знак Знак"/>
    <w:basedOn w:val="a"/>
    <w:rsid w:val="001E2497"/>
    <w:rPr>
      <w:rFonts w:ascii="Verdana" w:hAnsi="Verdana" w:cs="Verdana"/>
      <w:sz w:val="20"/>
      <w:szCs w:val="20"/>
      <w:lang w:val="en-US" w:eastAsia="en-US"/>
    </w:rPr>
  </w:style>
  <w:style w:type="paragraph" w:customStyle="1" w:styleId="Standard">
    <w:name w:val="Standard"/>
    <w:rsid w:val="001E2497"/>
    <w:pPr>
      <w:widowControl w:val="0"/>
      <w:suppressAutoHyphens/>
      <w:spacing w:after="0" w:line="240" w:lineRule="auto"/>
    </w:pPr>
    <w:rPr>
      <w:rFonts w:ascii="Times New Roman" w:eastAsia="Droid Sans" w:hAnsi="Times New Roman" w:cs="Lohit Hindi"/>
      <w:kern w:val="1"/>
      <w:sz w:val="24"/>
      <w:szCs w:val="24"/>
      <w:lang w:val="uk-UA" w:eastAsia="zh-CN" w:bidi="hi-IN"/>
    </w:rPr>
  </w:style>
  <w:style w:type="character" w:customStyle="1" w:styleId="affe">
    <w:name w:val="Основной текст + Полужирный"/>
    <w:rsid w:val="001E2497"/>
    <w:rPr>
      <w:rFonts w:ascii="Times New Roman" w:eastAsia="Times New Roman" w:hAnsi="Times New Roman" w:cs="Times New Roman"/>
      <w:b/>
      <w:bCs/>
      <w:i w:val="0"/>
      <w:iCs w:val="0"/>
      <w:caps w:val="0"/>
      <w:smallCaps w:val="0"/>
      <w:strike w:val="0"/>
      <w:dstrike w:val="0"/>
      <w:color w:val="000000"/>
      <w:spacing w:val="0"/>
      <w:w w:val="100"/>
      <w:position w:val="0"/>
      <w:sz w:val="26"/>
      <w:szCs w:val="26"/>
      <w:u w:val="none"/>
      <w:vertAlign w:val="baseline"/>
      <w:lang w:val="uk-UA" w:bidi="uk-UA"/>
    </w:rPr>
  </w:style>
  <w:style w:type="character" w:customStyle="1" w:styleId="38">
    <w:name w:val="Основной текст (3) + Не полужирный"/>
    <w:rsid w:val="001E2497"/>
    <w:rPr>
      <w:rFonts w:ascii="Times New Roman" w:eastAsia="Times New Roman" w:hAnsi="Times New Roman" w:cs="Times New Roman"/>
      <w:b/>
      <w:bCs/>
      <w:i w:val="0"/>
      <w:iCs w:val="0"/>
      <w:caps w:val="0"/>
      <w:smallCaps w:val="0"/>
      <w:strike w:val="0"/>
      <w:dstrike w:val="0"/>
      <w:color w:val="000000"/>
      <w:spacing w:val="0"/>
      <w:w w:val="100"/>
      <w:position w:val="0"/>
      <w:sz w:val="26"/>
      <w:szCs w:val="26"/>
      <w:u w:val="none"/>
      <w:vertAlign w:val="baseline"/>
      <w:lang w:val="uk-UA" w:bidi="uk-UA"/>
    </w:rPr>
  </w:style>
  <w:style w:type="character" w:customStyle="1" w:styleId="111">
    <w:name w:val="Знак Знак11"/>
    <w:uiPriority w:val="99"/>
    <w:rsid w:val="001E2497"/>
    <w:rPr>
      <w:sz w:val="32"/>
    </w:rPr>
  </w:style>
  <w:style w:type="character" w:customStyle="1" w:styleId="39">
    <w:name w:val="Знак Знак3"/>
    <w:uiPriority w:val="99"/>
    <w:rsid w:val="001E2497"/>
    <w:rPr>
      <w:sz w:val="24"/>
      <w:lang w:val="uk-UA"/>
    </w:rPr>
  </w:style>
  <w:style w:type="character" w:customStyle="1" w:styleId="af5">
    <w:name w:val="Обычный (веб) Знак"/>
    <w:aliases w:val="Обычный (Web) Знак"/>
    <w:link w:val="af4"/>
    <w:uiPriority w:val="99"/>
    <w:locked/>
    <w:rsid w:val="001E2497"/>
    <w:rPr>
      <w:rFonts w:ascii="Times New Roman" w:eastAsia="Calibri" w:hAnsi="Times New Roman" w:cs="Times New Roman"/>
      <w:sz w:val="24"/>
      <w:szCs w:val="24"/>
      <w:lang w:eastAsia="ru-RU"/>
    </w:rPr>
  </w:style>
  <w:style w:type="character" w:customStyle="1" w:styleId="xfmc11">
    <w:name w:val="xfmc11"/>
    <w:uiPriority w:val="99"/>
    <w:rsid w:val="001E2497"/>
  </w:style>
  <w:style w:type="character" w:customStyle="1" w:styleId="2b">
    <w:name w:val="Основной текст Знак2"/>
    <w:uiPriority w:val="99"/>
    <w:locked/>
    <w:rsid w:val="001E2497"/>
    <w:rPr>
      <w:sz w:val="26"/>
    </w:rPr>
  </w:style>
  <w:style w:type="paragraph" w:customStyle="1" w:styleId="62">
    <w:name w:val="Абзац списка6"/>
    <w:basedOn w:val="a"/>
    <w:uiPriority w:val="99"/>
    <w:rsid w:val="001E2497"/>
    <w:pPr>
      <w:spacing w:after="200" w:line="276" w:lineRule="auto"/>
      <w:ind w:left="720"/>
      <w:contextualSpacing/>
    </w:pPr>
    <w:rPr>
      <w:rFonts w:ascii="Calibri" w:hAnsi="Calibri"/>
      <w:sz w:val="22"/>
      <w:szCs w:val="22"/>
      <w:lang w:eastAsia="en-US"/>
    </w:rPr>
  </w:style>
  <w:style w:type="paragraph" w:customStyle="1" w:styleId="72">
    <w:name w:val="Абзац списка7"/>
    <w:basedOn w:val="a"/>
    <w:rsid w:val="001E2497"/>
    <w:pPr>
      <w:widowControl w:val="0"/>
      <w:autoSpaceDE w:val="0"/>
      <w:autoSpaceDN w:val="0"/>
      <w:ind w:left="216"/>
      <w:jc w:val="both"/>
    </w:pPr>
    <w:rPr>
      <w:rFonts w:eastAsia="Calibri"/>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2"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nhideWhenUsed="0" w:qFormat="1"/>
    <w:lsdException w:name="Emphasis" w:semiHidden="0" w:unhideWhenUsed="0" w:qFormat="1"/>
    <w:lsdException w:name="Document Map"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497"/>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1E24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1E2497"/>
    <w:pPr>
      <w:keepNext/>
      <w:keepLines/>
      <w:spacing w:before="200"/>
      <w:outlineLvl w:val="1"/>
    </w:pPr>
    <w:rPr>
      <w:rFonts w:ascii="Cambria" w:hAnsi="Cambria"/>
      <w:b/>
      <w:bCs/>
      <w:color w:val="4F81BD"/>
      <w:sz w:val="26"/>
      <w:szCs w:val="26"/>
      <w:lang w:val="x-none"/>
    </w:rPr>
  </w:style>
  <w:style w:type="paragraph" w:styleId="3">
    <w:name w:val="heading 3"/>
    <w:basedOn w:val="a"/>
    <w:next w:val="a"/>
    <w:link w:val="30"/>
    <w:uiPriority w:val="99"/>
    <w:unhideWhenUsed/>
    <w:qFormat/>
    <w:rsid w:val="001E2497"/>
    <w:pPr>
      <w:keepNext/>
      <w:jc w:val="center"/>
      <w:outlineLvl w:val="2"/>
    </w:pPr>
    <w:rPr>
      <w:sz w:val="28"/>
      <w:szCs w:val="20"/>
      <w:lang w:val="uk-UA"/>
    </w:rPr>
  </w:style>
  <w:style w:type="paragraph" w:styleId="4">
    <w:name w:val="heading 4"/>
    <w:basedOn w:val="a"/>
    <w:next w:val="a"/>
    <w:link w:val="40"/>
    <w:uiPriority w:val="99"/>
    <w:unhideWhenUsed/>
    <w:qFormat/>
    <w:rsid w:val="001E249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1E2497"/>
    <w:pPr>
      <w:spacing w:before="240" w:after="60"/>
      <w:outlineLvl w:val="4"/>
    </w:pPr>
    <w:rPr>
      <w:rFonts w:ascii="Calibri" w:hAnsi="Calibri"/>
      <w:b/>
      <w:bCs/>
      <w:i/>
      <w:iCs/>
      <w:sz w:val="26"/>
      <w:szCs w:val="26"/>
      <w:lang w:val="x-none"/>
    </w:rPr>
  </w:style>
  <w:style w:type="paragraph" w:styleId="6">
    <w:name w:val="heading 6"/>
    <w:basedOn w:val="a"/>
    <w:next w:val="a"/>
    <w:link w:val="60"/>
    <w:uiPriority w:val="99"/>
    <w:unhideWhenUsed/>
    <w:qFormat/>
    <w:rsid w:val="001E2497"/>
    <w:pPr>
      <w:keepNext/>
      <w:keepLines/>
      <w:spacing w:before="200"/>
      <w:outlineLvl w:val="5"/>
    </w:pPr>
    <w:rPr>
      <w:rFonts w:ascii="Cambria" w:hAnsi="Cambria"/>
      <w:i/>
      <w:iCs/>
      <w:color w:val="243F60"/>
      <w:lang w:val="x-none"/>
    </w:rPr>
  </w:style>
  <w:style w:type="paragraph" w:styleId="7">
    <w:name w:val="heading 7"/>
    <w:basedOn w:val="a"/>
    <w:next w:val="a"/>
    <w:link w:val="70"/>
    <w:uiPriority w:val="99"/>
    <w:unhideWhenUsed/>
    <w:qFormat/>
    <w:rsid w:val="001E2497"/>
    <w:pPr>
      <w:keepNext/>
      <w:keepLines/>
      <w:spacing w:before="200"/>
      <w:outlineLvl w:val="6"/>
    </w:pPr>
    <w:rPr>
      <w:rFonts w:ascii="Cambria" w:hAnsi="Cambria"/>
      <w:i/>
      <w:iCs/>
      <w:color w:val="404040"/>
      <w:sz w:val="20"/>
      <w:szCs w:val="20"/>
      <w:lang w:val="x-none"/>
    </w:rPr>
  </w:style>
  <w:style w:type="paragraph" w:styleId="8">
    <w:name w:val="heading 8"/>
    <w:basedOn w:val="a"/>
    <w:next w:val="a"/>
    <w:link w:val="80"/>
    <w:uiPriority w:val="99"/>
    <w:qFormat/>
    <w:rsid w:val="001E2497"/>
    <w:pPr>
      <w:keepNext/>
      <w:ind w:firstLine="5940"/>
      <w:outlineLvl w:val="7"/>
    </w:pPr>
    <w:rPr>
      <w:b/>
      <w:bCs/>
      <w:lang w:val="uk-UA"/>
    </w:rPr>
  </w:style>
  <w:style w:type="paragraph" w:styleId="9">
    <w:name w:val="heading 9"/>
    <w:basedOn w:val="a"/>
    <w:next w:val="a"/>
    <w:link w:val="90"/>
    <w:uiPriority w:val="99"/>
    <w:qFormat/>
    <w:rsid w:val="001E2497"/>
    <w:pPr>
      <w:keepNext/>
      <w:jc w:val="center"/>
      <w:outlineLvl w:val="8"/>
    </w:pPr>
    <w:rPr>
      <w:b/>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1E249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1E2497"/>
    <w:rPr>
      <w:rFonts w:ascii="Cambria" w:eastAsia="Times New Roman" w:hAnsi="Cambria" w:cs="Times New Roman"/>
      <w:b/>
      <w:bCs/>
      <w:color w:val="4F81BD"/>
      <w:sz w:val="26"/>
      <w:szCs w:val="26"/>
      <w:lang w:val="x-none" w:eastAsia="ru-RU"/>
    </w:rPr>
  </w:style>
  <w:style w:type="character" w:customStyle="1" w:styleId="30">
    <w:name w:val="Заголовок 3 Знак"/>
    <w:basedOn w:val="a0"/>
    <w:link w:val="3"/>
    <w:uiPriority w:val="99"/>
    <w:rsid w:val="001E2497"/>
    <w:rPr>
      <w:rFonts w:ascii="Times New Roman" w:eastAsia="Times New Roman" w:hAnsi="Times New Roman" w:cs="Times New Roman"/>
      <w:sz w:val="28"/>
      <w:szCs w:val="20"/>
      <w:lang w:val="uk-UA" w:eastAsia="ru-RU"/>
    </w:rPr>
  </w:style>
  <w:style w:type="character" w:customStyle="1" w:styleId="40">
    <w:name w:val="Заголовок 4 Знак"/>
    <w:basedOn w:val="a0"/>
    <w:link w:val="4"/>
    <w:uiPriority w:val="99"/>
    <w:rsid w:val="001E249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1E2497"/>
    <w:rPr>
      <w:rFonts w:ascii="Calibri" w:eastAsia="Times New Roman" w:hAnsi="Calibri" w:cs="Times New Roman"/>
      <w:b/>
      <w:bCs/>
      <w:i/>
      <w:iCs/>
      <w:sz w:val="26"/>
      <w:szCs w:val="26"/>
      <w:lang w:val="x-none" w:eastAsia="ru-RU"/>
    </w:rPr>
  </w:style>
  <w:style w:type="character" w:customStyle="1" w:styleId="60">
    <w:name w:val="Заголовок 6 Знак"/>
    <w:basedOn w:val="a0"/>
    <w:link w:val="6"/>
    <w:uiPriority w:val="99"/>
    <w:rsid w:val="001E2497"/>
    <w:rPr>
      <w:rFonts w:ascii="Cambria" w:eastAsia="Times New Roman" w:hAnsi="Cambria" w:cs="Times New Roman"/>
      <w:i/>
      <w:iCs/>
      <w:color w:val="243F60"/>
      <w:sz w:val="24"/>
      <w:szCs w:val="24"/>
      <w:lang w:val="x-none" w:eastAsia="ru-RU"/>
    </w:rPr>
  </w:style>
  <w:style w:type="character" w:customStyle="1" w:styleId="70">
    <w:name w:val="Заголовок 7 Знак"/>
    <w:basedOn w:val="a0"/>
    <w:link w:val="7"/>
    <w:uiPriority w:val="99"/>
    <w:rsid w:val="001E2497"/>
    <w:rPr>
      <w:rFonts w:ascii="Cambria" w:eastAsia="Times New Roman" w:hAnsi="Cambria" w:cs="Times New Roman"/>
      <w:i/>
      <w:iCs/>
      <w:color w:val="404040"/>
      <w:sz w:val="20"/>
      <w:szCs w:val="20"/>
      <w:lang w:val="x-none" w:eastAsia="ru-RU"/>
    </w:rPr>
  </w:style>
  <w:style w:type="character" w:customStyle="1" w:styleId="80">
    <w:name w:val="Заголовок 8 Знак"/>
    <w:basedOn w:val="a0"/>
    <w:link w:val="8"/>
    <w:uiPriority w:val="99"/>
    <w:rsid w:val="001E2497"/>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9"/>
    <w:rsid w:val="001E2497"/>
    <w:rPr>
      <w:rFonts w:ascii="Times New Roman" w:eastAsia="Times New Roman" w:hAnsi="Times New Roman" w:cs="Times New Roman"/>
      <w:b/>
      <w:sz w:val="26"/>
      <w:szCs w:val="24"/>
      <w:lang w:val="uk-UA" w:eastAsia="ru-RU"/>
    </w:rPr>
  </w:style>
  <w:style w:type="character" w:customStyle="1" w:styleId="a3">
    <w:name w:val="Текст Знак"/>
    <w:aliases w:val="Знак Знак,Знак1 Знак,Знак11 Знак"/>
    <w:link w:val="a4"/>
    <w:uiPriority w:val="99"/>
    <w:locked/>
    <w:rsid w:val="001E2497"/>
    <w:rPr>
      <w:rFonts w:ascii="Courier New" w:hAnsi="Courier New" w:cs="Courier New"/>
      <w:lang w:val="uk-UA" w:eastAsia="ru-RU"/>
    </w:rPr>
  </w:style>
  <w:style w:type="paragraph" w:styleId="a4">
    <w:name w:val="Plain Text"/>
    <w:aliases w:val="Знак,Знак1,Знак11"/>
    <w:basedOn w:val="a"/>
    <w:link w:val="a3"/>
    <w:uiPriority w:val="99"/>
    <w:rsid w:val="001E2497"/>
    <w:rPr>
      <w:rFonts w:ascii="Courier New" w:eastAsiaTheme="minorHAnsi" w:hAnsi="Courier New" w:cs="Courier New"/>
      <w:sz w:val="22"/>
      <w:szCs w:val="22"/>
      <w:lang w:val="uk-UA"/>
    </w:rPr>
  </w:style>
  <w:style w:type="character" w:customStyle="1" w:styleId="12">
    <w:name w:val="Текст Знак1"/>
    <w:basedOn w:val="a0"/>
    <w:uiPriority w:val="99"/>
    <w:semiHidden/>
    <w:rsid w:val="001E2497"/>
    <w:rPr>
      <w:rFonts w:ascii="Consolas" w:eastAsia="Times New Roman" w:hAnsi="Consolas" w:cs="Consolas"/>
      <w:sz w:val="21"/>
      <w:szCs w:val="21"/>
      <w:lang w:eastAsia="ru-RU"/>
    </w:rPr>
  </w:style>
  <w:style w:type="paragraph" w:styleId="a5">
    <w:name w:val="List Paragraph"/>
    <w:basedOn w:val="a"/>
    <w:uiPriority w:val="34"/>
    <w:qFormat/>
    <w:rsid w:val="001E2497"/>
    <w:pPr>
      <w:ind w:left="720"/>
      <w:contextualSpacing/>
    </w:pPr>
  </w:style>
  <w:style w:type="paragraph" w:customStyle="1" w:styleId="a6">
    <w:name w:val="Абзац списку"/>
    <w:basedOn w:val="a"/>
    <w:uiPriority w:val="34"/>
    <w:qFormat/>
    <w:rsid w:val="001E2497"/>
    <w:pPr>
      <w:spacing w:after="200" w:line="276" w:lineRule="auto"/>
      <w:ind w:left="720"/>
      <w:contextualSpacing/>
    </w:pPr>
    <w:rPr>
      <w:rFonts w:ascii="Calibri" w:hAnsi="Calibri"/>
      <w:sz w:val="22"/>
      <w:szCs w:val="22"/>
      <w:lang w:val="uk-UA" w:eastAsia="uk-UA"/>
    </w:rPr>
  </w:style>
  <w:style w:type="paragraph" w:styleId="a7">
    <w:name w:val="Body Text Indent"/>
    <w:basedOn w:val="a"/>
    <w:link w:val="a8"/>
    <w:uiPriority w:val="99"/>
    <w:rsid w:val="001E2497"/>
    <w:pPr>
      <w:ind w:right="-185" w:firstLine="540"/>
      <w:jc w:val="both"/>
    </w:pPr>
    <w:rPr>
      <w:bCs/>
      <w:sz w:val="22"/>
      <w:szCs w:val="18"/>
      <w:lang w:val="uk-UA"/>
    </w:rPr>
  </w:style>
  <w:style w:type="character" w:customStyle="1" w:styleId="a8">
    <w:name w:val="Основной текст с отступом Знак"/>
    <w:basedOn w:val="a0"/>
    <w:link w:val="a7"/>
    <w:uiPriority w:val="99"/>
    <w:rsid w:val="001E2497"/>
    <w:rPr>
      <w:rFonts w:ascii="Times New Roman" w:eastAsia="Times New Roman" w:hAnsi="Times New Roman" w:cs="Times New Roman"/>
      <w:bCs/>
      <w:szCs w:val="18"/>
      <w:lang w:val="uk-UA" w:eastAsia="ru-RU"/>
    </w:rPr>
  </w:style>
  <w:style w:type="paragraph" w:styleId="a9">
    <w:name w:val="Title"/>
    <w:basedOn w:val="a"/>
    <w:link w:val="aa"/>
    <w:uiPriority w:val="99"/>
    <w:qFormat/>
    <w:rsid w:val="001E2497"/>
    <w:pPr>
      <w:jc w:val="center"/>
    </w:pPr>
    <w:rPr>
      <w:sz w:val="30"/>
      <w:lang w:val="uk-UA" w:eastAsia="x-none"/>
    </w:rPr>
  </w:style>
  <w:style w:type="character" w:customStyle="1" w:styleId="aa">
    <w:name w:val="Название Знак"/>
    <w:basedOn w:val="a0"/>
    <w:link w:val="a9"/>
    <w:uiPriority w:val="99"/>
    <w:rsid w:val="001E2497"/>
    <w:rPr>
      <w:rFonts w:ascii="Times New Roman" w:eastAsia="Times New Roman" w:hAnsi="Times New Roman" w:cs="Times New Roman"/>
      <w:sz w:val="30"/>
      <w:szCs w:val="24"/>
      <w:lang w:val="uk-UA" w:eastAsia="x-none"/>
    </w:rPr>
  </w:style>
  <w:style w:type="paragraph" w:customStyle="1" w:styleId="13">
    <w:name w:val="Без интервала1"/>
    <w:link w:val="NoSpacingChar"/>
    <w:uiPriority w:val="99"/>
    <w:rsid w:val="001E2497"/>
    <w:pPr>
      <w:spacing w:after="0" w:line="240" w:lineRule="auto"/>
    </w:pPr>
    <w:rPr>
      <w:rFonts w:ascii="Calibri" w:eastAsia="Calibri" w:hAnsi="Calibri" w:cs="Times New Roman"/>
    </w:rPr>
  </w:style>
  <w:style w:type="character" w:customStyle="1" w:styleId="NoSpacingChar">
    <w:name w:val="No Spacing Char"/>
    <w:link w:val="13"/>
    <w:uiPriority w:val="99"/>
    <w:locked/>
    <w:rsid w:val="001E2497"/>
    <w:rPr>
      <w:rFonts w:ascii="Calibri" w:eastAsia="Calibri" w:hAnsi="Calibri" w:cs="Times New Roman"/>
    </w:rPr>
  </w:style>
  <w:style w:type="paragraph" w:styleId="ab">
    <w:name w:val="header"/>
    <w:basedOn w:val="a"/>
    <w:link w:val="ac"/>
    <w:uiPriority w:val="99"/>
    <w:unhideWhenUsed/>
    <w:rsid w:val="001E2497"/>
    <w:pPr>
      <w:tabs>
        <w:tab w:val="center" w:pos="4677"/>
        <w:tab w:val="right" w:pos="9355"/>
      </w:tabs>
    </w:pPr>
  </w:style>
  <w:style w:type="character" w:customStyle="1" w:styleId="ac">
    <w:name w:val="Верхний колонтитул Знак"/>
    <w:basedOn w:val="a0"/>
    <w:link w:val="ab"/>
    <w:uiPriority w:val="99"/>
    <w:rsid w:val="001E2497"/>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1E2497"/>
    <w:pPr>
      <w:tabs>
        <w:tab w:val="center" w:pos="4677"/>
        <w:tab w:val="right" w:pos="9355"/>
      </w:tabs>
    </w:pPr>
  </w:style>
  <w:style w:type="character" w:customStyle="1" w:styleId="ae">
    <w:name w:val="Нижний колонтитул Знак"/>
    <w:basedOn w:val="a0"/>
    <w:link w:val="ad"/>
    <w:uiPriority w:val="99"/>
    <w:rsid w:val="001E2497"/>
    <w:rPr>
      <w:rFonts w:ascii="Times New Roman" w:eastAsia="Times New Roman" w:hAnsi="Times New Roman" w:cs="Times New Roman"/>
      <w:sz w:val="24"/>
      <w:szCs w:val="24"/>
      <w:lang w:eastAsia="ru-RU"/>
    </w:rPr>
  </w:style>
  <w:style w:type="table" w:styleId="af">
    <w:name w:val="Table Grid"/>
    <w:basedOn w:val="a1"/>
    <w:uiPriority w:val="99"/>
    <w:rsid w:val="001E24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uiPriority w:val="99"/>
    <w:unhideWhenUsed/>
    <w:rsid w:val="001E2497"/>
    <w:rPr>
      <w:rFonts w:ascii="Tahoma" w:hAnsi="Tahoma" w:cs="Tahoma"/>
      <w:sz w:val="16"/>
      <w:szCs w:val="16"/>
    </w:rPr>
  </w:style>
  <w:style w:type="character" w:customStyle="1" w:styleId="af1">
    <w:name w:val="Текст выноски Знак"/>
    <w:basedOn w:val="a0"/>
    <w:link w:val="af0"/>
    <w:uiPriority w:val="99"/>
    <w:rsid w:val="001E2497"/>
    <w:rPr>
      <w:rFonts w:ascii="Tahoma" w:eastAsia="Times New Roman" w:hAnsi="Tahoma" w:cs="Tahoma"/>
      <w:sz w:val="16"/>
      <w:szCs w:val="16"/>
      <w:lang w:eastAsia="ru-RU"/>
    </w:rPr>
  </w:style>
  <w:style w:type="paragraph" w:styleId="af2">
    <w:name w:val="Body Text"/>
    <w:aliases w:val=" Знак,Знак2"/>
    <w:basedOn w:val="a"/>
    <w:link w:val="af3"/>
    <w:uiPriority w:val="99"/>
    <w:unhideWhenUsed/>
    <w:qFormat/>
    <w:rsid w:val="001E2497"/>
    <w:pPr>
      <w:spacing w:after="120"/>
    </w:pPr>
  </w:style>
  <w:style w:type="character" w:customStyle="1" w:styleId="af3">
    <w:name w:val="Основной текст Знак"/>
    <w:aliases w:val=" Знак Знак,Знак2 Знак"/>
    <w:basedOn w:val="a0"/>
    <w:link w:val="af2"/>
    <w:uiPriority w:val="99"/>
    <w:rsid w:val="001E2497"/>
    <w:rPr>
      <w:rFonts w:ascii="Times New Roman" w:eastAsia="Times New Roman" w:hAnsi="Times New Roman" w:cs="Times New Roman"/>
      <w:sz w:val="24"/>
      <w:szCs w:val="24"/>
      <w:lang w:eastAsia="ru-RU"/>
    </w:rPr>
  </w:style>
  <w:style w:type="paragraph" w:styleId="af4">
    <w:name w:val="Normal (Web)"/>
    <w:aliases w:val="Обычный (Web)"/>
    <w:basedOn w:val="a"/>
    <w:link w:val="af5"/>
    <w:uiPriority w:val="99"/>
    <w:rsid w:val="001E2497"/>
    <w:rPr>
      <w:rFonts w:eastAsia="Calibri"/>
    </w:rPr>
  </w:style>
  <w:style w:type="paragraph" w:styleId="af6">
    <w:name w:val="No Spacing"/>
    <w:link w:val="af7"/>
    <w:uiPriority w:val="99"/>
    <w:qFormat/>
    <w:rsid w:val="001E2497"/>
    <w:pPr>
      <w:spacing w:after="0" w:line="240" w:lineRule="auto"/>
    </w:pPr>
    <w:rPr>
      <w:rFonts w:ascii="Calibri" w:eastAsia="Calibri" w:hAnsi="Calibri" w:cs="Times New Roman"/>
    </w:rPr>
  </w:style>
  <w:style w:type="character" w:customStyle="1" w:styleId="af7">
    <w:name w:val="Без интервала Знак"/>
    <w:link w:val="af6"/>
    <w:uiPriority w:val="99"/>
    <w:locked/>
    <w:rsid w:val="001E2497"/>
    <w:rPr>
      <w:rFonts w:ascii="Calibri" w:eastAsia="Calibri" w:hAnsi="Calibri" w:cs="Times New Roman"/>
    </w:rPr>
  </w:style>
  <w:style w:type="character" w:customStyle="1" w:styleId="rvts0">
    <w:name w:val="rvts0"/>
    <w:uiPriority w:val="99"/>
    <w:rsid w:val="001E2497"/>
    <w:rPr>
      <w:rFonts w:cs="Times New Roman"/>
    </w:rPr>
  </w:style>
  <w:style w:type="paragraph" w:styleId="21">
    <w:name w:val="List 2"/>
    <w:basedOn w:val="a"/>
    <w:rsid w:val="001E2497"/>
    <w:pPr>
      <w:ind w:left="566" w:hanging="283"/>
    </w:pPr>
    <w:rPr>
      <w:sz w:val="20"/>
      <w:szCs w:val="20"/>
    </w:rPr>
  </w:style>
  <w:style w:type="paragraph" w:customStyle="1" w:styleId="Default">
    <w:name w:val="Default"/>
    <w:uiPriority w:val="99"/>
    <w:rsid w:val="001E249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vps2">
    <w:name w:val="rvps2"/>
    <w:basedOn w:val="a"/>
    <w:uiPriority w:val="99"/>
    <w:rsid w:val="001E2497"/>
    <w:pPr>
      <w:spacing w:before="100" w:beforeAutospacing="1" w:after="100" w:afterAutospacing="1"/>
    </w:pPr>
  </w:style>
  <w:style w:type="paragraph" w:customStyle="1" w:styleId="14">
    <w:name w:val="Название объекта1"/>
    <w:basedOn w:val="a"/>
    <w:next w:val="a"/>
    <w:uiPriority w:val="99"/>
    <w:rsid w:val="001E2497"/>
    <w:pPr>
      <w:suppressAutoHyphens/>
      <w:overflowPunct w:val="0"/>
      <w:autoSpaceDE w:val="0"/>
      <w:jc w:val="center"/>
    </w:pPr>
    <w:rPr>
      <w:rFonts w:eastAsia="Batang"/>
      <w:sz w:val="31"/>
      <w:szCs w:val="29"/>
      <w:lang w:val="uk-UA" w:eastAsia="zh-CN"/>
    </w:rPr>
  </w:style>
  <w:style w:type="paragraph" w:customStyle="1" w:styleId="31">
    <w:name w:val="Без интервала3"/>
    <w:uiPriority w:val="99"/>
    <w:rsid w:val="001E2497"/>
    <w:pPr>
      <w:spacing w:after="0" w:line="240" w:lineRule="auto"/>
    </w:pPr>
    <w:rPr>
      <w:rFonts w:ascii="Calibri" w:eastAsia="Times New Roman" w:hAnsi="Calibri" w:cs="Calibri"/>
    </w:rPr>
  </w:style>
  <w:style w:type="paragraph" w:customStyle="1" w:styleId="15">
    <w:name w:val="Абзац списка1"/>
    <w:basedOn w:val="a"/>
    <w:uiPriority w:val="99"/>
    <w:rsid w:val="001E2497"/>
    <w:pPr>
      <w:ind w:left="720"/>
      <w:contextualSpacing/>
    </w:pPr>
    <w:rPr>
      <w:rFonts w:eastAsia="Calibri"/>
    </w:rPr>
  </w:style>
  <w:style w:type="character" w:styleId="af8">
    <w:name w:val="Hyperlink"/>
    <w:uiPriority w:val="99"/>
    <w:unhideWhenUsed/>
    <w:rsid w:val="001E2497"/>
    <w:rPr>
      <w:color w:val="0000FF"/>
      <w:u w:val="single"/>
    </w:rPr>
  </w:style>
  <w:style w:type="paragraph" w:customStyle="1" w:styleId="51">
    <w:name w:val="Абзац списка5"/>
    <w:basedOn w:val="a"/>
    <w:uiPriority w:val="99"/>
    <w:rsid w:val="001E2497"/>
    <w:pPr>
      <w:spacing w:after="200" w:line="276" w:lineRule="auto"/>
      <w:ind w:left="720"/>
      <w:contextualSpacing/>
    </w:pPr>
    <w:rPr>
      <w:rFonts w:ascii="Calibri" w:hAnsi="Calibri"/>
      <w:sz w:val="22"/>
      <w:szCs w:val="22"/>
      <w:lang w:eastAsia="en-US"/>
    </w:rPr>
  </w:style>
  <w:style w:type="character" w:customStyle="1" w:styleId="st">
    <w:name w:val="st"/>
    <w:basedOn w:val="a0"/>
    <w:uiPriority w:val="99"/>
    <w:rsid w:val="001E2497"/>
  </w:style>
  <w:style w:type="character" w:styleId="af9">
    <w:name w:val="Emphasis"/>
    <w:uiPriority w:val="99"/>
    <w:qFormat/>
    <w:rsid w:val="001E2497"/>
    <w:rPr>
      <w:i/>
      <w:iCs/>
    </w:rPr>
  </w:style>
  <w:style w:type="character" w:customStyle="1" w:styleId="FontStyle13">
    <w:name w:val="Font Style13"/>
    <w:uiPriority w:val="99"/>
    <w:rsid w:val="001E2497"/>
    <w:rPr>
      <w:rFonts w:ascii="Times New Roman" w:hAnsi="Times New Roman" w:cs="Times New Roman" w:hint="default"/>
      <w:sz w:val="22"/>
      <w:szCs w:val="22"/>
    </w:rPr>
  </w:style>
  <w:style w:type="paragraph" w:customStyle="1" w:styleId="Style5">
    <w:name w:val="Style5"/>
    <w:basedOn w:val="a"/>
    <w:uiPriority w:val="99"/>
    <w:rsid w:val="001E2497"/>
    <w:pPr>
      <w:widowControl w:val="0"/>
      <w:autoSpaceDE w:val="0"/>
      <w:autoSpaceDN w:val="0"/>
      <w:adjustRightInd w:val="0"/>
      <w:spacing w:line="317" w:lineRule="exact"/>
    </w:pPr>
  </w:style>
  <w:style w:type="character" w:customStyle="1" w:styleId="apple-converted-space">
    <w:name w:val="apple-converted-space"/>
    <w:uiPriority w:val="99"/>
    <w:rsid w:val="001E2497"/>
  </w:style>
  <w:style w:type="character" w:customStyle="1" w:styleId="dat0">
    <w:name w:val="dat0"/>
    <w:uiPriority w:val="99"/>
    <w:rsid w:val="001E2497"/>
  </w:style>
  <w:style w:type="character" w:customStyle="1" w:styleId="16">
    <w:name w:val="Без интервала Знак1"/>
    <w:uiPriority w:val="99"/>
    <w:locked/>
    <w:rsid w:val="001E2497"/>
    <w:rPr>
      <w:rFonts w:ascii="Calibri" w:eastAsia="Times New Roman" w:hAnsi="Calibri" w:cs="Times New Roman"/>
      <w:lang w:eastAsia="ru-RU"/>
    </w:rPr>
  </w:style>
  <w:style w:type="paragraph" w:customStyle="1" w:styleId="22">
    <w:name w:val="Абзац списка2"/>
    <w:basedOn w:val="a"/>
    <w:uiPriority w:val="99"/>
    <w:rsid w:val="001E2497"/>
    <w:pPr>
      <w:spacing w:after="200" w:line="276" w:lineRule="auto"/>
      <w:ind w:left="720"/>
    </w:pPr>
    <w:rPr>
      <w:rFonts w:ascii="Calibri" w:hAnsi="Calibri"/>
      <w:sz w:val="22"/>
      <w:szCs w:val="22"/>
      <w:lang w:eastAsia="en-US"/>
    </w:rPr>
  </w:style>
  <w:style w:type="paragraph" w:styleId="23">
    <w:name w:val="Body Text 2"/>
    <w:basedOn w:val="a"/>
    <w:link w:val="24"/>
    <w:uiPriority w:val="99"/>
    <w:rsid w:val="001E2497"/>
    <w:pPr>
      <w:spacing w:after="120" w:line="480" w:lineRule="auto"/>
    </w:pPr>
    <w:rPr>
      <w:lang w:val="x-none"/>
    </w:rPr>
  </w:style>
  <w:style w:type="character" w:customStyle="1" w:styleId="24">
    <w:name w:val="Основной текст 2 Знак"/>
    <w:basedOn w:val="a0"/>
    <w:link w:val="23"/>
    <w:uiPriority w:val="99"/>
    <w:rsid w:val="001E2497"/>
    <w:rPr>
      <w:rFonts w:ascii="Times New Roman" w:eastAsia="Times New Roman" w:hAnsi="Times New Roman" w:cs="Times New Roman"/>
      <w:sz w:val="24"/>
      <w:szCs w:val="24"/>
      <w:lang w:val="x-none" w:eastAsia="ru-RU"/>
    </w:rPr>
  </w:style>
  <w:style w:type="paragraph" w:customStyle="1" w:styleId="western">
    <w:name w:val="western"/>
    <w:basedOn w:val="a"/>
    <w:uiPriority w:val="99"/>
    <w:rsid w:val="001E2497"/>
    <w:pPr>
      <w:spacing w:before="100" w:beforeAutospacing="1" w:after="100" w:afterAutospacing="1"/>
    </w:pPr>
  </w:style>
  <w:style w:type="paragraph" w:customStyle="1" w:styleId="p89">
    <w:name w:val="p89"/>
    <w:basedOn w:val="a"/>
    <w:uiPriority w:val="99"/>
    <w:rsid w:val="001E2497"/>
    <w:pPr>
      <w:spacing w:before="100" w:beforeAutospacing="1" w:after="100" w:afterAutospacing="1"/>
    </w:pPr>
  </w:style>
  <w:style w:type="character" w:customStyle="1" w:styleId="s24">
    <w:name w:val="s24"/>
    <w:uiPriority w:val="99"/>
    <w:rsid w:val="001E2497"/>
  </w:style>
  <w:style w:type="character" w:customStyle="1" w:styleId="s1">
    <w:name w:val="s1"/>
    <w:uiPriority w:val="99"/>
    <w:rsid w:val="001E2497"/>
  </w:style>
  <w:style w:type="paragraph" w:styleId="25">
    <w:name w:val="Body Text Indent 2"/>
    <w:basedOn w:val="a"/>
    <w:link w:val="26"/>
    <w:uiPriority w:val="99"/>
    <w:rsid w:val="001E2497"/>
    <w:pPr>
      <w:spacing w:after="120" w:line="480" w:lineRule="auto"/>
      <w:ind w:left="283"/>
    </w:pPr>
    <w:rPr>
      <w:lang w:val="x-none"/>
    </w:rPr>
  </w:style>
  <w:style w:type="character" w:customStyle="1" w:styleId="26">
    <w:name w:val="Основной текст с отступом 2 Знак"/>
    <w:basedOn w:val="a0"/>
    <w:link w:val="25"/>
    <w:uiPriority w:val="99"/>
    <w:rsid w:val="001E2497"/>
    <w:rPr>
      <w:rFonts w:ascii="Times New Roman" w:eastAsia="Times New Roman" w:hAnsi="Times New Roman" w:cs="Times New Roman"/>
      <w:sz w:val="24"/>
      <w:szCs w:val="24"/>
      <w:lang w:val="x-none" w:eastAsia="ru-RU"/>
    </w:rPr>
  </w:style>
  <w:style w:type="character" w:customStyle="1" w:styleId="rvts23">
    <w:name w:val="rvts23"/>
    <w:uiPriority w:val="99"/>
    <w:rsid w:val="001E2497"/>
    <w:rPr>
      <w:rFonts w:cs="Times New Roman"/>
    </w:rPr>
  </w:style>
  <w:style w:type="character" w:styleId="afa">
    <w:name w:val="Strong"/>
    <w:uiPriority w:val="99"/>
    <w:qFormat/>
    <w:rsid w:val="001E2497"/>
    <w:rPr>
      <w:rFonts w:cs="Times New Roman"/>
      <w:b/>
    </w:rPr>
  </w:style>
  <w:style w:type="paragraph" w:customStyle="1" w:styleId="32">
    <w:name w:val="Абзац списка3"/>
    <w:basedOn w:val="a"/>
    <w:uiPriority w:val="99"/>
    <w:rsid w:val="001E2497"/>
    <w:pPr>
      <w:spacing w:after="200" w:line="276" w:lineRule="auto"/>
      <w:ind w:left="720"/>
      <w:contextualSpacing/>
    </w:pPr>
    <w:rPr>
      <w:rFonts w:ascii="Calibri" w:hAnsi="Calibri"/>
      <w:sz w:val="22"/>
      <w:szCs w:val="22"/>
      <w:lang w:eastAsia="en-US"/>
    </w:rPr>
  </w:style>
  <w:style w:type="paragraph" w:customStyle="1" w:styleId="33">
    <w:name w:val="заголовок 3"/>
    <w:basedOn w:val="a"/>
    <w:next w:val="a"/>
    <w:uiPriority w:val="99"/>
    <w:rsid w:val="001E2497"/>
    <w:pPr>
      <w:keepNext/>
      <w:autoSpaceDE w:val="0"/>
      <w:autoSpaceDN w:val="0"/>
      <w:ind w:firstLine="3686"/>
      <w:jc w:val="both"/>
    </w:pPr>
    <w:rPr>
      <w:rFonts w:ascii="Bookman Old Style" w:hAnsi="Bookman Old Style"/>
      <w:b/>
      <w:bCs/>
      <w:sz w:val="36"/>
      <w:szCs w:val="36"/>
    </w:rPr>
  </w:style>
  <w:style w:type="paragraph" w:styleId="34">
    <w:name w:val="Body Text 3"/>
    <w:basedOn w:val="a"/>
    <w:link w:val="35"/>
    <w:uiPriority w:val="99"/>
    <w:rsid w:val="001E2497"/>
    <w:pPr>
      <w:spacing w:after="120"/>
    </w:pPr>
    <w:rPr>
      <w:sz w:val="16"/>
      <w:szCs w:val="16"/>
      <w:lang w:val="x-none"/>
    </w:rPr>
  </w:style>
  <w:style w:type="character" w:customStyle="1" w:styleId="35">
    <w:name w:val="Основной текст 3 Знак"/>
    <w:basedOn w:val="a0"/>
    <w:link w:val="34"/>
    <w:uiPriority w:val="99"/>
    <w:rsid w:val="001E2497"/>
    <w:rPr>
      <w:rFonts w:ascii="Times New Roman" w:eastAsia="Times New Roman" w:hAnsi="Times New Roman" w:cs="Times New Roman"/>
      <w:sz w:val="16"/>
      <w:szCs w:val="16"/>
      <w:lang w:val="x-none" w:eastAsia="ru-RU"/>
    </w:rPr>
  </w:style>
  <w:style w:type="paragraph" w:customStyle="1" w:styleId="Just">
    <w:name w:val="Just"/>
    <w:uiPriority w:val="99"/>
    <w:rsid w:val="001E249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tm8">
    <w:name w:val="tm8"/>
    <w:basedOn w:val="a"/>
    <w:uiPriority w:val="99"/>
    <w:rsid w:val="001E2497"/>
    <w:pPr>
      <w:spacing w:before="20" w:after="200" w:line="276" w:lineRule="auto"/>
    </w:pPr>
    <w:rPr>
      <w:color w:val="000000"/>
      <w:sz w:val="20"/>
      <w:szCs w:val="20"/>
    </w:rPr>
  </w:style>
  <w:style w:type="character" w:customStyle="1" w:styleId="tm91">
    <w:name w:val="tm91"/>
    <w:uiPriority w:val="99"/>
    <w:rsid w:val="001E2497"/>
    <w:rPr>
      <w:rFonts w:ascii="Courier New" w:hAnsi="Courier New" w:cs="Courier New"/>
      <w:sz w:val="28"/>
      <w:szCs w:val="28"/>
    </w:rPr>
  </w:style>
  <w:style w:type="paragraph" w:customStyle="1" w:styleId="17">
    <w:name w:val="Обычный1"/>
    <w:uiPriority w:val="99"/>
    <w:rsid w:val="001E249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8">
    <w:name w:val="Основной текст1"/>
    <w:uiPriority w:val="99"/>
    <w:rsid w:val="001E2497"/>
    <w:pPr>
      <w:spacing w:after="0" w:line="240" w:lineRule="auto"/>
      <w:jc w:val="both"/>
    </w:pPr>
    <w:rPr>
      <w:rFonts w:ascii="Times New Roman" w:eastAsia="Times New Roman" w:hAnsi="Times New Roman" w:cs="Times New Roman"/>
      <w:color w:val="000000"/>
      <w:sz w:val="28"/>
      <w:szCs w:val="28"/>
      <w:u w:color="000000"/>
      <w:lang w:eastAsia="ru-RU"/>
    </w:rPr>
  </w:style>
  <w:style w:type="paragraph" w:customStyle="1" w:styleId="27">
    <w:name w:val="Без интервала2"/>
    <w:uiPriority w:val="99"/>
    <w:rsid w:val="001E2497"/>
    <w:pPr>
      <w:spacing w:after="0" w:line="240" w:lineRule="auto"/>
    </w:pPr>
    <w:rPr>
      <w:rFonts w:ascii="Calibri" w:eastAsia="Times New Roman" w:hAnsi="Calibri" w:cs="Times New Roman"/>
    </w:rPr>
  </w:style>
  <w:style w:type="paragraph" w:customStyle="1" w:styleId="41">
    <w:name w:val="Без интервала4"/>
    <w:uiPriority w:val="99"/>
    <w:rsid w:val="001E2497"/>
    <w:pPr>
      <w:spacing w:after="0" w:line="240" w:lineRule="auto"/>
    </w:pPr>
    <w:rPr>
      <w:rFonts w:ascii="Calibri" w:eastAsia="Times New Roman" w:hAnsi="Calibri" w:cs="Times New Roman"/>
    </w:rPr>
  </w:style>
  <w:style w:type="paragraph" w:customStyle="1" w:styleId="52">
    <w:name w:val="Без интервала5"/>
    <w:uiPriority w:val="99"/>
    <w:rsid w:val="001E2497"/>
    <w:pPr>
      <w:spacing w:after="0" w:line="240" w:lineRule="auto"/>
    </w:pPr>
    <w:rPr>
      <w:rFonts w:ascii="Calibri" w:eastAsia="Times New Roman" w:hAnsi="Calibri" w:cs="Times New Roman"/>
    </w:rPr>
  </w:style>
  <w:style w:type="character" w:customStyle="1" w:styleId="210pt">
    <w:name w:val="Основной текст (2) + 10 pt"/>
    <w:uiPriority w:val="99"/>
    <w:rsid w:val="001E2497"/>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1E2497"/>
    <w:pPr>
      <w:spacing w:before="100" w:beforeAutospacing="1" w:after="100" w:afterAutospacing="1"/>
    </w:pPr>
  </w:style>
  <w:style w:type="character" w:customStyle="1" w:styleId="eop">
    <w:name w:val="eop"/>
    <w:uiPriority w:val="99"/>
    <w:rsid w:val="001E2497"/>
    <w:rPr>
      <w:rFonts w:cs="Times New Roman"/>
    </w:rPr>
  </w:style>
  <w:style w:type="paragraph" w:styleId="afb">
    <w:name w:val="footnote text"/>
    <w:basedOn w:val="a"/>
    <w:link w:val="afc"/>
    <w:uiPriority w:val="99"/>
    <w:semiHidden/>
    <w:rsid w:val="001E2497"/>
    <w:pPr>
      <w:overflowPunct w:val="0"/>
      <w:autoSpaceDE w:val="0"/>
      <w:autoSpaceDN w:val="0"/>
      <w:adjustRightInd w:val="0"/>
      <w:textAlignment w:val="baseline"/>
    </w:pPr>
    <w:rPr>
      <w:rFonts w:eastAsia="Calibri"/>
      <w:sz w:val="20"/>
      <w:szCs w:val="20"/>
      <w:lang w:val="x-none"/>
    </w:rPr>
  </w:style>
  <w:style w:type="character" w:customStyle="1" w:styleId="afc">
    <w:name w:val="Текст сноски Знак"/>
    <w:basedOn w:val="a0"/>
    <w:link w:val="afb"/>
    <w:uiPriority w:val="99"/>
    <w:semiHidden/>
    <w:rsid w:val="001E2497"/>
    <w:rPr>
      <w:rFonts w:ascii="Times New Roman" w:eastAsia="Calibri" w:hAnsi="Times New Roman" w:cs="Times New Roman"/>
      <w:sz w:val="20"/>
      <w:szCs w:val="20"/>
      <w:lang w:val="x-none" w:eastAsia="ru-RU"/>
    </w:rPr>
  </w:style>
  <w:style w:type="numbering" w:customStyle="1" w:styleId="1">
    <w:name w:val="Імпортований стиль 1"/>
    <w:rsid w:val="001E2497"/>
    <w:pPr>
      <w:numPr>
        <w:numId w:val="1"/>
      </w:numPr>
    </w:pPr>
  </w:style>
  <w:style w:type="character" w:customStyle="1" w:styleId="NoSpacingChar1">
    <w:name w:val="No Spacing Char1"/>
    <w:link w:val="61"/>
    <w:uiPriority w:val="99"/>
    <w:locked/>
    <w:rsid w:val="001E2497"/>
    <w:rPr>
      <w:rFonts w:cs="Calibri"/>
    </w:rPr>
  </w:style>
  <w:style w:type="paragraph" w:customStyle="1" w:styleId="61">
    <w:name w:val="Без интервала6"/>
    <w:link w:val="NoSpacingChar1"/>
    <w:uiPriority w:val="99"/>
    <w:rsid w:val="001E2497"/>
    <w:pPr>
      <w:spacing w:after="0" w:line="240" w:lineRule="auto"/>
    </w:pPr>
    <w:rPr>
      <w:rFonts w:cs="Calibri"/>
    </w:rPr>
  </w:style>
  <w:style w:type="paragraph" w:customStyle="1" w:styleId="71">
    <w:name w:val="Без интервала7"/>
    <w:uiPriority w:val="99"/>
    <w:rsid w:val="001E2497"/>
    <w:pPr>
      <w:spacing w:after="0" w:line="240" w:lineRule="auto"/>
    </w:pPr>
    <w:rPr>
      <w:rFonts w:ascii="Calibri" w:eastAsia="Times New Roman" w:hAnsi="Calibri" w:cs="Times New Roman"/>
    </w:rPr>
  </w:style>
  <w:style w:type="paragraph" w:customStyle="1" w:styleId="81">
    <w:name w:val="Без интервала8"/>
    <w:link w:val="NoSpacingChar2"/>
    <w:uiPriority w:val="99"/>
    <w:rsid w:val="001E2497"/>
    <w:pPr>
      <w:spacing w:after="0" w:line="240" w:lineRule="auto"/>
    </w:pPr>
    <w:rPr>
      <w:rFonts w:ascii="Calibri" w:eastAsia="Times New Roman" w:hAnsi="Calibri" w:cs="Times New Roman"/>
    </w:rPr>
  </w:style>
  <w:style w:type="character" w:customStyle="1" w:styleId="NoSpacingChar2">
    <w:name w:val="No Spacing Char2"/>
    <w:link w:val="81"/>
    <w:uiPriority w:val="99"/>
    <w:locked/>
    <w:rsid w:val="001E2497"/>
    <w:rPr>
      <w:rFonts w:ascii="Calibri" w:eastAsia="Times New Roman" w:hAnsi="Calibri" w:cs="Times New Roman"/>
    </w:rPr>
  </w:style>
  <w:style w:type="paragraph" w:customStyle="1" w:styleId="NoSpacing1">
    <w:name w:val="No Spacing1"/>
    <w:uiPriority w:val="99"/>
    <w:rsid w:val="001E2497"/>
    <w:pPr>
      <w:spacing w:after="0" w:line="240" w:lineRule="auto"/>
    </w:pPr>
    <w:rPr>
      <w:rFonts w:ascii="Calibri" w:eastAsia="Calibri" w:hAnsi="Calibri" w:cs="Times New Roman"/>
    </w:rPr>
  </w:style>
  <w:style w:type="paragraph" w:customStyle="1" w:styleId="91">
    <w:name w:val="Без интервала9"/>
    <w:uiPriority w:val="99"/>
    <w:rsid w:val="001E2497"/>
    <w:pPr>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oSpacingChar3">
    <w:name w:val="No Spacing Char3"/>
    <w:link w:val="100"/>
    <w:uiPriority w:val="99"/>
    <w:locked/>
    <w:rsid w:val="001E2497"/>
    <w:rPr>
      <w:rFonts w:cs="Calibri"/>
    </w:rPr>
  </w:style>
  <w:style w:type="paragraph" w:customStyle="1" w:styleId="100">
    <w:name w:val="Без интервала10"/>
    <w:link w:val="NoSpacingChar3"/>
    <w:uiPriority w:val="99"/>
    <w:rsid w:val="001E2497"/>
    <w:pPr>
      <w:spacing w:after="0" w:line="240" w:lineRule="auto"/>
    </w:pPr>
    <w:rPr>
      <w:rFonts w:cs="Calibri"/>
    </w:rPr>
  </w:style>
  <w:style w:type="paragraph" w:customStyle="1" w:styleId="CharCharCharChar">
    <w:name w:val="Char Знак Знак Char Знак Знак Char Знак Знак Char Знак Знак"/>
    <w:basedOn w:val="a"/>
    <w:uiPriority w:val="99"/>
    <w:rsid w:val="001E2497"/>
    <w:rPr>
      <w:rFonts w:ascii="Verdana" w:hAnsi="Verdana" w:cs="Verdana"/>
      <w:sz w:val="20"/>
      <w:szCs w:val="20"/>
      <w:lang w:val="en-US" w:eastAsia="en-US"/>
    </w:rPr>
  </w:style>
  <w:style w:type="paragraph" w:customStyle="1" w:styleId="xl50">
    <w:name w:val="xl50"/>
    <w:basedOn w:val="a"/>
    <w:uiPriority w:val="99"/>
    <w:rsid w:val="001E2497"/>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afd">
    <w:name w:val="Block Text"/>
    <w:basedOn w:val="a"/>
    <w:uiPriority w:val="99"/>
    <w:rsid w:val="001E2497"/>
    <w:pPr>
      <w:ind w:left="-57" w:right="-57"/>
    </w:pPr>
    <w:rPr>
      <w:lang w:val="uk-UA"/>
    </w:rPr>
  </w:style>
  <w:style w:type="paragraph" w:styleId="36">
    <w:name w:val="Body Text Indent 3"/>
    <w:basedOn w:val="a"/>
    <w:link w:val="37"/>
    <w:uiPriority w:val="99"/>
    <w:rsid w:val="001E2497"/>
    <w:pPr>
      <w:spacing w:after="120"/>
      <w:ind w:left="283"/>
    </w:pPr>
    <w:rPr>
      <w:sz w:val="16"/>
      <w:szCs w:val="16"/>
      <w:lang w:val="x-none"/>
    </w:rPr>
  </w:style>
  <w:style w:type="character" w:customStyle="1" w:styleId="37">
    <w:name w:val="Основной текст с отступом 3 Знак"/>
    <w:basedOn w:val="a0"/>
    <w:link w:val="36"/>
    <w:uiPriority w:val="99"/>
    <w:rsid w:val="001E2497"/>
    <w:rPr>
      <w:rFonts w:ascii="Times New Roman" w:eastAsia="Times New Roman" w:hAnsi="Times New Roman" w:cs="Times New Roman"/>
      <w:sz w:val="16"/>
      <w:szCs w:val="16"/>
      <w:lang w:val="x-none" w:eastAsia="ru-RU"/>
    </w:rPr>
  </w:style>
  <w:style w:type="paragraph" w:styleId="afe">
    <w:name w:val="Subtitle"/>
    <w:basedOn w:val="a"/>
    <w:link w:val="aff"/>
    <w:uiPriority w:val="99"/>
    <w:qFormat/>
    <w:rsid w:val="001E2497"/>
    <w:pPr>
      <w:jc w:val="center"/>
    </w:pPr>
    <w:rPr>
      <w:sz w:val="28"/>
      <w:lang w:val="uk-UA"/>
    </w:rPr>
  </w:style>
  <w:style w:type="character" w:customStyle="1" w:styleId="aff">
    <w:name w:val="Подзаголовок Знак"/>
    <w:basedOn w:val="a0"/>
    <w:link w:val="afe"/>
    <w:uiPriority w:val="99"/>
    <w:rsid w:val="001E2497"/>
    <w:rPr>
      <w:rFonts w:ascii="Times New Roman" w:eastAsia="Times New Roman" w:hAnsi="Times New Roman" w:cs="Times New Roman"/>
      <w:sz w:val="28"/>
      <w:szCs w:val="24"/>
      <w:lang w:val="uk-UA" w:eastAsia="ru-RU"/>
    </w:rPr>
  </w:style>
  <w:style w:type="paragraph" w:customStyle="1" w:styleId="aff0">
    <w:name w:val="Форматированный"/>
    <w:basedOn w:val="a"/>
    <w:uiPriority w:val="99"/>
    <w:rsid w:val="001E249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TitleChar">
    <w:name w:val="Title Char"/>
    <w:uiPriority w:val="99"/>
    <w:locked/>
    <w:rsid w:val="001E2497"/>
    <w:rPr>
      <w:rFonts w:ascii="Times New Roman" w:eastAsia="Batang" w:hAnsi="Times New Roman" w:cs="Times New Roman"/>
      <w:sz w:val="20"/>
      <w:szCs w:val="20"/>
      <w:lang w:val="uk-UA" w:eastAsia="ru-RU"/>
    </w:rPr>
  </w:style>
  <w:style w:type="paragraph" w:styleId="aff1">
    <w:name w:val="caption"/>
    <w:basedOn w:val="a"/>
    <w:next w:val="a"/>
    <w:uiPriority w:val="99"/>
    <w:qFormat/>
    <w:rsid w:val="001E2497"/>
    <w:rPr>
      <w:b/>
      <w:bCs/>
      <w:sz w:val="22"/>
      <w:lang w:val="uk-UA"/>
    </w:rPr>
  </w:style>
  <w:style w:type="paragraph" w:styleId="aff2">
    <w:name w:val="Date"/>
    <w:basedOn w:val="a"/>
    <w:next w:val="a"/>
    <w:link w:val="aff3"/>
    <w:uiPriority w:val="99"/>
    <w:rsid w:val="001E2497"/>
    <w:rPr>
      <w:sz w:val="20"/>
      <w:szCs w:val="20"/>
      <w:lang w:val="x-none"/>
    </w:rPr>
  </w:style>
  <w:style w:type="character" w:customStyle="1" w:styleId="aff3">
    <w:name w:val="Дата Знак"/>
    <w:basedOn w:val="a0"/>
    <w:link w:val="aff2"/>
    <w:uiPriority w:val="99"/>
    <w:rsid w:val="001E2497"/>
    <w:rPr>
      <w:rFonts w:ascii="Times New Roman" w:eastAsia="Times New Roman" w:hAnsi="Times New Roman" w:cs="Times New Roman"/>
      <w:sz w:val="20"/>
      <w:szCs w:val="20"/>
      <w:lang w:val="x-none" w:eastAsia="ru-RU"/>
    </w:rPr>
  </w:style>
  <w:style w:type="character" w:styleId="aff4">
    <w:name w:val="page number"/>
    <w:basedOn w:val="a0"/>
    <w:uiPriority w:val="99"/>
    <w:rsid w:val="001E2497"/>
  </w:style>
  <w:style w:type="character" w:customStyle="1" w:styleId="28">
    <w:name w:val="Основной текст (2)_"/>
    <w:link w:val="29"/>
    <w:uiPriority w:val="99"/>
    <w:locked/>
    <w:rsid w:val="001E2497"/>
    <w:rPr>
      <w:sz w:val="28"/>
      <w:szCs w:val="28"/>
      <w:shd w:val="clear" w:color="auto" w:fill="FFFFFF"/>
    </w:rPr>
  </w:style>
  <w:style w:type="paragraph" w:customStyle="1" w:styleId="29">
    <w:name w:val="Основной текст (2)"/>
    <w:basedOn w:val="a"/>
    <w:link w:val="28"/>
    <w:uiPriority w:val="99"/>
    <w:rsid w:val="001E2497"/>
    <w:pPr>
      <w:widowControl w:val="0"/>
      <w:shd w:val="clear" w:color="auto" w:fill="FFFFFF"/>
      <w:spacing w:line="322" w:lineRule="exact"/>
      <w:jc w:val="center"/>
    </w:pPr>
    <w:rPr>
      <w:rFonts w:asciiTheme="minorHAnsi" w:eastAsiaTheme="minorHAnsi" w:hAnsiTheme="minorHAnsi" w:cstheme="minorBidi"/>
      <w:sz w:val="28"/>
      <w:szCs w:val="28"/>
      <w:lang w:eastAsia="en-US"/>
    </w:rPr>
  </w:style>
  <w:style w:type="character" w:customStyle="1" w:styleId="19">
    <w:name w:val="Заголовок №1_"/>
    <w:link w:val="1a"/>
    <w:uiPriority w:val="99"/>
    <w:rsid w:val="001E2497"/>
    <w:rPr>
      <w:b/>
      <w:bCs/>
      <w:shd w:val="clear" w:color="auto" w:fill="FFFFFF"/>
    </w:rPr>
  </w:style>
  <w:style w:type="paragraph" w:customStyle="1" w:styleId="1a">
    <w:name w:val="Заголовок №1"/>
    <w:basedOn w:val="a"/>
    <w:link w:val="19"/>
    <w:uiPriority w:val="99"/>
    <w:rsid w:val="001E2497"/>
    <w:pPr>
      <w:widowControl w:val="0"/>
      <w:shd w:val="clear" w:color="auto" w:fill="FFFFFF"/>
      <w:spacing w:after="60" w:line="0" w:lineRule="atLeast"/>
      <w:jc w:val="both"/>
      <w:outlineLvl w:val="0"/>
    </w:pPr>
    <w:rPr>
      <w:rFonts w:asciiTheme="minorHAnsi" w:eastAsiaTheme="minorHAnsi" w:hAnsiTheme="minorHAnsi" w:cstheme="minorBidi"/>
      <w:b/>
      <w:bCs/>
      <w:sz w:val="22"/>
      <w:szCs w:val="22"/>
      <w:shd w:val="clear" w:color="auto" w:fill="FFFFFF"/>
      <w:lang w:eastAsia="en-US"/>
    </w:rPr>
  </w:style>
  <w:style w:type="paragraph" w:styleId="HTML">
    <w:name w:val="HTML Preformatted"/>
    <w:basedOn w:val="a"/>
    <w:link w:val="HTML0"/>
    <w:uiPriority w:val="99"/>
    <w:rsid w:val="001E2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uiPriority w:val="99"/>
    <w:rsid w:val="001E2497"/>
    <w:rPr>
      <w:rFonts w:ascii="Courier New" w:eastAsia="Times New Roman" w:hAnsi="Courier New" w:cs="Times New Roman"/>
      <w:sz w:val="20"/>
      <w:szCs w:val="20"/>
      <w:lang w:val="x-none" w:eastAsia="ru-RU"/>
    </w:rPr>
  </w:style>
  <w:style w:type="character" w:customStyle="1" w:styleId="1b">
    <w:name w:val="Основной текст Знак1"/>
    <w:aliases w:val=" Знак Знак1,Знак Знак2,Основной текст Знак Знак,Знак2 Знак1"/>
    <w:uiPriority w:val="99"/>
    <w:rsid w:val="001E2497"/>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1E2497"/>
    <w:pPr>
      <w:overflowPunct w:val="0"/>
      <w:autoSpaceDE w:val="0"/>
      <w:autoSpaceDN w:val="0"/>
      <w:adjustRightInd w:val="0"/>
      <w:spacing w:before="120"/>
      <w:ind w:firstLine="720"/>
      <w:jc w:val="both"/>
      <w:textAlignment w:val="baseline"/>
    </w:pPr>
    <w:rPr>
      <w:sz w:val="28"/>
      <w:szCs w:val="20"/>
      <w:lang w:val="uk-UA" w:eastAsia="uk-UA"/>
    </w:rPr>
  </w:style>
  <w:style w:type="paragraph" w:customStyle="1" w:styleId="aff5">
    <w:name w:val="Содержимое таблицы"/>
    <w:basedOn w:val="a"/>
    <w:uiPriority w:val="99"/>
    <w:rsid w:val="001E2497"/>
    <w:pPr>
      <w:suppressLineNumbers/>
      <w:suppressAutoHyphens/>
    </w:pPr>
    <w:rPr>
      <w:lang w:eastAsia="ar-SA"/>
    </w:rPr>
  </w:style>
  <w:style w:type="paragraph" w:customStyle="1" w:styleId="210">
    <w:name w:val="Основной текст с отступом 21"/>
    <w:basedOn w:val="a"/>
    <w:uiPriority w:val="99"/>
    <w:rsid w:val="001E2497"/>
    <w:pPr>
      <w:suppressAutoHyphens/>
      <w:ind w:firstLine="720"/>
      <w:jc w:val="both"/>
    </w:pPr>
    <w:rPr>
      <w:lang w:val="uk-UA" w:eastAsia="ar-SA"/>
    </w:rPr>
  </w:style>
  <w:style w:type="paragraph" w:customStyle="1" w:styleId="Style3">
    <w:name w:val="Style3"/>
    <w:basedOn w:val="a"/>
    <w:uiPriority w:val="99"/>
    <w:rsid w:val="001E2497"/>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uiPriority w:val="99"/>
    <w:rsid w:val="001E2497"/>
    <w:pPr>
      <w:widowControl w:val="0"/>
      <w:autoSpaceDE w:val="0"/>
      <w:autoSpaceDN w:val="0"/>
      <w:adjustRightInd w:val="0"/>
      <w:spacing w:line="326" w:lineRule="exact"/>
      <w:ind w:firstLine="422"/>
      <w:jc w:val="both"/>
    </w:pPr>
    <w:rPr>
      <w:rFonts w:eastAsia="Calibri"/>
    </w:rPr>
  </w:style>
  <w:style w:type="character" w:customStyle="1" w:styleId="FontStyle11">
    <w:name w:val="Font Style11"/>
    <w:uiPriority w:val="99"/>
    <w:rsid w:val="001E2497"/>
    <w:rPr>
      <w:rFonts w:ascii="Times New Roman" w:hAnsi="Times New Roman" w:cs="Times New Roman"/>
      <w:b/>
      <w:bCs/>
      <w:sz w:val="22"/>
      <w:szCs w:val="22"/>
    </w:rPr>
  </w:style>
  <w:style w:type="character" w:customStyle="1" w:styleId="FontStyle12">
    <w:name w:val="Font Style12"/>
    <w:uiPriority w:val="99"/>
    <w:rsid w:val="001E2497"/>
    <w:rPr>
      <w:rFonts w:ascii="Times New Roman" w:hAnsi="Times New Roman" w:cs="Times New Roman"/>
      <w:sz w:val="22"/>
      <w:szCs w:val="22"/>
    </w:rPr>
  </w:style>
  <w:style w:type="paragraph" w:customStyle="1" w:styleId="NormalText">
    <w:name w:val="Normal Text"/>
    <w:basedOn w:val="a"/>
    <w:uiPriority w:val="99"/>
    <w:rsid w:val="001E2497"/>
    <w:pPr>
      <w:suppressAutoHyphens/>
      <w:ind w:firstLine="567"/>
      <w:jc w:val="both"/>
    </w:pPr>
    <w:rPr>
      <w:rFonts w:ascii="Antiqua" w:hAnsi="Antiqua"/>
      <w:sz w:val="26"/>
      <w:szCs w:val="20"/>
      <w:lang w:val="uk-UA"/>
    </w:rPr>
  </w:style>
  <w:style w:type="character" w:customStyle="1" w:styleId="1c">
    <w:name w:val="Знак Знак1"/>
    <w:rsid w:val="001E2497"/>
    <w:rPr>
      <w:sz w:val="32"/>
      <w:lang w:bidi="ar-SA"/>
    </w:rPr>
  </w:style>
  <w:style w:type="paragraph" w:customStyle="1" w:styleId="p5">
    <w:name w:val="p5"/>
    <w:basedOn w:val="a"/>
    <w:uiPriority w:val="99"/>
    <w:rsid w:val="001E2497"/>
    <w:pPr>
      <w:spacing w:before="100" w:beforeAutospacing="1" w:after="100" w:afterAutospacing="1"/>
    </w:pPr>
  </w:style>
  <w:style w:type="paragraph" w:customStyle="1" w:styleId="42">
    <w:name w:val="заголовок 4"/>
    <w:basedOn w:val="a"/>
    <w:next w:val="a"/>
    <w:uiPriority w:val="99"/>
    <w:rsid w:val="001E2497"/>
    <w:pPr>
      <w:keepNext/>
      <w:autoSpaceDE w:val="0"/>
      <w:autoSpaceDN w:val="0"/>
      <w:ind w:firstLine="1701"/>
      <w:jc w:val="both"/>
    </w:pPr>
    <w:rPr>
      <w:rFonts w:ascii="Bookman Old Style" w:hAnsi="Bookman Old Style"/>
      <w:sz w:val="27"/>
      <w:szCs w:val="27"/>
    </w:rPr>
  </w:style>
  <w:style w:type="paragraph" w:customStyle="1" w:styleId="rvps17">
    <w:name w:val="rvps17"/>
    <w:basedOn w:val="a"/>
    <w:uiPriority w:val="99"/>
    <w:rsid w:val="001E2497"/>
    <w:pPr>
      <w:spacing w:before="100" w:beforeAutospacing="1" w:after="100" w:afterAutospacing="1"/>
    </w:pPr>
  </w:style>
  <w:style w:type="character" w:customStyle="1" w:styleId="rvts66">
    <w:name w:val="rvts66"/>
    <w:basedOn w:val="a0"/>
    <w:uiPriority w:val="99"/>
    <w:rsid w:val="001E2497"/>
  </w:style>
  <w:style w:type="paragraph" w:customStyle="1" w:styleId="rvps6">
    <w:name w:val="rvps6"/>
    <w:basedOn w:val="a"/>
    <w:uiPriority w:val="99"/>
    <w:rsid w:val="001E2497"/>
    <w:pPr>
      <w:spacing w:before="100" w:beforeAutospacing="1" w:after="100" w:afterAutospacing="1"/>
    </w:pPr>
  </w:style>
  <w:style w:type="character" w:customStyle="1" w:styleId="rvts52">
    <w:name w:val="rvts52"/>
    <w:basedOn w:val="a0"/>
    <w:uiPriority w:val="99"/>
    <w:rsid w:val="001E2497"/>
  </w:style>
  <w:style w:type="paragraph" w:customStyle="1" w:styleId="rvps4">
    <w:name w:val="rvps4"/>
    <w:basedOn w:val="a"/>
    <w:uiPriority w:val="99"/>
    <w:rsid w:val="001E2497"/>
    <w:pPr>
      <w:spacing w:before="100" w:beforeAutospacing="1" w:after="100" w:afterAutospacing="1"/>
    </w:pPr>
  </w:style>
  <w:style w:type="character" w:customStyle="1" w:styleId="rvts44">
    <w:name w:val="rvts44"/>
    <w:basedOn w:val="a0"/>
    <w:uiPriority w:val="99"/>
    <w:rsid w:val="001E2497"/>
  </w:style>
  <w:style w:type="paragraph" w:customStyle="1" w:styleId="rvps15">
    <w:name w:val="rvps15"/>
    <w:basedOn w:val="a"/>
    <w:uiPriority w:val="99"/>
    <w:rsid w:val="001E2497"/>
    <w:pPr>
      <w:spacing w:before="100" w:beforeAutospacing="1" w:after="100" w:afterAutospacing="1"/>
    </w:pPr>
  </w:style>
  <w:style w:type="paragraph" w:customStyle="1" w:styleId="rvps14">
    <w:name w:val="rvps14"/>
    <w:basedOn w:val="a"/>
    <w:uiPriority w:val="99"/>
    <w:rsid w:val="001E2497"/>
    <w:pPr>
      <w:spacing w:before="100" w:beforeAutospacing="1" w:after="100" w:afterAutospacing="1"/>
    </w:pPr>
  </w:style>
  <w:style w:type="character" w:customStyle="1" w:styleId="rvts9">
    <w:name w:val="rvts9"/>
    <w:basedOn w:val="a0"/>
    <w:uiPriority w:val="99"/>
    <w:rsid w:val="001E2497"/>
  </w:style>
  <w:style w:type="paragraph" w:customStyle="1" w:styleId="rvps12">
    <w:name w:val="rvps12"/>
    <w:basedOn w:val="a"/>
    <w:uiPriority w:val="99"/>
    <w:rsid w:val="001E2497"/>
    <w:pPr>
      <w:spacing w:before="100" w:beforeAutospacing="1" w:after="100" w:afterAutospacing="1"/>
    </w:pPr>
  </w:style>
  <w:style w:type="paragraph" w:customStyle="1" w:styleId="rvps7">
    <w:name w:val="rvps7"/>
    <w:basedOn w:val="a"/>
    <w:uiPriority w:val="99"/>
    <w:rsid w:val="001E2497"/>
    <w:pPr>
      <w:spacing w:before="100" w:beforeAutospacing="1" w:after="100" w:afterAutospacing="1"/>
    </w:pPr>
  </w:style>
  <w:style w:type="character" w:customStyle="1" w:styleId="rvts15">
    <w:name w:val="rvts15"/>
    <w:basedOn w:val="a0"/>
    <w:uiPriority w:val="99"/>
    <w:rsid w:val="001E2497"/>
  </w:style>
  <w:style w:type="paragraph" w:customStyle="1" w:styleId="msonormalcxspmiddle">
    <w:name w:val="msonormalcxspmiddle"/>
    <w:basedOn w:val="a"/>
    <w:uiPriority w:val="99"/>
    <w:rsid w:val="001E2497"/>
    <w:pPr>
      <w:spacing w:before="100" w:beforeAutospacing="1" w:after="100" w:afterAutospacing="1"/>
    </w:pPr>
  </w:style>
  <w:style w:type="paragraph" w:customStyle="1" w:styleId="msonormalcxspmiddlecxspmiddle">
    <w:name w:val="msonormalcxspmiddlecxspmiddle"/>
    <w:basedOn w:val="a"/>
    <w:uiPriority w:val="99"/>
    <w:rsid w:val="001E2497"/>
    <w:pPr>
      <w:spacing w:before="100" w:beforeAutospacing="1" w:after="100" w:afterAutospacing="1"/>
    </w:pPr>
  </w:style>
  <w:style w:type="paragraph" w:customStyle="1" w:styleId="msonormalcxspmiddlecxsplast">
    <w:name w:val="msonormalcxspmiddlecxsplast"/>
    <w:basedOn w:val="a"/>
    <w:uiPriority w:val="99"/>
    <w:rsid w:val="001E2497"/>
    <w:pPr>
      <w:spacing w:before="100" w:beforeAutospacing="1" w:after="100" w:afterAutospacing="1"/>
    </w:pPr>
  </w:style>
  <w:style w:type="paragraph" w:customStyle="1" w:styleId="msonormalcxspmiddlecxspmiddlecxspmiddle">
    <w:name w:val="msonormalcxspmiddlecxspmiddlecxspmiddle"/>
    <w:basedOn w:val="a"/>
    <w:uiPriority w:val="99"/>
    <w:rsid w:val="001E2497"/>
    <w:pPr>
      <w:spacing w:before="100" w:beforeAutospacing="1" w:after="100" w:afterAutospacing="1"/>
    </w:pPr>
  </w:style>
  <w:style w:type="paragraph" w:customStyle="1" w:styleId="msonormalcxspmiddlecxspmiddlecxsplast">
    <w:name w:val="msonormalcxspmiddlecxspmiddlecxsplast"/>
    <w:basedOn w:val="a"/>
    <w:uiPriority w:val="99"/>
    <w:rsid w:val="001E2497"/>
    <w:pPr>
      <w:spacing w:before="100" w:beforeAutospacing="1" w:after="100" w:afterAutospacing="1"/>
    </w:pPr>
  </w:style>
  <w:style w:type="paragraph" w:customStyle="1" w:styleId="msonormalcxsplast">
    <w:name w:val="msonormalcxsplast"/>
    <w:basedOn w:val="a"/>
    <w:uiPriority w:val="99"/>
    <w:rsid w:val="001E2497"/>
    <w:pPr>
      <w:spacing w:before="100" w:beforeAutospacing="1" w:after="100" w:afterAutospacing="1"/>
    </w:pPr>
  </w:style>
  <w:style w:type="character" w:customStyle="1" w:styleId="zw-portion">
    <w:name w:val="zw-portion"/>
    <w:rsid w:val="001E2497"/>
  </w:style>
  <w:style w:type="character" w:customStyle="1" w:styleId="213pt4">
    <w:name w:val="Основной текст (2) + 13 pt4"/>
    <w:rsid w:val="001E2497"/>
    <w:rPr>
      <w:sz w:val="26"/>
      <w:shd w:val="clear" w:color="auto" w:fill="FFFFFF"/>
    </w:rPr>
  </w:style>
  <w:style w:type="character" w:customStyle="1" w:styleId="x118851391xfmc2">
    <w:name w:val="x_118851391xfmc2"/>
    <w:basedOn w:val="a0"/>
    <w:rsid w:val="001E2497"/>
    <w:rPr>
      <w:rFonts w:cs="Times New Roman"/>
    </w:rPr>
  </w:style>
  <w:style w:type="table" w:customStyle="1" w:styleId="TableNormal">
    <w:name w:val="Table Normal"/>
    <w:uiPriority w:val="2"/>
    <w:semiHidden/>
    <w:unhideWhenUsed/>
    <w:qFormat/>
    <w:rsid w:val="001E249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0">
    <w:name w:val="Без интервала11"/>
    <w:uiPriority w:val="99"/>
    <w:rsid w:val="001E2497"/>
    <w:pPr>
      <w:spacing w:after="0" w:line="240" w:lineRule="auto"/>
    </w:pPr>
    <w:rPr>
      <w:rFonts w:ascii="Calibri" w:eastAsia="Times New Roman" w:hAnsi="Calibri" w:cs="Times New Roman"/>
    </w:rPr>
  </w:style>
  <w:style w:type="numbering" w:customStyle="1" w:styleId="1d">
    <w:name w:val="Нет списка1"/>
    <w:next w:val="a2"/>
    <w:uiPriority w:val="99"/>
    <w:semiHidden/>
    <w:unhideWhenUsed/>
    <w:rsid w:val="001E2497"/>
  </w:style>
  <w:style w:type="paragraph" w:customStyle="1" w:styleId="aff6">
    <w:name w:val="Без інтервалів"/>
    <w:qFormat/>
    <w:rsid w:val="001E2497"/>
    <w:pPr>
      <w:spacing w:after="0" w:line="240" w:lineRule="auto"/>
    </w:pPr>
    <w:rPr>
      <w:rFonts w:ascii="Times New Roman" w:eastAsia="Times New Roman" w:hAnsi="Times New Roman" w:cs="Times New Roman"/>
      <w:sz w:val="28"/>
      <w:szCs w:val="20"/>
      <w:lang w:val="uk-UA" w:eastAsia="ru-RU"/>
    </w:rPr>
  </w:style>
  <w:style w:type="paragraph" w:customStyle="1" w:styleId="aff7">
    <w:name w:val="Нормальний текст"/>
    <w:basedOn w:val="a"/>
    <w:link w:val="aff8"/>
    <w:rsid w:val="001E2497"/>
    <w:pPr>
      <w:spacing w:before="120"/>
      <w:ind w:firstLine="567"/>
    </w:pPr>
    <w:rPr>
      <w:rFonts w:ascii="Antiqua" w:hAnsi="Antiqua"/>
      <w:sz w:val="26"/>
      <w:szCs w:val="20"/>
      <w:lang w:val="uk-UA"/>
    </w:rPr>
  </w:style>
  <w:style w:type="character" w:customStyle="1" w:styleId="aff8">
    <w:name w:val="Нормальний текст Знак"/>
    <w:link w:val="aff7"/>
    <w:rsid w:val="001E2497"/>
    <w:rPr>
      <w:rFonts w:ascii="Antiqua" w:eastAsia="Times New Roman" w:hAnsi="Antiqua" w:cs="Times New Roman"/>
      <w:sz w:val="26"/>
      <w:szCs w:val="20"/>
      <w:lang w:val="uk-UA" w:eastAsia="ru-RU"/>
    </w:rPr>
  </w:style>
  <w:style w:type="paragraph" w:customStyle="1" w:styleId="43">
    <w:name w:val="Абзац списка4"/>
    <w:basedOn w:val="a"/>
    <w:uiPriority w:val="99"/>
    <w:rsid w:val="001E2497"/>
    <w:pPr>
      <w:widowControl w:val="0"/>
      <w:autoSpaceDE w:val="0"/>
      <w:autoSpaceDN w:val="0"/>
      <w:ind w:left="216"/>
      <w:jc w:val="both"/>
    </w:pPr>
    <w:rPr>
      <w:rFonts w:eastAsia="Calibri"/>
      <w:sz w:val="22"/>
      <w:szCs w:val="22"/>
      <w:lang w:val="uk-UA" w:eastAsia="en-US"/>
    </w:rPr>
  </w:style>
  <w:style w:type="paragraph" w:customStyle="1" w:styleId="Heading11">
    <w:name w:val="Heading 11"/>
    <w:basedOn w:val="a"/>
    <w:rsid w:val="001E2497"/>
    <w:pPr>
      <w:widowControl w:val="0"/>
      <w:autoSpaceDE w:val="0"/>
      <w:autoSpaceDN w:val="0"/>
      <w:ind w:left="2336" w:right="2352"/>
      <w:jc w:val="center"/>
      <w:outlineLvl w:val="1"/>
    </w:pPr>
    <w:rPr>
      <w:rFonts w:eastAsia="Calibri"/>
      <w:b/>
      <w:bCs/>
      <w:sz w:val="26"/>
      <w:szCs w:val="26"/>
      <w:lang w:val="uk-UA" w:eastAsia="en-US"/>
    </w:rPr>
  </w:style>
  <w:style w:type="paragraph" w:customStyle="1" w:styleId="TableParagraph">
    <w:name w:val="Table Paragraph"/>
    <w:basedOn w:val="a"/>
    <w:uiPriority w:val="1"/>
    <w:qFormat/>
    <w:rsid w:val="001E2497"/>
    <w:pPr>
      <w:widowControl w:val="0"/>
      <w:autoSpaceDE w:val="0"/>
      <w:autoSpaceDN w:val="0"/>
      <w:ind w:left="108"/>
    </w:pPr>
    <w:rPr>
      <w:rFonts w:eastAsia="Calibri"/>
      <w:sz w:val="22"/>
      <w:szCs w:val="22"/>
      <w:lang w:val="uk-UA" w:eastAsia="en-US"/>
    </w:rPr>
  </w:style>
  <w:style w:type="paragraph" w:customStyle="1" w:styleId="1e">
    <w:name w:val="Знак Знак1 Знак Знак Знак Знак"/>
    <w:basedOn w:val="a"/>
    <w:rsid w:val="001E2497"/>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w:basedOn w:val="a"/>
    <w:rsid w:val="001E2497"/>
    <w:rPr>
      <w:rFonts w:ascii="Verdana" w:hAnsi="Verdana" w:cs="Verdana"/>
      <w:sz w:val="20"/>
      <w:szCs w:val="20"/>
      <w:lang w:val="en-US" w:eastAsia="en-US"/>
    </w:rPr>
  </w:style>
  <w:style w:type="paragraph" w:customStyle="1" w:styleId="Style2">
    <w:name w:val="Style2"/>
    <w:basedOn w:val="a"/>
    <w:rsid w:val="001E2497"/>
    <w:pPr>
      <w:widowControl w:val="0"/>
      <w:autoSpaceDE w:val="0"/>
      <w:autoSpaceDN w:val="0"/>
      <w:adjustRightInd w:val="0"/>
      <w:spacing w:line="329" w:lineRule="exact"/>
      <w:ind w:firstLine="725"/>
      <w:jc w:val="both"/>
    </w:pPr>
  </w:style>
  <w:style w:type="character" w:customStyle="1" w:styleId="FontStyle23">
    <w:name w:val="Font Style23"/>
    <w:rsid w:val="001E2497"/>
    <w:rPr>
      <w:rFonts w:ascii="Times New Roman" w:hAnsi="Times New Roman" w:cs="Times New Roman"/>
      <w:sz w:val="26"/>
      <w:szCs w:val="26"/>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w:basedOn w:val="a"/>
    <w:rsid w:val="001E2497"/>
    <w:rPr>
      <w:rFonts w:ascii="Verdana" w:hAnsi="Verdana" w:cs="Verdana"/>
      <w:sz w:val="20"/>
      <w:szCs w:val="20"/>
      <w:lang w:val="en-US" w:eastAsia="en-US"/>
    </w:rPr>
  </w:style>
  <w:style w:type="paragraph" w:customStyle="1" w:styleId="aff9">
    <w:name w:val="Бланк"/>
    <w:basedOn w:val="a"/>
    <w:rsid w:val="001E2497"/>
    <w:pPr>
      <w:tabs>
        <w:tab w:val="left" w:pos="5387"/>
        <w:tab w:val="right" w:pos="9356"/>
      </w:tabs>
      <w:spacing w:after="120"/>
      <w:ind w:firstLine="709"/>
      <w:jc w:val="both"/>
    </w:pPr>
    <w:rPr>
      <w:sz w:val="26"/>
    </w:rPr>
  </w:style>
  <w:style w:type="paragraph" w:customStyle="1" w:styleId="affa">
    <w:name w:val="Знак Знак Знак Знак Знак Знак Знак Знак Знак Знак"/>
    <w:basedOn w:val="a"/>
    <w:rsid w:val="001E2497"/>
    <w:rPr>
      <w:rFonts w:ascii="Verdana" w:hAnsi="Verdana" w:cs="Verdana"/>
      <w:sz w:val="20"/>
      <w:szCs w:val="20"/>
      <w:lang w:val="en-US" w:eastAsia="en-US"/>
    </w:rPr>
  </w:style>
  <w:style w:type="paragraph" w:customStyle="1" w:styleId="affb">
    <w:name w:val="Знак Знак Знак Знак"/>
    <w:basedOn w:val="a"/>
    <w:rsid w:val="001E2497"/>
    <w:rPr>
      <w:rFonts w:ascii="Verdana" w:hAnsi="Verdana" w:cs="Verdana"/>
      <w:sz w:val="20"/>
      <w:szCs w:val="20"/>
      <w:lang w:val="en-US" w:eastAsia="en-US"/>
    </w:rPr>
  </w:style>
  <w:style w:type="character" w:customStyle="1" w:styleId="FontStyle146">
    <w:name w:val="Font Style146"/>
    <w:rsid w:val="001E2497"/>
    <w:rPr>
      <w:rFonts w:ascii="Times New Roman" w:hAnsi="Times New Roman" w:cs="Times New Roman"/>
      <w:color w:val="000000"/>
      <w:sz w:val="26"/>
      <w:szCs w:val="26"/>
      <w:lang w:val="en-US" w:eastAsia="en-US" w:bidi="ar-SA"/>
    </w:rPr>
  </w:style>
  <w:style w:type="paragraph" w:customStyle="1" w:styleId="82">
    <w:name w:val="Знак Знак8"/>
    <w:basedOn w:val="a"/>
    <w:rsid w:val="001E2497"/>
    <w:pPr>
      <w:keepNext/>
      <w:widowControl w:val="0"/>
      <w:tabs>
        <w:tab w:val="left" w:pos="567"/>
      </w:tabs>
      <w:ind w:firstLine="425"/>
      <w:jc w:val="both"/>
    </w:pPr>
    <w:rPr>
      <w:sz w:val="28"/>
      <w:lang w:val="uk-UA" w:eastAsia="en-US"/>
    </w:rPr>
  </w:style>
  <w:style w:type="paragraph" w:customStyle="1" w:styleId="83">
    <w:name w:val="Знак Знак8 Знак Знак Знак Знак"/>
    <w:basedOn w:val="a"/>
    <w:rsid w:val="001E2497"/>
    <w:pPr>
      <w:keepNext/>
      <w:widowControl w:val="0"/>
      <w:tabs>
        <w:tab w:val="left" w:pos="567"/>
      </w:tabs>
      <w:ind w:firstLine="425"/>
      <w:jc w:val="both"/>
    </w:pPr>
    <w:rPr>
      <w:sz w:val="28"/>
      <w:lang w:val="uk-UA" w:eastAsia="en-US"/>
    </w:rPr>
  </w:style>
  <w:style w:type="paragraph" w:styleId="affc">
    <w:name w:val="Document Map"/>
    <w:basedOn w:val="a"/>
    <w:link w:val="affd"/>
    <w:semiHidden/>
    <w:rsid w:val="001E2497"/>
    <w:pPr>
      <w:shd w:val="clear" w:color="auto" w:fill="000080"/>
    </w:pPr>
    <w:rPr>
      <w:rFonts w:ascii="Tahoma" w:hAnsi="Tahoma" w:cs="Tahoma"/>
      <w:sz w:val="20"/>
      <w:szCs w:val="20"/>
      <w:lang w:val="uk-UA"/>
    </w:rPr>
  </w:style>
  <w:style w:type="character" w:customStyle="1" w:styleId="affd">
    <w:name w:val="Схема документа Знак"/>
    <w:basedOn w:val="a0"/>
    <w:link w:val="affc"/>
    <w:semiHidden/>
    <w:rsid w:val="001E2497"/>
    <w:rPr>
      <w:rFonts w:ascii="Tahoma" w:eastAsia="Times New Roman" w:hAnsi="Tahoma" w:cs="Tahoma"/>
      <w:sz w:val="20"/>
      <w:szCs w:val="20"/>
      <w:shd w:val="clear" w:color="auto" w:fill="000080"/>
      <w:lang w:val="uk-UA" w:eastAsia="ru-RU"/>
    </w:rPr>
  </w:style>
  <w:style w:type="paragraph" w:customStyle="1" w:styleId="2a">
    <w:name w:val="Знак Знак2 Знак Знак"/>
    <w:basedOn w:val="a"/>
    <w:rsid w:val="001E2497"/>
    <w:rPr>
      <w:rFonts w:ascii="Verdana" w:hAnsi="Verdana" w:cs="Verdana"/>
      <w:sz w:val="20"/>
      <w:szCs w:val="20"/>
      <w:lang w:val="en-US" w:eastAsia="en-US"/>
    </w:rPr>
  </w:style>
  <w:style w:type="paragraph" w:customStyle="1" w:styleId="1f">
    <w:name w:val="Знак Знак1 Знак Знак"/>
    <w:basedOn w:val="a"/>
    <w:rsid w:val="001E2497"/>
    <w:rPr>
      <w:rFonts w:ascii="Verdana" w:hAnsi="Verdana" w:cs="Verdana"/>
      <w:sz w:val="20"/>
      <w:szCs w:val="20"/>
      <w:lang w:val="en-US" w:eastAsia="en-US"/>
    </w:rPr>
  </w:style>
  <w:style w:type="paragraph" w:customStyle="1" w:styleId="Standard">
    <w:name w:val="Standard"/>
    <w:rsid w:val="001E2497"/>
    <w:pPr>
      <w:widowControl w:val="0"/>
      <w:suppressAutoHyphens/>
      <w:spacing w:after="0" w:line="240" w:lineRule="auto"/>
    </w:pPr>
    <w:rPr>
      <w:rFonts w:ascii="Times New Roman" w:eastAsia="Droid Sans" w:hAnsi="Times New Roman" w:cs="Lohit Hindi"/>
      <w:kern w:val="1"/>
      <w:sz w:val="24"/>
      <w:szCs w:val="24"/>
      <w:lang w:val="uk-UA" w:eastAsia="zh-CN" w:bidi="hi-IN"/>
    </w:rPr>
  </w:style>
  <w:style w:type="character" w:customStyle="1" w:styleId="affe">
    <w:name w:val="Основной текст + Полужирный"/>
    <w:rsid w:val="001E2497"/>
    <w:rPr>
      <w:rFonts w:ascii="Times New Roman" w:eastAsia="Times New Roman" w:hAnsi="Times New Roman" w:cs="Times New Roman"/>
      <w:b/>
      <w:bCs/>
      <w:i w:val="0"/>
      <w:iCs w:val="0"/>
      <w:caps w:val="0"/>
      <w:smallCaps w:val="0"/>
      <w:strike w:val="0"/>
      <w:dstrike w:val="0"/>
      <w:color w:val="000000"/>
      <w:spacing w:val="0"/>
      <w:w w:val="100"/>
      <w:position w:val="0"/>
      <w:sz w:val="26"/>
      <w:szCs w:val="26"/>
      <w:u w:val="none"/>
      <w:vertAlign w:val="baseline"/>
      <w:lang w:val="uk-UA" w:bidi="uk-UA"/>
    </w:rPr>
  </w:style>
  <w:style w:type="character" w:customStyle="1" w:styleId="38">
    <w:name w:val="Основной текст (3) + Не полужирный"/>
    <w:rsid w:val="001E2497"/>
    <w:rPr>
      <w:rFonts w:ascii="Times New Roman" w:eastAsia="Times New Roman" w:hAnsi="Times New Roman" w:cs="Times New Roman"/>
      <w:b/>
      <w:bCs/>
      <w:i w:val="0"/>
      <w:iCs w:val="0"/>
      <w:caps w:val="0"/>
      <w:smallCaps w:val="0"/>
      <w:strike w:val="0"/>
      <w:dstrike w:val="0"/>
      <w:color w:val="000000"/>
      <w:spacing w:val="0"/>
      <w:w w:val="100"/>
      <w:position w:val="0"/>
      <w:sz w:val="26"/>
      <w:szCs w:val="26"/>
      <w:u w:val="none"/>
      <w:vertAlign w:val="baseline"/>
      <w:lang w:val="uk-UA" w:bidi="uk-UA"/>
    </w:rPr>
  </w:style>
  <w:style w:type="character" w:customStyle="1" w:styleId="111">
    <w:name w:val="Знак Знак11"/>
    <w:uiPriority w:val="99"/>
    <w:rsid w:val="001E2497"/>
    <w:rPr>
      <w:sz w:val="32"/>
    </w:rPr>
  </w:style>
  <w:style w:type="character" w:customStyle="1" w:styleId="39">
    <w:name w:val="Знак Знак3"/>
    <w:uiPriority w:val="99"/>
    <w:rsid w:val="001E2497"/>
    <w:rPr>
      <w:sz w:val="24"/>
      <w:lang w:val="uk-UA"/>
    </w:rPr>
  </w:style>
  <w:style w:type="character" w:customStyle="1" w:styleId="af5">
    <w:name w:val="Обычный (веб) Знак"/>
    <w:aliases w:val="Обычный (Web) Знак"/>
    <w:link w:val="af4"/>
    <w:uiPriority w:val="99"/>
    <w:locked/>
    <w:rsid w:val="001E2497"/>
    <w:rPr>
      <w:rFonts w:ascii="Times New Roman" w:eastAsia="Calibri" w:hAnsi="Times New Roman" w:cs="Times New Roman"/>
      <w:sz w:val="24"/>
      <w:szCs w:val="24"/>
      <w:lang w:eastAsia="ru-RU"/>
    </w:rPr>
  </w:style>
  <w:style w:type="character" w:customStyle="1" w:styleId="xfmc11">
    <w:name w:val="xfmc11"/>
    <w:uiPriority w:val="99"/>
    <w:rsid w:val="001E2497"/>
  </w:style>
  <w:style w:type="character" w:customStyle="1" w:styleId="2b">
    <w:name w:val="Основной текст Знак2"/>
    <w:uiPriority w:val="99"/>
    <w:locked/>
    <w:rsid w:val="001E2497"/>
    <w:rPr>
      <w:sz w:val="26"/>
    </w:rPr>
  </w:style>
  <w:style w:type="paragraph" w:customStyle="1" w:styleId="62">
    <w:name w:val="Абзац списка6"/>
    <w:basedOn w:val="a"/>
    <w:uiPriority w:val="99"/>
    <w:rsid w:val="001E2497"/>
    <w:pPr>
      <w:spacing w:after="200" w:line="276" w:lineRule="auto"/>
      <w:ind w:left="720"/>
      <w:contextualSpacing/>
    </w:pPr>
    <w:rPr>
      <w:rFonts w:ascii="Calibri" w:hAnsi="Calibri"/>
      <w:sz w:val="22"/>
      <w:szCs w:val="22"/>
      <w:lang w:eastAsia="en-US"/>
    </w:rPr>
  </w:style>
  <w:style w:type="paragraph" w:customStyle="1" w:styleId="72">
    <w:name w:val="Абзац списка7"/>
    <w:basedOn w:val="a"/>
    <w:rsid w:val="001E2497"/>
    <w:pPr>
      <w:widowControl w:val="0"/>
      <w:autoSpaceDE w:val="0"/>
      <w:autoSpaceDN w:val="0"/>
      <w:ind w:left="216"/>
      <w:jc w:val="both"/>
    </w:pPr>
    <w:rPr>
      <w:rFonts w:eastAsia="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ps.ligazakon.net/document/view/MR201314?ed=2020_09_03&amp;an=327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7311</Words>
  <Characters>41678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2021-12-23T07:38:00Z</dcterms:created>
  <dcterms:modified xsi:type="dcterms:W3CDTF">2021-12-23T07:38:00Z</dcterms:modified>
</cp:coreProperties>
</file>