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AC" w:rsidRDefault="00957EAC" w:rsidP="00957EAC">
      <w:pPr>
        <w:rPr>
          <w:b/>
          <w:lang w:val="uk-UA"/>
        </w:rPr>
      </w:pPr>
    </w:p>
    <w:p w:rsidR="00957EAC" w:rsidRDefault="00957EAC" w:rsidP="00957EAC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957EAC" w:rsidRDefault="00957EAC" w:rsidP="00957EAC">
      <w:pPr>
        <w:jc w:val="center"/>
        <w:rPr>
          <w:b/>
          <w:lang w:val="uk-UA"/>
        </w:rPr>
      </w:pPr>
    </w:p>
    <w:p w:rsidR="00957EAC" w:rsidRDefault="00957EAC" w:rsidP="00957EAC">
      <w:pPr>
        <w:jc w:val="center"/>
        <w:rPr>
          <w:b/>
          <w:lang w:val="uk-UA"/>
        </w:rPr>
      </w:pPr>
    </w:p>
    <w:p w:rsidR="00957EAC" w:rsidRPr="004323A8" w:rsidRDefault="00957EAC" w:rsidP="00957EAC">
      <w:pPr>
        <w:jc w:val="center"/>
        <w:rPr>
          <w:b/>
        </w:rPr>
      </w:pPr>
      <w:r w:rsidRPr="004323A8">
        <w:rPr>
          <w:b/>
        </w:rPr>
        <w:t>ПОЯСНЮВАЛЬНА ЗАПИСКА</w:t>
      </w:r>
    </w:p>
    <w:p w:rsidR="00957EAC" w:rsidRPr="004323A8" w:rsidRDefault="00957EAC" w:rsidP="00957EAC">
      <w:pPr>
        <w:jc w:val="center"/>
      </w:pPr>
      <w:r w:rsidRPr="004323A8">
        <w:rPr>
          <w:lang w:val="uk-UA"/>
        </w:rPr>
        <w:t>д</w:t>
      </w:r>
      <w:r w:rsidRPr="004323A8">
        <w:t xml:space="preserve">о проекту </w:t>
      </w:r>
      <w:proofErr w:type="spellStart"/>
      <w:r w:rsidRPr="004323A8">
        <w:t>рішення</w:t>
      </w:r>
      <w:proofErr w:type="spellEnd"/>
      <w:r w:rsidRPr="004323A8">
        <w:t xml:space="preserve"> </w:t>
      </w:r>
      <w:proofErr w:type="spellStart"/>
      <w:r w:rsidRPr="004323A8">
        <w:t>Знам’янської</w:t>
      </w:r>
      <w:proofErr w:type="spellEnd"/>
      <w:r w:rsidRPr="004323A8">
        <w:t xml:space="preserve"> </w:t>
      </w:r>
      <w:proofErr w:type="spellStart"/>
      <w:r w:rsidRPr="004323A8">
        <w:t>міської</w:t>
      </w:r>
      <w:proofErr w:type="spellEnd"/>
      <w:r w:rsidRPr="004323A8">
        <w:t xml:space="preserve"> ради </w:t>
      </w:r>
      <w:proofErr w:type="spellStart"/>
      <w:r w:rsidRPr="004323A8">
        <w:t>сьомого</w:t>
      </w:r>
      <w:proofErr w:type="spellEnd"/>
      <w:r w:rsidRPr="004323A8">
        <w:t xml:space="preserve"> </w:t>
      </w:r>
      <w:proofErr w:type="spellStart"/>
      <w:r w:rsidRPr="004323A8">
        <w:t>скликання</w:t>
      </w:r>
      <w:proofErr w:type="spellEnd"/>
    </w:p>
    <w:p w:rsidR="00957EAC" w:rsidRDefault="00957EAC" w:rsidP="00957EAC">
      <w:pPr>
        <w:jc w:val="center"/>
        <w:rPr>
          <w:lang w:val="uk-UA"/>
        </w:rPr>
      </w:pPr>
      <w:r w:rsidRPr="004323A8">
        <w:t>«</w:t>
      </w:r>
      <w:r>
        <w:rPr>
          <w:lang w:val="uk-UA"/>
        </w:rPr>
        <w:t>Про внесення доповнення до Програми розвитку місцевого самоврядування</w:t>
      </w:r>
    </w:p>
    <w:p w:rsidR="00957EAC" w:rsidRPr="004323A8" w:rsidRDefault="00957EAC" w:rsidP="00957EAC">
      <w:pPr>
        <w:jc w:val="center"/>
        <w:rPr>
          <w:lang w:val="uk-UA"/>
        </w:rPr>
      </w:pPr>
      <w:r>
        <w:rPr>
          <w:lang w:val="uk-UA"/>
        </w:rPr>
        <w:t>м. Знам’янка на 2017-2021 роки»</w:t>
      </w:r>
    </w:p>
    <w:p w:rsidR="00957EAC" w:rsidRPr="000A71B4" w:rsidRDefault="00957EAC" w:rsidP="00957EAC">
      <w:pPr>
        <w:jc w:val="both"/>
        <w:rPr>
          <w:lang w:val="uk-UA"/>
        </w:rPr>
      </w:pPr>
    </w:p>
    <w:p w:rsidR="00957EAC" w:rsidRPr="009F0EBB" w:rsidRDefault="00957EAC" w:rsidP="00957EAC">
      <w:pPr>
        <w:pStyle w:val="a7"/>
        <w:numPr>
          <w:ilvl w:val="0"/>
          <w:numId w:val="20"/>
        </w:numPr>
        <w:jc w:val="both"/>
        <w:rPr>
          <w:rStyle w:val="a6"/>
          <w:rFonts w:ascii="Times New Roman" w:hAnsi="Times New Roman"/>
        </w:rPr>
      </w:pPr>
      <w:r w:rsidRPr="009F0EBB">
        <w:rPr>
          <w:rFonts w:ascii="Times New Roman" w:hAnsi="Times New Roman"/>
          <w:b/>
        </w:rPr>
        <w:t>Характеристика стану речей в галузі, яку врегульовує це рішення:</w:t>
      </w:r>
      <w:r w:rsidRPr="009F0EBB">
        <w:rPr>
          <w:rFonts w:ascii="Times New Roman" w:hAnsi="Times New Roman"/>
        </w:rPr>
        <w:t xml:space="preserve"> </w:t>
      </w:r>
      <w:r w:rsidRPr="009F0EBB">
        <w:rPr>
          <w:rStyle w:val="a6"/>
          <w:rFonts w:ascii="Times New Roman" w:hAnsi="Times New Roman"/>
        </w:rPr>
        <w:t>Програма розвитку місцевого самоврядування м. Знам’янка на 2017-2021 роки затверджена рішенням міської ради від 18.11.2016 року №593. Відповідно до чинного законодавства органи виконавчої влади та органи місцевого самоврядування, для забезпечення роботи виборчих комісій надають обладнання, інвентар, транспортні засоби, засоби зв’язку, оргтехніку, інші матеріальні цінності.</w:t>
      </w:r>
    </w:p>
    <w:p w:rsidR="00957EAC" w:rsidRPr="009F0EBB" w:rsidRDefault="00957EAC" w:rsidP="009F0EBB">
      <w:pPr>
        <w:pStyle w:val="a7"/>
        <w:numPr>
          <w:ilvl w:val="0"/>
          <w:numId w:val="20"/>
        </w:numPr>
        <w:jc w:val="both"/>
        <w:rPr>
          <w:rFonts w:ascii="Times New Roman" w:hAnsi="Times New Roman"/>
        </w:rPr>
      </w:pPr>
      <w:r w:rsidRPr="009F0EBB">
        <w:rPr>
          <w:rFonts w:ascii="Times New Roman" w:hAnsi="Times New Roman"/>
          <w:b/>
        </w:rPr>
        <w:t xml:space="preserve">Потреба і мета прийняття рішення: </w:t>
      </w:r>
      <w:r w:rsidRPr="009F0EBB">
        <w:rPr>
          <w:rFonts w:ascii="Times New Roman" w:hAnsi="Times New Roman"/>
        </w:rPr>
        <w:t>виконання вимог відповідних постанов ЦВК.</w:t>
      </w:r>
    </w:p>
    <w:p w:rsidR="00957EAC" w:rsidRPr="009F0EBB" w:rsidRDefault="00957EAC" w:rsidP="00957EAC">
      <w:pPr>
        <w:numPr>
          <w:ilvl w:val="0"/>
          <w:numId w:val="20"/>
        </w:numPr>
        <w:contextualSpacing/>
        <w:jc w:val="both"/>
        <w:rPr>
          <w:sz w:val="22"/>
          <w:szCs w:val="22"/>
          <w:lang w:val="uk-UA"/>
        </w:rPr>
      </w:pPr>
      <w:r w:rsidRPr="009F0EBB">
        <w:rPr>
          <w:b/>
          <w:sz w:val="22"/>
          <w:szCs w:val="22"/>
          <w:lang w:val="uk-UA"/>
        </w:rPr>
        <w:t>Прогнозовані суспільні, економічні, фінансові та юридичні наслідки прийняття рішення:</w:t>
      </w:r>
      <w:r w:rsidRPr="009F0EBB">
        <w:rPr>
          <w:sz w:val="22"/>
          <w:szCs w:val="22"/>
          <w:lang w:val="uk-UA"/>
        </w:rPr>
        <w:t xml:space="preserve"> придбання необхідного обладнання, інвентарю, транспортних засобів, засобів зв’язку, оргтехніки, інших матеріальних цінностей.</w:t>
      </w:r>
    </w:p>
    <w:p w:rsidR="00957EAC" w:rsidRPr="009F0EBB" w:rsidRDefault="00957EAC" w:rsidP="00957EAC">
      <w:pPr>
        <w:numPr>
          <w:ilvl w:val="0"/>
          <w:numId w:val="20"/>
        </w:numPr>
        <w:contextualSpacing/>
        <w:jc w:val="both"/>
        <w:rPr>
          <w:sz w:val="22"/>
          <w:szCs w:val="22"/>
          <w:lang w:val="uk-UA"/>
        </w:rPr>
      </w:pPr>
      <w:r w:rsidRPr="009F0EBB">
        <w:rPr>
          <w:b/>
          <w:sz w:val="22"/>
          <w:szCs w:val="22"/>
          <w:lang w:val="uk-UA"/>
        </w:rPr>
        <w:t xml:space="preserve">Механізм виконання рішення: </w:t>
      </w:r>
      <w:r w:rsidRPr="009F0EBB">
        <w:rPr>
          <w:sz w:val="22"/>
          <w:szCs w:val="22"/>
          <w:lang w:val="uk-UA"/>
        </w:rPr>
        <w:t>д</w:t>
      </w:r>
      <w:r w:rsidRPr="009F0EBB">
        <w:rPr>
          <w:color w:val="000000"/>
          <w:sz w:val="22"/>
          <w:szCs w:val="22"/>
          <w:lang w:val="uk-UA"/>
        </w:rPr>
        <w:t>осягнення визначеної мети планується шляхом прийняття даного рішення міською радою.</w:t>
      </w:r>
    </w:p>
    <w:p w:rsidR="00957EAC" w:rsidRPr="009F0EBB" w:rsidRDefault="00957EAC" w:rsidP="00957EAC">
      <w:pPr>
        <w:numPr>
          <w:ilvl w:val="0"/>
          <w:numId w:val="20"/>
        </w:numPr>
        <w:contextualSpacing/>
        <w:jc w:val="both"/>
        <w:rPr>
          <w:sz w:val="22"/>
          <w:szCs w:val="22"/>
          <w:lang w:val="uk-UA"/>
        </w:rPr>
      </w:pPr>
      <w:proofErr w:type="spellStart"/>
      <w:r w:rsidRPr="009F0EBB">
        <w:rPr>
          <w:b/>
          <w:sz w:val="22"/>
          <w:szCs w:val="22"/>
        </w:rPr>
        <w:t>Порівняльна</w:t>
      </w:r>
      <w:proofErr w:type="spellEnd"/>
      <w:r w:rsidRPr="009F0EBB">
        <w:rPr>
          <w:b/>
          <w:sz w:val="22"/>
          <w:szCs w:val="22"/>
        </w:rPr>
        <w:t xml:space="preserve"> </w:t>
      </w:r>
      <w:proofErr w:type="spellStart"/>
      <w:r w:rsidRPr="009F0EBB">
        <w:rPr>
          <w:b/>
          <w:sz w:val="22"/>
          <w:szCs w:val="22"/>
        </w:rPr>
        <w:t>таблиця</w:t>
      </w:r>
      <w:proofErr w:type="spellEnd"/>
      <w:r w:rsidRPr="009F0EBB">
        <w:rPr>
          <w:b/>
          <w:sz w:val="22"/>
          <w:szCs w:val="22"/>
        </w:rPr>
        <w:t xml:space="preserve"> </w:t>
      </w:r>
      <w:proofErr w:type="spellStart"/>
      <w:r w:rsidRPr="009F0EBB">
        <w:rPr>
          <w:b/>
          <w:sz w:val="22"/>
          <w:szCs w:val="22"/>
        </w:rPr>
        <w:t>змін</w:t>
      </w:r>
      <w:proofErr w:type="spellEnd"/>
      <w:r w:rsidRPr="009F0EBB">
        <w:rPr>
          <w:b/>
          <w:sz w:val="22"/>
          <w:szCs w:val="22"/>
          <w:lang w:val="uk-UA"/>
        </w:rPr>
        <w:t xml:space="preserve"> (у випадку, якщо проектом </w:t>
      </w:r>
      <w:proofErr w:type="gramStart"/>
      <w:r w:rsidRPr="009F0EBB">
        <w:rPr>
          <w:b/>
          <w:sz w:val="22"/>
          <w:szCs w:val="22"/>
          <w:lang w:val="uk-UA"/>
        </w:rPr>
        <w:t>р</w:t>
      </w:r>
      <w:proofErr w:type="gramEnd"/>
      <w:r w:rsidRPr="009F0EBB">
        <w:rPr>
          <w:b/>
          <w:sz w:val="22"/>
          <w:szCs w:val="22"/>
          <w:lang w:val="uk-UA"/>
        </w:rPr>
        <w:t>ішення пропонується внести зміни до існуючого рішення ради)</w:t>
      </w:r>
      <w:r w:rsidRPr="009F0EBB">
        <w:rPr>
          <w:b/>
          <w:sz w:val="22"/>
          <w:szCs w:val="22"/>
        </w:rPr>
        <w:t>:</w:t>
      </w:r>
      <w:r w:rsidRPr="009F0EBB">
        <w:rPr>
          <w:b/>
          <w:sz w:val="22"/>
          <w:szCs w:val="22"/>
          <w:lang w:val="uk-UA"/>
        </w:rPr>
        <w:t xml:space="preserve"> </w:t>
      </w:r>
    </w:p>
    <w:tbl>
      <w:tblPr>
        <w:tblStyle w:val="a8"/>
        <w:tblW w:w="0" w:type="auto"/>
        <w:tblInd w:w="108" w:type="dxa"/>
        <w:tblLook w:val="04A0"/>
      </w:tblPr>
      <w:tblGrid>
        <w:gridCol w:w="4395"/>
        <w:gridCol w:w="5068"/>
      </w:tblGrid>
      <w:tr w:rsidR="00957EAC" w:rsidRPr="009F0EBB" w:rsidTr="009F0EBB">
        <w:tc>
          <w:tcPr>
            <w:tcW w:w="4395" w:type="dxa"/>
          </w:tcPr>
          <w:p w:rsidR="00957EAC" w:rsidRPr="009F0EBB" w:rsidRDefault="00957EAC" w:rsidP="009F0EBB">
            <w:pPr>
              <w:contextualSpacing/>
              <w:jc w:val="both"/>
              <w:rPr>
                <w:b/>
                <w:lang w:val="uk-UA"/>
              </w:rPr>
            </w:pPr>
            <w:r w:rsidRPr="009F0EBB">
              <w:rPr>
                <w:lang w:val="uk-UA"/>
              </w:rPr>
              <w:t xml:space="preserve">п.2.6 розділу ІІ. </w:t>
            </w:r>
            <w:r w:rsidRPr="009F0EBB">
              <w:rPr>
                <w:b/>
                <w:lang w:val="uk-UA"/>
              </w:rPr>
              <w:t xml:space="preserve">Організаційне, матеріально-технічне забезпечення. Зміцнення матеріально-технічної  бази органу місцевого самоврядування </w:t>
            </w:r>
            <w:r w:rsidRPr="009F0EBB">
              <w:rPr>
                <w:lang w:val="uk-UA"/>
              </w:rPr>
              <w:t xml:space="preserve">Програми розвитку місцевого самоврядування м. Знам’янка на 2017-2021 роки </w:t>
            </w:r>
          </w:p>
        </w:tc>
        <w:tc>
          <w:tcPr>
            <w:tcW w:w="5068" w:type="dxa"/>
          </w:tcPr>
          <w:p w:rsidR="00957EAC" w:rsidRPr="009F0EBB" w:rsidRDefault="00957EAC" w:rsidP="009F0EBB">
            <w:pPr>
              <w:contextualSpacing/>
              <w:jc w:val="both"/>
              <w:rPr>
                <w:b/>
                <w:lang w:val="uk-UA"/>
              </w:rPr>
            </w:pPr>
            <w:r w:rsidRPr="009F0EBB">
              <w:rPr>
                <w:lang w:val="uk-UA"/>
              </w:rPr>
              <w:t xml:space="preserve">п.2.6 розділу ІІ. </w:t>
            </w:r>
            <w:r w:rsidRPr="009F0EBB">
              <w:rPr>
                <w:b/>
                <w:lang w:val="uk-UA"/>
              </w:rPr>
              <w:t xml:space="preserve">Організаційне, матеріально-технічне забезпечення. Зміцнення матеріально-технічної  бази органу місцевого самоврядування </w:t>
            </w:r>
            <w:r w:rsidRPr="009F0EBB">
              <w:rPr>
                <w:lang w:val="uk-UA"/>
              </w:rPr>
              <w:t xml:space="preserve">Програми розвитку місцевого самоврядування м. Знам’янка на 2017-2021 роки </w:t>
            </w:r>
          </w:p>
        </w:tc>
      </w:tr>
      <w:tr w:rsidR="00957EAC" w:rsidRPr="009F0EBB" w:rsidTr="009F0EBB">
        <w:tc>
          <w:tcPr>
            <w:tcW w:w="4395" w:type="dxa"/>
          </w:tcPr>
          <w:p w:rsidR="00957EAC" w:rsidRPr="009F0EBB" w:rsidRDefault="00957EAC" w:rsidP="006048FF">
            <w:pPr>
              <w:contextualSpacing/>
              <w:jc w:val="both"/>
              <w:rPr>
                <w:b/>
                <w:lang w:val="uk-UA"/>
              </w:rPr>
            </w:pPr>
            <w:r w:rsidRPr="009F0EBB">
              <w:rPr>
                <w:b/>
                <w:lang w:val="uk-UA"/>
              </w:rPr>
              <w:t>Відсутній</w:t>
            </w:r>
          </w:p>
        </w:tc>
        <w:tc>
          <w:tcPr>
            <w:tcW w:w="5068" w:type="dxa"/>
          </w:tcPr>
          <w:p w:rsidR="00277243" w:rsidRPr="009F0EBB" w:rsidRDefault="00277243" w:rsidP="00277243">
            <w:pPr>
              <w:jc w:val="both"/>
              <w:rPr>
                <w:rStyle w:val="a6"/>
                <w:rFonts w:ascii="Times New Roman" w:hAnsi="Times New Roman"/>
                <w:lang w:val="uk-UA"/>
              </w:rPr>
            </w:pPr>
            <w:r w:rsidRPr="009F0EBB">
              <w:rPr>
                <w:rStyle w:val="a6"/>
                <w:rFonts w:ascii="Times New Roman" w:hAnsi="Times New Roman"/>
                <w:lang w:val="uk-UA"/>
              </w:rPr>
              <w:t xml:space="preserve">2.6 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З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 xml:space="preserve">абезпечення роботи виборчих комісій з виборів Президента України, територіальних і дільничних виборчих комісії з виборів </w:t>
            </w:r>
            <w:r w:rsidRPr="009F0EBB">
              <w:rPr>
                <w:bCs/>
                <w:color w:val="000000"/>
                <w:shd w:val="clear" w:color="auto" w:fill="FFFFFF"/>
                <w:lang w:val="uk-UA"/>
              </w:rPr>
              <w:t>депутатів Верховної Ради Автономної Республіки Крим, обласних, районних, міських, районних у містах, сільських, селищних рад, сільських, селищних, міських голів та старост сіл, селищ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 xml:space="preserve">, 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 xml:space="preserve">під час </w:t>
            </w:r>
            <w:r w:rsidR="009F0EBB" w:rsidRPr="009F0EBB">
              <w:rPr>
                <w:bCs/>
                <w:color w:val="000000"/>
                <w:shd w:val="clear" w:color="auto" w:fill="FFFFFF"/>
                <w:lang w:val="uk-UA"/>
              </w:rPr>
              <w:t>підготовк</w:t>
            </w:r>
            <w:r w:rsidR="004105D8">
              <w:rPr>
                <w:bCs/>
                <w:color w:val="000000"/>
                <w:shd w:val="clear" w:color="auto" w:fill="FFFFFF"/>
                <w:lang w:val="uk-UA"/>
              </w:rPr>
              <w:t>и</w:t>
            </w:r>
            <w:r w:rsidR="009F0EBB" w:rsidRPr="009F0EBB">
              <w:rPr>
                <w:bCs/>
                <w:color w:val="000000"/>
                <w:shd w:val="clear" w:color="auto" w:fill="FFFFFF"/>
                <w:lang w:val="uk-UA"/>
              </w:rPr>
              <w:t xml:space="preserve"> і проведення місцевих виборів</w:t>
            </w:r>
            <w:r w:rsidR="009F0EBB" w:rsidRPr="009F0EBB">
              <w:rPr>
                <w:lang w:val="uk-UA"/>
              </w:rPr>
              <w:t xml:space="preserve"> 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>обладнан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ням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>, інвентар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ем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>, транспортни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ми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 xml:space="preserve"> засоб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ами, засобами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 xml:space="preserve"> зв’язку, оргтехнік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ою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>, інши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ми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 xml:space="preserve"> матеріальни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ми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 xml:space="preserve"> цінност</w:t>
            </w:r>
            <w:r w:rsidR="004105D8">
              <w:rPr>
                <w:rStyle w:val="a6"/>
                <w:rFonts w:ascii="Times New Roman" w:hAnsi="Times New Roman"/>
                <w:lang w:val="uk-UA"/>
              </w:rPr>
              <w:t>ями</w:t>
            </w:r>
            <w:r w:rsidRPr="009F0EBB">
              <w:rPr>
                <w:rStyle w:val="a6"/>
                <w:rFonts w:ascii="Times New Roman" w:hAnsi="Times New Roman"/>
                <w:lang w:val="uk-UA"/>
              </w:rPr>
              <w:t>.</w:t>
            </w:r>
          </w:p>
          <w:p w:rsidR="00277243" w:rsidRPr="009F0EBB" w:rsidRDefault="00277243" w:rsidP="006048FF">
            <w:pPr>
              <w:contextualSpacing/>
              <w:jc w:val="both"/>
              <w:rPr>
                <w:b/>
                <w:lang w:val="uk-UA"/>
              </w:rPr>
            </w:pPr>
          </w:p>
          <w:p w:rsidR="00277243" w:rsidRPr="009F0EBB" w:rsidRDefault="00277243" w:rsidP="009F0EBB">
            <w:pPr>
              <w:ind w:left="1167"/>
              <w:rPr>
                <w:lang w:val="uk-UA"/>
              </w:rPr>
            </w:pPr>
            <w:r w:rsidRPr="009F0EBB">
              <w:rPr>
                <w:lang w:val="uk-UA"/>
              </w:rPr>
              <w:t xml:space="preserve">Виконавчий комітет, головні </w:t>
            </w:r>
            <w:r w:rsidR="009F0EBB">
              <w:rPr>
                <w:lang w:val="uk-UA"/>
              </w:rPr>
              <w:t xml:space="preserve">                            </w:t>
            </w:r>
            <w:r w:rsidRPr="009F0EBB">
              <w:rPr>
                <w:lang w:val="uk-UA"/>
              </w:rPr>
              <w:t xml:space="preserve">розпорядники, розпорядники </w:t>
            </w:r>
            <w:r w:rsidR="004105D8">
              <w:rPr>
                <w:lang w:val="uk-UA"/>
              </w:rPr>
              <w:t xml:space="preserve">нижчого рівня </w:t>
            </w:r>
            <w:r w:rsidRPr="009F0EBB">
              <w:rPr>
                <w:lang w:val="uk-UA"/>
              </w:rPr>
              <w:t xml:space="preserve">та одержувачі коштів міського бюджету </w:t>
            </w:r>
          </w:p>
          <w:p w:rsidR="00277243" w:rsidRPr="009F0EBB" w:rsidRDefault="009F0EBB" w:rsidP="009F0EBB">
            <w:pPr>
              <w:pStyle w:val="a7"/>
              <w:ind w:left="2082"/>
              <w:rPr>
                <w:i/>
              </w:rPr>
            </w:pPr>
            <w:r>
              <w:rPr>
                <w:i/>
              </w:rPr>
              <w:t>2018-2021р.р.</w:t>
            </w:r>
          </w:p>
        </w:tc>
      </w:tr>
    </w:tbl>
    <w:p w:rsidR="00957EAC" w:rsidRPr="00654F45" w:rsidRDefault="00957EAC" w:rsidP="00957EAC">
      <w:pPr>
        <w:contextualSpacing/>
        <w:jc w:val="both"/>
        <w:rPr>
          <w:lang w:val="uk-UA"/>
        </w:rPr>
      </w:pPr>
    </w:p>
    <w:p w:rsidR="00957EAC" w:rsidRPr="009F0EBB" w:rsidRDefault="00957EAC" w:rsidP="009F0EBB">
      <w:pPr>
        <w:pStyle w:val="a7"/>
        <w:numPr>
          <w:ilvl w:val="0"/>
          <w:numId w:val="20"/>
        </w:numPr>
        <w:jc w:val="both"/>
        <w:rPr>
          <w:rFonts w:ascii="Times New Roman" w:hAnsi="Times New Roman"/>
        </w:rPr>
      </w:pPr>
      <w:r w:rsidRPr="009F0EBB">
        <w:rPr>
          <w:rFonts w:ascii="Times New Roman" w:hAnsi="Times New Roman"/>
          <w:b/>
        </w:rPr>
        <w:t xml:space="preserve">Дата оприлюднення проекту рішення та назва ЗМІ, електронного видання, або іншого місця оприлюднення:  </w:t>
      </w:r>
      <w:r w:rsidR="009C5127">
        <w:rPr>
          <w:rFonts w:ascii="Times New Roman" w:hAnsi="Times New Roman"/>
          <w:b/>
        </w:rPr>
        <w:t>21.09.18</w:t>
      </w:r>
      <w:r w:rsidRPr="009F0EBB">
        <w:rPr>
          <w:rFonts w:ascii="Times New Roman" w:hAnsi="Times New Roman"/>
          <w:b/>
        </w:rPr>
        <w:t xml:space="preserve">       </w:t>
      </w:r>
      <w:r w:rsidRPr="009F0EBB">
        <w:rPr>
          <w:rFonts w:ascii="Times New Roman" w:hAnsi="Times New Roman"/>
        </w:rPr>
        <w:t xml:space="preserve">сайт </w:t>
      </w:r>
      <w:proofErr w:type="spellStart"/>
      <w:r w:rsidRPr="009F0EBB">
        <w:rPr>
          <w:rFonts w:ascii="Times New Roman" w:hAnsi="Times New Roman"/>
        </w:rPr>
        <w:t>Знам’янської</w:t>
      </w:r>
      <w:proofErr w:type="spellEnd"/>
      <w:r w:rsidRPr="009F0EBB">
        <w:rPr>
          <w:rFonts w:ascii="Times New Roman" w:hAnsi="Times New Roman"/>
        </w:rPr>
        <w:t xml:space="preserve"> міської ради.</w:t>
      </w:r>
    </w:p>
    <w:p w:rsidR="00957EAC" w:rsidRPr="009F0EBB" w:rsidRDefault="00957EAC" w:rsidP="009F0EBB">
      <w:pPr>
        <w:pStyle w:val="a7"/>
        <w:numPr>
          <w:ilvl w:val="0"/>
          <w:numId w:val="20"/>
        </w:numPr>
        <w:tabs>
          <w:tab w:val="left" w:pos="180"/>
          <w:tab w:val="left" w:pos="720"/>
          <w:tab w:val="left" w:pos="4860"/>
        </w:tabs>
        <w:rPr>
          <w:rFonts w:ascii="Times New Roman" w:hAnsi="Times New Roman"/>
          <w:b/>
        </w:rPr>
      </w:pPr>
      <w:r w:rsidRPr="009F0EBB">
        <w:rPr>
          <w:rFonts w:ascii="Times New Roman" w:hAnsi="Times New Roman"/>
          <w:b/>
        </w:rPr>
        <w:t>Дата, підпис та ПІБ суб’єкту подання проекту рішення:</w:t>
      </w:r>
    </w:p>
    <w:p w:rsidR="00957EAC" w:rsidRPr="009F0EBB" w:rsidRDefault="00957EAC" w:rsidP="00957EAC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sz w:val="22"/>
          <w:szCs w:val="22"/>
          <w:lang w:val="uk-UA"/>
        </w:rPr>
      </w:pPr>
      <w:r w:rsidRPr="009F0EBB">
        <w:rPr>
          <w:b/>
          <w:sz w:val="22"/>
          <w:szCs w:val="22"/>
          <w:lang w:val="uk-UA"/>
        </w:rPr>
        <w:t xml:space="preserve">                                  </w:t>
      </w:r>
      <w:r w:rsidR="009C5127" w:rsidRPr="009C5127">
        <w:rPr>
          <w:b/>
          <w:sz w:val="22"/>
          <w:szCs w:val="22"/>
          <w:lang w:val="uk-UA"/>
        </w:rPr>
        <w:t xml:space="preserve">14/09/18 </w:t>
      </w:r>
      <w:r w:rsidRPr="009F0EBB">
        <w:rPr>
          <w:b/>
          <w:sz w:val="22"/>
          <w:szCs w:val="22"/>
          <w:lang w:val="uk-UA"/>
        </w:rPr>
        <w:t xml:space="preserve">                     </w:t>
      </w:r>
      <w:r w:rsidR="009C5127">
        <w:rPr>
          <w:b/>
          <w:sz w:val="22"/>
          <w:szCs w:val="22"/>
          <w:lang w:val="uk-UA"/>
        </w:rPr>
        <w:t>підпис</w:t>
      </w:r>
      <w:r w:rsidRPr="009F0EBB">
        <w:rPr>
          <w:b/>
          <w:sz w:val="22"/>
          <w:szCs w:val="22"/>
          <w:lang w:val="uk-UA"/>
        </w:rPr>
        <w:t xml:space="preserve">                                   </w:t>
      </w:r>
      <w:proofErr w:type="spellStart"/>
      <w:r w:rsidRPr="009F0EBB">
        <w:rPr>
          <w:b/>
          <w:sz w:val="22"/>
          <w:szCs w:val="22"/>
          <w:lang w:val="uk-UA"/>
        </w:rPr>
        <w:t>Біліченко</w:t>
      </w:r>
      <w:proofErr w:type="spellEnd"/>
      <w:r w:rsidRPr="009F0EBB">
        <w:rPr>
          <w:b/>
          <w:sz w:val="22"/>
          <w:szCs w:val="22"/>
          <w:lang w:val="uk-UA"/>
        </w:rPr>
        <w:t xml:space="preserve"> Н.В.</w:t>
      </w:r>
    </w:p>
    <w:p w:rsidR="00957EAC" w:rsidRPr="009F0EBB" w:rsidRDefault="00957EAC" w:rsidP="00957EAC">
      <w:pPr>
        <w:tabs>
          <w:tab w:val="left" w:pos="180"/>
          <w:tab w:val="left" w:pos="1620"/>
          <w:tab w:val="left" w:pos="4860"/>
        </w:tabs>
        <w:ind w:left="720"/>
        <w:contextualSpacing/>
        <w:rPr>
          <w:sz w:val="22"/>
          <w:szCs w:val="22"/>
          <w:lang w:val="uk-UA"/>
        </w:rPr>
      </w:pPr>
    </w:p>
    <w:p w:rsidR="00957EAC" w:rsidRPr="009F0EBB" w:rsidRDefault="00957EAC" w:rsidP="009F0EBB">
      <w:pPr>
        <w:numPr>
          <w:ilvl w:val="0"/>
          <w:numId w:val="20"/>
        </w:numPr>
        <w:tabs>
          <w:tab w:val="left" w:pos="180"/>
          <w:tab w:val="left" w:pos="720"/>
          <w:tab w:val="left" w:pos="4860"/>
        </w:tabs>
        <w:contextualSpacing/>
        <w:rPr>
          <w:b/>
          <w:sz w:val="22"/>
          <w:szCs w:val="22"/>
          <w:lang w:val="uk-UA"/>
        </w:rPr>
      </w:pPr>
      <w:r w:rsidRPr="009F0EBB">
        <w:rPr>
          <w:b/>
          <w:sz w:val="22"/>
          <w:szCs w:val="22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957EAC" w:rsidRPr="009F0EBB" w:rsidRDefault="00957EAC" w:rsidP="00957EAC">
      <w:pPr>
        <w:tabs>
          <w:tab w:val="left" w:pos="180"/>
          <w:tab w:val="left" w:pos="1620"/>
          <w:tab w:val="left" w:pos="4860"/>
        </w:tabs>
        <w:rPr>
          <w:rFonts w:eastAsia="Calibri"/>
          <w:b/>
          <w:sz w:val="22"/>
          <w:szCs w:val="22"/>
          <w:lang w:val="uk-UA"/>
        </w:rPr>
      </w:pPr>
    </w:p>
    <w:p w:rsidR="00957EAC" w:rsidRPr="009F0EBB" w:rsidRDefault="00957EAC" w:rsidP="00957EAC">
      <w:pPr>
        <w:tabs>
          <w:tab w:val="left" w:pos="708"/>
        </w:tabs>
        <w:ind w:left="720"/>
        <w:rPr>
          <w:rFonts w:eastAsia="Calibri"/>
          <w:b/>
          <w:sz w:val="22"/>
          <w:szCs w:val="22"/>
          <w:lang w:val="uk-UA"/>
        </w:rPr>
      </w:pPr>
      <w:r w:rsidRPr="009F0EBB">
        <w:rPr>
          <w:rFonts w:eastAsia="Calibri"/>
          <w:b/>
          <w:sz w:val="22"/>
          <w:szCs w:val="22"/>
          <w:lang w:val="uk-UA"/>
        </w:rPr>
        <w:t xml:space="preserve">                             </w:t>
      </w:r>
      <w:r w:rsidR="009C5127">
        <w:rPr>
          <w:rFonts w:eastAsia="Calibri"/>
          <w:b/>
          <w:sz w:val="22"/>
          <w:szCs w:val="22"/>
          <w:lang w:val="uk-UA"/>
        </w:rPr>
        <w:t>21.09.18</w:t>
      </w:r>
      <w:r w:rsidRPr="009F0EBB">
        <w:rPr>
          <w:rFonts w:eastAsia="Calibri"/>
          <w:b/>
          <w:sz w:val="22"/>
          <w:szCs w:val="22"/>
          <w:lang w:val="uk-UA"/>
        </w:rPr>
        <w:t xml:space="preserve">                                 </w:t>
      </w:r>
      <w:r w:rsidR="009C5127">
        <w:rPr>
          <w:rFonts w:eastAsia="Calibri"/>
          <w:b/>
          <w:sz w:val="22"/>
          <w:szCs w:val="22"/>
          <w:lang w:val="uk-UA"/>
        </w:rPr>
        <w:t>підпис</w:t>
      </w:r>
      <w:r w:rsidRPr="009F0EBB">
        <w:rPr>
          <w:rFonts w:eastAsia="Calibri"/>
          <w:b/>
          <w:sz w:val="22"/>
          <w:szCs w:val="22"/>
          <w:lang w:val="uk-UA"/>
        </w:rPr>
        <w:t xml:space="preserve">                                       Н.Клименко</w:t>
      </w:r>
    </w:p>
    <w:p w:rsidR="00957EAC" w:rsidRPr="009F0EBB" w:rsidRDefault="00957EAC" w:rsidP="00957EAC">
      <w:pPr>
        <w:jc w:val="center"/>
        <w:rPr>
          <w:b/>
          <w:sz w:val="22"/>
          <w:szCs w:val="22"/>
          <w:lang w:val="uk-UA"/>
        </w:rPr>
      </w:pPr>
    </w:p>
    <w:p w:rsidR="00957EAC" w:rsidRDefault="00957EAC" w:rsidP="00957EAC">
      <w:pPr>
        <w:jc w:val="center"/>
        <w:rPr>
          <w:b/>
          <w:lang w:val="uk-UA"/>
        </w:rPr>
      </w:pPr>
    </w:p>
    <w:p w:rsidR="00957EAC" w:rsidRDefault="00957EAC" w:rsidP="00957EAC">
      <w:pPr>
        <w:rPr>
          <w:b/>
          <w:lang w:val="uk-UA"/>
        </w:rPr>
      </w:pPr>
    </w:p>
    <w:p w:rsidR="00957EAC" w:rsidRDefault="00957EAC" w:rsidP="003173C8">
      <w:pPr>
        <w:jc w:val="center"/>
        <w:rPr>
          <w:b/>
          <w:lang w:val="uk-UA"/>
        </w:rPr>
      </w:pPr>
    </w:p>
    <w:p w:rsidR="003173C8" w:rsidRDefault="003173C8" w:rsidP="003173C8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сесія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</w:t>
      </w:r>
    </w:p>
    <w:p w:rsidR="003173C8" w:rsidRDefault="003173C8" w:rsidP="003173C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3173C8" w:rsidRPr="009C5127" w:rsidRDefault="003173C8" w:rsidP="003173C8">
      <w:pPr>
        <w:pStyle w:val="3"/>
        <w:jc w:val="center"/>
        <w:rPr>
          <w:b w:val="0"/>
          <w:color w:val="auto"/>
          <w:lang w:val="uk-UA"/>
        </w:rPr>
      </w:pPr>
      <w:r w:rsidRPr="009C5127">
        <w:rPr>
          <w:color w:val="auto"/>
          <w:lang w:val="uk-UA"/>
        </w:rPr>
        <w:t xml:space="preserve">Р І Ш Е Н </w:t>
      </w:r>
      <w:proofErr w:type="spellStart"/>
      <w:r w:rsidRPr="009C5127">
        <w:rPr>
          <w:color w:val="auto"/>
          <w:lang w:val="uk-UA"/>
        </w:rPr>
        <w:t>Н</w:t>
      </w:r>
      <w:proofErr w:type="spellEnd"/>
      <w:r w:rsidRPr="009C5127">
        <w:rPr>
          <w:color w:val="auto"/>
          <w:lang w:val="uk-UA"/>
        </w:rPr>
        <w:t xml:space="preserve"> Я</w:t>
      </w:r>
    </w:p>
    <w:p w:rsidR="003173C8" w:rsidRPr="00F14FCD" w:rsidRDefault="003173C8" w:rsidP="003173C8">
      <w:pPr>
        <w:rPr>
          <w:lang w:val="uk-UA"/>
        </w:rPr>
      </w:pPr>
    </w:p>
    <w:p w:rsidR="003173C8" w:rsidRDefault="00957EAC" w:rsidP="003173C8">
      <w:pPr>
        <w:tabs>
          <w:tab w:val="center" w:pos="4960"/>
        </w:tabs>
        <w:rPr>
          <w:lang w:val="uk-UA"/>
        </w:rPr>
      </w:pPr>
      <w:r>
        <w:rPr>
          <w:lang w:val="uk-UA"/>
        </w:rPr>
        <w:t xml:space="preserve">від                          </w:t>
      </w:r>
      <w:r w:rsidR="003173C8">
        <w:rPr>
          <w:lang w:val="uk-UA"/>
        </w:rPr>
        <w:t xml:space="preserve">   201</w:t>
      </w:r>
      <w:r>
        <w:rPr>
          <w:lang w:val="uk-UA"/>
        </w:rPr>
        <w:t>8</w:t>
      </w:r>
      <w:r w:rsidR="003173C8">
        <w:rPr>
          <w:lang w:val="uk-UA"/>
        </w:rPr>
        <w:t xml:space="preserve">  року </w:t>
      </w:r>
      <w:r w:rsidR="003173C8">
        <w:rPr>
          <w:lang w:val="uk-UA"/>
        </w:rPr>
        <w:tab/>
      </w:r>
      <w:r w:rsidR="003173C8">
        <w:rPr>
          <w:lang w:val="uk-UA"/>
        </w:rPr>
        <w:tab/>
      </w:r>
      <w:r w:rsidR="003173C8">
        <w:rPr>
          <w:lang w:val="uk-UA"/>
        </w:rPr>
        <w:tab/>
      </w:r>
      <w:r w:rsidR="003173C8">
        <w:rPr>
          <w:lang w:val="uk-UA"/>
        </w:rPr>
        <w:tab/>
      </w:r>
      <w:r w:rsidR="003173C8">
        <w:rPr>
          <w:lang w:val="uk-UA"/>
        </w:rPr>
        <w:tab/>
      </w:r>
      <w:r w:rsidR="003173C8">
        <w:rPr>
          <w:b/>
          <w:lang w:val="uk-UA"/>
        </w:rPr>
        <w:t>№</w:t>
      </w:r>
    </w:p>
    <w:p w:rsidR="003173C8" w:rsidRDefault="003173C8" w:rsidP="003173C8">
      <w:pPr>
        <w:jc w:val="center"/>
        <w:rPr>
          <w:lang w:val="uk-UA"/>
        </w:rPr>
      </w:pPr>
      <w:r>
        <w:rPr>
          <w:lang w:val="uk-UA"/>
        </w:rPr>
        <w:t>м. Знам</w:t>
      </w:r>
      <w:r w:rsidRPr="009C5127">
        <w:rPr>
          <w:lang w:val="uk-UA"/>
        </w:rPr>
        <w:t>`</w:t>
      </w:r>
      <w:r>
        <w:rPr>
          <w:lang w:val="uk-UA"/>
        </w:rPr>
        <w:t>янка</w:t>
      </w:r>
    </w:p>
    <w:p w:rsidR="003173C8" w:rsidRDefault="003173C8" w:rsidP="003173C8">
      <w:pPr>
        <w:rPr>
          <w:lang w:val="uk-UA"/>
        </w:rPr>
      </w:pPr>
    </w:p>
    <w:p w:rsidR="003173C8" w:rsidRDefault="003173C8" w:rsidP="003173C8">
      <w:pPr>
        <w:rPr>
          <w:lang w:val="uk-UA"/>
        </w:rPr>
      </w:pPr>
      <w:r>
        <w:rPr>
          <w:lang w:val="uk-UA"/>
        </w:rPr>
        <w:t xml:space="preserve">Про внесення доповнення до Програми </w:t>
      </w:r>
    </w:p>
    <w:p w:rsidR="003173C8" w:rsidRDefault="003173C8" w:rsidP="003173C8">
      <w:pPr>
        <w:rPr>
          <w:lang w:val="uk-UA"/>
        </w:rPr>
      </w:pPr>
      <w:r>
        <w:rPr>
          <w:lang w:val="uk-UA"/>
        </w:rPr>
        <w:t xml:space="preserve">розвитку місцевого самоврядування </w:t>
      </w:r>
    </w:p>
    <w:p w:rsidR="003173C8" w:rsidRDefault="003173C8" w:rsidP="003173C8">
      <w:pPr>
        <w:rPr>
          <w:lang w:val="uk-UA"/>
        </w:rPr>
      </w:pPr>
      <w:r>
        <w:rPr>
          <w:lang w:val="uk-UA"/>
        </w:rPr>
        <w:t>м. Знам’янка на 2017-2021 роки</w:t>
      </w:r>
    </w:p>
    <w:p w:rsidR="003173C8" w:rsidRDefault="003173C8" w:rsidP="003173C8">
      <w:pPr>
        <w:tabs>
          <w:tab w:val="left" w:pos="851"/>
          <w:tab w:val="left" w:pos="5745"/>
        </w:tabs>
        <w:jc w:val="both"/>
        <w:rPr>
          <w:lang w:val="uk-UA"/>
        </w:rPr>
      </w:pPr>
      <w:r>
        <w:rPr>
          <w:lang w:val="uk-UA"/>
        </w:rPr>
        <w:tab/>
      </w:r>
    </w:p>
    <w:p w:rsidR="003173C8" w:rsidRPr="00F14FCD" w:rsidRDefault="003173C8" w:rsidP="003173C8">
      <w:pPr>
        <w:tabs>
          <w:tab w:val="left" w:pos="851"/>
          <w:tab w:val="left" w:pos="5745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F14FCD">
        <w:rPr>
          <w:lang w:val="uk-UA"/>
        </w:rPr>
        <w:t>Заслухавши інформацію начальника відділу забезпечення ді</w:t>
      </w:r>
      <w:r w:rsidR="00182A5F">
        <w:rPr>
          <w:lang w:val="uk-UA"/>
        </w:rPr>
        <w:t>яльності міської ради Н.</w:t>
      </w:r>
      <w:proofErr w:type="spellStart"/>
      <w:r w:rsidR="00182A5F">
        <w:rPr>
          <w:lang w:val="uk-UA"/>
        </w:rPr>
        <w:t>Біліченко</w:t>
      </w:r>
      <w:proofErr w:type="spellEnd"/>
      <w:r w:rsidRPr="00F14FCD">
        <w:rPr>
          <w:lang w:val="uk-UA"/>
        </w:rPr>
        <w:t xml:space="preserve"> щодо</w:t>
      </w:r>
      <w:r w:rsidR="00277243">
        <w:rPr>
          <w:lang w:val="uk-UA"/>
        </w:rPr>
        <w:t xml:space="preserve"> необхідності виконання вимог постанов Центральної виборчої комісії, з метою </w:t>
      </w:r>
      <w:r w:rsidR="009F0EBB">
        <w:rPr>
          <w:lang w:val="uk-UA"/>
        </w:rPr>
        <w:t>с</w:t>
      </w:r>
      <w:r w:rsidR="009F0EBB" w:rsidRPr="004323A8">
        <w:rPr>
          <w:lang w:val="uk-UA"/>
        </w:rPr>
        <w:t xml:space="preserve">творення належних умов </w:t>
      </w:r>
      <w:r w:rsidR="009F0EBB">
        <w:rPr>
          <w:lang w:val="uk-UA"/>
        </w:rPr>
        <w:t>для з</w:t>
      </w:r>
      <w:r w:rsidR="009F0EBB" w:rsidRPr="00277243">
        <w:rPr>
          <w:rStyle w:val="a6"/>
          <w:rFonts w:ascii="Times New Roman" w:hAnsi="Times New Roman"/>
          <w:lang w:val="uk-UA"/>
        </w:rPr>
        <w:t>абезпечення роботи виборчих комісій</w:t>
      </w:r>
      <w:r w:rsidR="009F0EBB">
        <w:rPr>
          <w:rStyle w:val="a6"/>
          <w:rFonts w:ascii="Times New Roman" w:hAnsi="Times New Roman"/>
          <w:lang w:val="uk-UA"/>
        </w:rPr>
        <w:t xml:space="preserve"> з виборів Президента України, територіальних і дільничних виборчих комісії з виборів </w:t>
      </w:r>
      <w:r w:rsidR="009F0EBB" w:rsidRPr="009F0EBB">
        <w:rPr>
          <w:bCs/>
          <w:color w:val="000000"/>
          <w:shd w:val="clear" w:color="auto" w:fill="FFFFFF"/>
          <w:lang w:val="uk-UA"/>
        </w:rPr>
        <w:t>депутатів Верховної Ради Автономної Республіки Крим, обласних, районних, міських, районних у містах, сільських, селищних рад, сільських, селищних, міських голів та старост сіл, селищ</w:t>
      </w:r>
      <w:r w:rsidRPr="00F14FCD">
        <w:rPr>
          <w:lang w:val="uk-UA"/>
        </w:rPr>
        <w:t xml:space="preserve">, керуючись ст.26 Закону України “Про місцеве самоврядування в Україні”, міська рада </w:t>
      </w:r>
    </w:p>
    <w:p w:rsidR="003173C8" w:rsidRDefault="003173C8" w:rsidP="003173C8">
      <w:pPr>
        <w:jc w:val="center"/>
        <w:rPr>
          <w:b/>
          <w:bCs/>
          <w:sz w:val="26"/>
          <w:lang w:val="uk-UA"/>
        </w:rPr>
      </w:pPr>
    </w:p>
    <w:p w:rsidR="003173C8" w:rsidRDefault="003173C8" w:rsidP="003173C8">
      <w:pPr>
        <w:jc w:val="center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t>В и р і ш и л а:</w:t>
      </w:r>
    </w:p>
    <w:p w:rsidR="003173C8" w:rsidRDefault="003173C8" w:rsidP="003173C8">
      <w:pPr>
        <w:jc w:val="center"/>
        <w:rPr>
          <w:b/>
          <w:bCs/>
          <w:sz w:val="26"/>
          <w:lang w:val="uk-UA"/>
        </w:rPr>
      </w:pPr>
    </w:p>
    <w:p w:rsidR="003173C8" w:rsidRPr="009F0EBB" w:rsidRDefault="003173C8" w:rsidP="009F0EBB">
      <w:pPr>
        <w:pStyle w:val="a7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9F0EBB">
        <w:rPr>
          <w:rFonts w:ascii="Times New Roman" w:hAnsi="Times New Roman"/>
          <w:sz w:val="24"/>
          <w:szCs w:val="24"/>
        </w:rPr>
        <w:t xml:space="preserve">Внести доповнення до Програми розвитку місцевого самоврядування </w:t>
      </w:r>
      <w:proofErr w:type="spellStart"/>
      <w:r w:rsidRPr="009F0EBB">
        <w:rPr>
          <w:rFonts w:ascii="Times New Roman" w:hAnsi="Times New Roman"/>
          <w:sz w:val="24"/>
          <w:szCs w:val="24"/>
        </w:rPr>
        <w:t>м.Знам’янка</w:t>
      </w:r>
      <w:proofErr w:type="spellEnd"/>
      <w:r w:rsidRPr="009F0EBB">
        <w:rPr>
          <w:rFonts w:ascii="Times New Roman" w:hAnsi="Times New Roman"/>
          <w:sz w:val="24"/>
          <w:szCs w:val="24"/>
        </w:rPr>
        <w:t xml:space="preserve"> на 2017-2021 роки, затвердженого рішенням міської ради від 18.11.16 №593 «Про затвердження Програми розвитку місцевого самоврядування </w:t>
      </w:r>
      <w:proofErr w:type="spellStart"/>
      <w:r w:rsidRPr="009F0EBB">
        <w:rPr>
          <w:rFonts w:ascii="Times New Roman" w:hAnsi="Times New Roman"/>
          <w:sz w:val="24"/>
          <w:szCs w:val="24"/>
        </w:rPr>
        <w:t>м.Знам’янка</w:t>
      </w:r>
      <w:proofErr w:type="spellEnd"/>
      <w:r w:rsidRPr="009F0EBB">
        <w:rPr>
          <w:rFonts w:ascii="Times New Roman" w:hAnsi="Times New Roman"/>
          <w:sz w:val="24"/>
          <w:szCs w:val="24"/>
        </w:rPr>
        <w:t xml:space="preserve"> на 2017-2021 роки», а саме:</w:t>
      </w:r>
    </w:p>
    <w:p w:rsidR="009F0EBB" w:rsidRDefault="003173C8" w:rsidP="009F0EBB">
      <w:pPr>
        <w:jc w:val="both"/>
        <w:rPr>
          <w:b/>
          <w:lang w:val="uk-UA"/>
        </w:rPr>
      </w:pPr>
      <w:r w:rsidRPr="00F14FCD">
        <w:rPr>
          <w:lang w:val="uk-UA"/>
        </w:rPr>
        <w:t>Доповнити розділ ІІ</w:t>
      </w:r>
      <w:r>
        <w:rPr>
          <w:lang w:val="uk-UA"/>
        </w:rPr>
        <w:t>.</w:t>
      </w:r>
      <w:r w:rsidRPr="00F14FCD">
        <w:rPr>
          <w:lang w:val="uk-UA"/>
        </w:rPr>
        <w:t xml:space="preserve"> </w:t>
      </w:r>
      <w:r>
        <w:rPr>
          <w:b/>
          <w:lang w:val="uk-UA"/>
        </w:rPr>
        <w:t xml:space="preserve">Організаційне, матеріально-технічне забезпечення. Зміцнення матеріально-технічної  бази органу місцевого самоврядування </w:t>
      </w:r>
      <w:r w:rsidRPr="00F15A5B">
        <w:rPr>
          <w:lang w:val="uk-UA"/>
        </w:rPr>
        <w:t xml:space="preserve">Програми </w:t>
      </w:r>
      <w:r>
        <w:rPr>
          <w:lang w:val="uk-UA"/>
        </w:rPr>
        <w:t>розвитку місцевого самоврядування м. Знам’янка на 2017-2021 роки</w:t>
      </w:r>
      <w:r w:rsidRPr="00F14FCD">
        <w:rPr>
          <w:lang w:val="uk-UA"/>
        </w:rPr>
        <w:t xml:space="preserve"> п.</w:t>
      </w:r>
      <w:r w:rsidR="00277243">
        <w:rPr>
          <w:lang w:val="uk-UA"/>
        </w:rPr>
        <w:t>2.6</w:t>
      </w:r>
      <w:r w:rsidRPr="00F14FCD">
        <w:rPr>
          <w:lang w:val="uk-UA"/>
        </w:rPr>
        <w:t xml:space="preserve"> наступного змісту:</w:t>
      </w:r>
      <w:r>
        <w:rPr>
          <w:b/>
          <w:lang w:val="uk-UA"/>
        </w:rPr>
        <w:t xml:space="preserve"> </w:t>
      </w:r>
    </w:p>
    <w:p w:rsidR="004105D8" w:rsidRPr="009F0EBB" w:rsidRDefault="003173C8" w:rsidP="004105D8">
      <w:pPr>
        <w:ind w:left="708"/>
        <w:jc w:val="both"/>
        <w:rPr>
          <w:rStyle w:val="a6"/>
          <w:rFonts w:ascii="Times New Roman" w:hAnsi="Times New Roman"/>
          <w:lang w:val="uk-UA"/>
        </w:rPr>
      </w:pPr>
      <w:r>
        <w:rPr>
          <w:b/>
          <w:lang w:val="uk-UA"/>
        </w:rPr>
        <w:t>«</w:t>
      </w:r>
      <w:r w:rsidR="004105D8">
        <w:rPr>
          <w:rStyle w:val="a6"/>
          <w:rFonts w:ascii="Times New Roman" w:hAnsi="Times New Roman"/>
          <w:lang w:val="uk-UA"/>
        </w:rPr>
        <w:t>З</w:t>
      </w:r>
      <w:r w:rsidR="004105D8" w:rsidRPr="009F0EBB">
        <w:rPr>
          <w:rStyle w:val="a6"/>
          <w:rFonts w:ascii="Times New Roman" w:hAnsi="Times New Roman"/>
          <w:lang w:val="uk-UA"/>
        </w:rPr>
        <w:t xml:space="preserve">абезпечення роботи виборчих комісій з виборів Президента України, територіальних і дільничних виборчих комісії з виборів </w:t>
      </w:r>
      <w:r w:rsidR="004105D8" w:rsidRPr="009F0EBB">
        <w:rPr>
          <w:bCs/>
          <w:color w:val="000000"/>
          <w:shd w:val="clear" w:color="auto" w:fill="FFFFFF"/>
          <w:lang w:val="uk-UA"/>
        </w:rPr>
        <w:t>депутатів Верховної Ради Автономної Республіки Крим, обласних, районних, міських, районних у містах, сільських, селищних рад, сільських, селищних, міських голів та старост сіл, селищ</w:t>
      </w:r>
      <w:r w:rsidR="004105D8" w:rsidRPr="009F0EBB">
        <w:rPr>
          <w:rStyle w:val="a6"/>
          <w:rFonts w:ascii="Times New Roman" w:hAnsi="Times New Roman"/>
          <w:lang w:val="uk-UA"/>
        </w:rPr>
        <w:t xml:space="preserve">, </w:t>
      </w:r>
      <w:r w:rsidR="004105D8">
        <w:rPr>
          <w:rStyle w:val="a6"/>
          <w:rFonts w:ascii="Times New Roman" w:hAnsi="Times New Roman"/>
          <w:lang w:val="uk-UA"/>
        </w:rPr>
        <w:t xml:space="preserve">під час </w:t>
      </w:r>
      <w:r w:rsidR="004105D8" w:rsidRPr="009F0EBB">
        <w:rPr>
          <w:bCs/>
          <w:color w:val="000000"/>
          <w:shd w:val="clear" w:color="auto" w:fill="FFFFFF"/>
          <w:lang w:val="uk-UA"/>
        </w:rPr>
        <w:t>підготовк</w:t>
      </w:r>
      <w:r w:rsidR="004105D8">
        <w:rPr>
          <w:bCs/>
          <w:color w:val="000000"/>
          <w:shd w:val="clear" w:color="auto" w:fill="FFFFFF"/>
          <w:lang w:val="uk-UA"/>
        </w:rPr>
        <w:t>и</w:t>
      </w:r>
      <w:r w:rsidR="004105D8" w:rsidRPr="009F0EBB">
        <w:rPr>
          <w:bCs/>
          <w:color w:val="000000"/>
          <w:shd w:val="clear" w:color="auto" w:fill="FFFFFF"/>
          <w:lang w:val="uk-UA"/>
        </w:rPr>
        <w:t xml:space="preserve"> і проведення місцевих виборів</w:t>
      </w:r>
      <w:r w:rsidR="004105D8" w:rsidRPr="009F0EBB">
        <w:rPr>
          <w:lang w:val="uk-UA"/>
        </w:rPr>
        <w:t xml:space="preserve"> </w:t>
      </w:r>
      <w:r w:rsidR="004105D8" w:rsidRPr="009F0EBB">
        <w:rPr>
          <w:rStyle w:val="a6"/>
          <w:rFonts w:ascii="Times New Roman" w:hAnsi="Times New Roman"/>
          <w:lang w:val="uk-UA"/>
        </w:rPr>
        <w:t>обладнан</w:t>
      </w:r>
      <w:r w:rsidR="004105D8">
        <w:rPr>
          <w:rStyle w:val="a6"/>
          <w:rFonts w:ascii="Times New Roman" w:hAnsi="Times New Roman"/>
          <w:lang w:val="uk-UA"/>
        </w:rPr>
        <w:t>ням</w:t>
      </w:r>
      <w:r w:rsidR="004105D8" w:rsidRPr="009F0EBB">
        <w:rPr>
          <w:rStyle w:val="a6"/>
          <w:rFonts w:ascii="Times New Roman" w:hAnsi="Times New Roman"/>
          <w:lang w:val="uk-UA"/>
        </w:rPr>
        <w:t>, інвентар</w:t>
      </w:r>
      <w:r w:rsidR="004105D8">
        <w:rPr>
          <w:rStyle w:val="a6"/>
          <w:rFonts w:ascii="Times New Roman" w:hAnsi="Times New Roman"/>
          <w:lang w:val="uk-UA"/>
        </w:rPr>
        <w:t>ем</w:t>
      </w:r>
      <w:r w:rsidR="004105D8" w:rsidRPr="009F0EBB">
        <w:rPr>
          <w:rStyle w:val="a6"/>
          <w:rFonts w:ascii="Times New Roman" w:hAnsi="Times New Roman"/>
          <w:lang w:val="uk-UA"/>
        </w:rPr>
        <w:t>, транспортни</w:t>
      </w:r>
      <w:r w:rsidR="004105D8">
        <w:rPr>
          <w:rStyle w:val="a6"/>
          <w:rFonts w:ascii="Times New Roman" w:hAnsi="Times New Roman"/>
          <w:lang w:val="uk-UA"/>
        </w:rPr>
        <w:t>ми</w:t>
      </w:r>
      <w:r w:rsidR="004105D8" w:rsidRPr="009F0EBB">
        <w:rPr>
          <w:rStyle w:val="a6"/>
          <w:rFonts w:ascii="Times New Roman" w:hAnsi="Times New Roman"/>
          <w:lang w:val="uk-UA"/>
        </w:rPr>
        <w:t xml:space="preserve"> засоб</w:t>
      </w:r>
      <w:r w:rsidR="004105D8">
        <w:rPr>
          <w:rStyle w:val="a6"/>
          <w:rFonts w:ascii="Times New Roman" w:hAnsi="Times New Roman"/>
          <w:lang w:val="uk-UA"/>
        </w:rPr>
        <w:t>ами, засобами</w:t>
      </w:r>
      <w:r w:rsidR="004105D8" w:rsidRPr="009F0EBB">
        <w:rPr>
          <w:rStyle w:val="a6"/>
          <w:rFonts w:ascii="Times New Roman" w:hAnsi="Times New Roman"/>
          <w:lang w:val="uk-UA"/>
        </w:rPr>
        <w:t xml:space="preserve"> зв’язку, оргтехнік</w:t>
      </w:r>
      <w:r w:rsidR="004105D8">
        <w:rPr>
          <w:rStyle w:val="a6"/>
          <w:rFonts w:ascii="Times New Roman" w:hAnsi="Times New Roman"/>
          <w:lang w:val="uk-UA"/>
        </w:rPr>
        <w:t>ою</w:t>
      </w:r>
      <w:r w:rsidR="004105D8" w:rsidRPr="009F0EBB">
        <w:rPr>
          <w:rStyle w:val="a6"/>
          <w:rFonts w:ascii="Times New Roman" w:hAnsi="Times New Roman"/>
          <w:lang w:val="uk-UA"/>
        </w:rPr>
        <w:t>, інши</w:t>
      </w:r>
      <w:r w:rsidR="004105D8">
        <w:rPr>
          <w:rStyle w:val="a6"/>
          <w:rFonts w:ascii="Times New Roman" w:hAnsi="Times New Roman"/>
          <w:lang w:val="uk-UA"/>
        </w:rPr>
        <w:t>ми</w:t>
      </w:r>
      <w:r w:rsidR="004105D8" w:rsidRPr="009F0EBB">
        <w:rPr>
          <w:rStyle w:val="a6"/>
          <w:rFonts w:ascii="Times New Roman" w:hAnsi="Times New Roman"/>
          <w:lang w:val="uk-UA"/>
        </w:rPr>
        <w:t xml:space="preserve"> матеріальни</w:t>
      </w:r>
      <w:r w:rsidR="004105D8">
        <w:rPr>
          <w:rStyle w:val="a6"/>
          <w:rFonts w:ascii="Times New Roman" w:hAnsi="Times New Roman"/>
          <w:lang w:val="uk-UA"/>
        </w:rPr>
        <w:t>ми</w:t>
      </w:r>
      <w:r w:rsidR="004105D8" w:rsidRPr="009F0EBB">
        <w:rPr>
          <w:rStyle w:val="a6"/>
          <w:rFonts w:ascii="Times New Roman" w:hAnsi="Times New Roman"/>
          <w:lang w:val="uk-UA"/>
        </w:rPr>
        <w:t xml:space="preserve"> цінност</w:t>
      </w:r>
      <w:r w:rsidR="004105D8">
        <w:rPr>
          <w:rStyle w:val="a6"/>
          <w:rFonts w:ascii="Times New Roman" w:hAnsi="Times New Roman"/>
          <w:lang w:val="uk-UA"/>
        </w:rPr>
        <w:t>ями</w:t>
      </w:r>
      <w:r w:rsidR="004105D8" w:rsidRPr="009F0EBB">
        <w:rPr>
          <w:rStyle w:val="a6"/>
          <w:rFonts w:ascii="Times New Roman" w:hAnsi="Times New Roman"/>
          <w:lang w:val="uk-UA"/>
        </w:rPr>
        <w:t>.</w:t>
      </w:r>
    </w:p>
    <w:p w:rsidR="009F0EBB" w:rsidRPr="009F0EBB" w:rsidRDefault="009F0EBB" w:rsidP="004105D8">
      <w:pPr>
        <w:ind w:left="708"/>
        <w:jc w:val="both"/>
        <w:rPr>
          <w:b/>
          <w:lang w:val="uk-UA"/>
        </w:rPr>
      </w:pPr>
    </w:p>
    <w:p w:rsidR="009F0EBB" w:rsidRPr="009F0EBB" w:rsidRDefault="009F0EBB" w:rsidP="009F0EBB">
      <w:pPr>
        <w:ind w:left="4956"/>
        <w:rPr>
          <w:lang w:val="uk-UA"/>
        </w:rPr>
      </w:pPr>
      <w:r w:rsidRPr="009F0EBB">
        <w:rPr>
          <w:lang w:val="uk-UA"/>
        </w:rPr>
        <w:t xml:space="preserve">Виконавчий комітет, головні розпорядники, розпорядники </w:t>
      </w:r>
      <w:r w:rsidR="004105D8">
        <w:rPr>
          <w:lang w:val="uk-UA"/>
        </w:rPr>
        <w:t xml:space="preserve">нижчого рівня </w:t>
      </w:r>
      <w:r w:rsidRPr="009F0EBB">
        <w:rPr>
          <w:lang w:val="uk-UA"/>
        </w:rPr>
        <w:t xml:space="preserve">та одержувачі коштів міського бюджету </w:t>
      </w:r>
    </w:p>
    <w:p w:rsidR="003173C8" w:rsidRPr="00BE7A3C" w:rsidRDefault="009F0EBB" w:rsidP="00BE7A3C">
      <w:pPr>
        <w:pStyle w:val="a7"/>
        <w:numPr>
          <w:ilvl w:val="1"/>
          <w:numId w:val="25"/>
        </w:numPr>
        <w:tabs>
          <w:tab w:val="num" w:pos="540"/>
        </w:tabs>
        <w:jc w:val="both"/>
      </w:pPr>
      <w:r w:rsidRPr="009F0EBB">
        <w:t>роки</w:t>
      </w:r>
      <w:r w:rsidR="003173C8" w:rsidRPr="00BE7A3C">
        <w:t>».</w:t>
      </w:r>
    </w:p>
    <w:p w:rsidR="003173C8" w:rsidRPr="00BE7A3C" w:rsidRDefault="003173C8" w:rsidP="00BE7A3C">
      <w:pPr>
        <w:pStyle w:val="a7"/>
        <w:numPr>
          <w:ilvl w:val="0"/>
          <w:numId w:val="23"/>
        </w:numPr>
        <w:jc w:val="both"/>
        <w:rPr>
          <w:rFonts w:ascii="Times New Roman" w:hAnsi="Times New Roman"/>
        </w:rPr>
      </w:pPr>
      <w:r w:rsidRPr="00BE7A3C">
        <w:rPr>
          <w:rFonts w:ascii="Times New Roman" w:hAnsi="Times New Roman"/>
        </w:rPr>
        <w:t>Організацію виконання даного рішення покласти на секретаря міської ради Н.Клименко.</w:t>
      </w:r>
    </w:p>
    <w:p w:rsidR="003173C8" w:rsidRPr="00BE7A3C" w:rsidRDefault="003173C8" w:rsidP="00BE7A3C">
      <w:pPr>
        <w:pStyle w:val="a7"/>
        <w:numPr>
          <w:ilvl w:val="0"/>
          <w:numId w:val="23"/>
        </w:numPr>
        <w:jc w:val="both"/>
      </w:pPr>
      <w:r w:rsidRPr="00BE7A3C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бюджету та економічного розвитку м</w:t>
      </w:r>
      <w:r w:rsidR="00277243" w:rsidRPr="00BE7A3C">
        <w:rPr>
          <w:rFonts w:ascii="Times New Roman" w:hAnsi="Times New Roman"/>
          <w:sz w:val="24"/>
        </w:rPr>
        <w:t>іста (гол. Н.</w:t>
      </w:r>
      <w:proofErr w:type="spellStart"/>
      <w:r w:rsidR="00277243" w:rsidRPr="00BE7A3C">
        <w:rPr>
          <w:rFonts w:ascii="Times New Roman" w:hAnsi="Times New Roman"/>
          <w:sz w:val="24"/>
        </w:rPr>
        <w:t>Данасієнко</w:t>
      </w:r>
      <w:proofErr w:type="spellEnd"/>
      <w:r w:rsidRPr="00BE7A3C">
        <w:rPr>
          <w:rFonts w:ascii="Times New Roman" w:hAnsi="Times New Roman"/>
          <w:sz w:val="24"/>
        </w:rPr>
        <w:t>).</w:t>
      </w:r>
    </w:p>
    <w:p w:rsidR="003173C8" w:rsidRPr="00A5138D" w:rsidRDefault="003173C8" w:rsidP="003173C8">
      <w:pPr>
        <w:rPr>
          <w:lang w:val="uk-UA"/>
        </w:rPr>
      </w:pPr>
    </w:p>
    <w:p w:rsidR="003173C8" w:rsidRPr="00A5138D" w:rsidRDefault="003173C8" w:rsidP="003173C8">
      <w:pPr>
        <w:pStyle w:val="2"/>
        <w:rPr>
          <w:rFonts w:ascii="Times New Roman" w:hAnsi="Times New Roman" w:cs="Times New Roman"/>
          <w:lang w:val="uk-UA"/>
        </w:rPr>
      </w:pPr>
      <w:r w:rsidRPr="00A5138D">
        <w:rPr>
          <w:rFonts w:ascii="Times New Roman" w:hAnsi="Times New Roman" w:cs="Times New Roman"/>
          <w:i/>
          <w:sz w:val="24"/>
          <w:lang w:val="uk-UA"/>
        </w:rPr>
        <w:t xml:space="preserve">                       </w:t>
      </w:r>
      <w:r>
        <w:rPr>
          <w:rFonts w:ascii="Times New Roman" w:hAnsi="Times New Roman" w:cs="Times New Roman"/>
          <w:i/>
          <w:sz w:val="24"/>
          <w:lang w:val="uk-UA"/>
        </w:rPr>
        <w:t xml:space="preserve">       </w:t>
      </w:r>
      <w:r w:rsidRPr="00A5138D">
        <w:rPr>
          <w:rFonts w:ascii="Times New Roman" w:hAnsi="Times New Roman" w:cs="Times New Roman"/>
          <w:color w:val="auto"/>
          <w:sz w:val="24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</w:t>
      </w:r>
      <w:r w:rsidRPr="00A5138D">
        <w:rPr>
          <w:rFonts w:ascii="Times New Roman" w:hAnsi="Times New Roman" w:cs="Times New Roman"/>
          <w:color w:val="auto"/>
          <w:sz w:val="24"/>
          <w:lang w:val="uk-UA"/>
        </w:rPr>
        <w:t>С.</w:t>
      </w:r>
      <w:proofErr w:type="spellStart"/>
      <w:r w:rsidRPr="00A5138D">
        <w:rPr>
          <w:rFonts w:ascii="Times New Roman" w:hAnsi="Times New Roman" w:cs="Times New Roman"/>
          <w:color w:val="auto"/>
          <w:sz w:val="24"/>
          <w:lang w:val="uk-UA"/>
        </w:rPr>
        <w:t>Філіпенко</w:t>
      </w:r>
      <w:proofErr w:type="spellEnd"/>
    </w:p>
    <w:p w:rsidR="003173C8" w:rsidRPr="00C020AB" w:rsidRDefault="003173C8" w:rsidP="003173C8"/>
    <w:p w:rsidR="003173C8" w:rsidRDefault="003173C8" w:rsidP="009F0EBB">
      <w:pPr>
        <w:rPr>
          <w:b/>
          <w:szCs w:val="28"/>
          <w:lang w:val="uk-UA"/>
        </w:rPr>
      </w:pPr>
    </w:p>
    <w:p w:rsidR="003173C8" w:rsidRDefault="003173C8" w:rsidP="003173C8">
      <w:pPr>
        <w:jc w:val="right"/>
        <w:rPr>
          <w:b/>
          <w:szCs w:val="28"/>
          <w:lang w:val="uk-UA"/>
        </w:rPr>
      </w:pPr>
    </w:p>
    <w:p w:rsidR="00A63FCD" w:rsidRPr="00FF4C73" w:rsidRDefault="00A63FCD" w:rsidP="00FF4C73">
      <w:bookmarkStart w:id="0" w:name="_GoBack"/>
      <w:bookmarkEnd w:id="0"/>
    </w:p>
    <w:sectPr w:rsidR="00A63FCD" w:rsidRPr="00FF4C73" w:rsidSect="009F0EB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F6C"/>
    <w:multiLevelType w:val="hybridMultilevel"/>
    <w:tmpl w:val="68D40D7E"/>
    <w:lvl w:ilvl="0" w:tplc="077802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206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1C519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1E733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7C42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4273D5"/>
    <w:multiLevelType w:val="multilevel"/>
    <w:tmpl w:val="F11C4CF0"/>
    <w:lvl w:ilvl="0">
      <w:start w:val="201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2082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49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416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4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6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136" w:hanging="1800"/>
      </w:pPr>
      <w:rPr>
        <w:rFonts w:hint="default"/>
      </w:rPr>
    </w:lvl>
  </w:abstractNum>
  <w:abstractNum w:abstractNumId="6">
    <w:nsid w:val="29FF45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A6406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B6431F"/>
    <w:multiLevelType w:val="multilevel"/>
    <w:tmpl w:val="884C70AA"/>
    <w:lvl w:ilvl="0">
      <w:start w:val="2018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59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8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8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2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112" w:hanging="1800"/>
      </w:pPr>
      <w:rPr>
        <w:rFonts w:hint="default"/>
      </w:rPr>
    </w:lvl>
  </w:abstractNum>
  <w:abstractNum w:abstractNumId="9">
    <w:nsid w:val="371B4D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BC09AC"/>
    <w:multiLevelType w:val="hybridMultilevel"/>
    <w:tmpl w:val="6FBC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C4FC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EA6C6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915B7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A43342"/>
    <w:multiLevelType w:val="hybridMultilevel"/>
    <w:tmpl w:val="68D40D7E"/>
    <w:lvl w:ilvl="0" w:tplc="077802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224CA"/>
    <w:multiLevelType w:val="multilevel"/>
    <w:tmpl w:val="2184078A"/>
    <w:lvl w:ilvl="0">
      <w:start w:val="2018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005" w:hanging="1005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5CB23C7"/>
    <w:multiLevelType w:val="hybridMultilevel"/>
    <w:tmpl w:val="5E288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73F538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9041B1F"/>
    <w:multiLevelType w:val="hybridMultilevel"/>
    <w:tmpl w:val="0DB64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238D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B3B672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E9442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8"/>
  </w:num>
  <w:num w:numId="3">
    <w:abstractNumId w:val="1"/>
  </w:num>
  <w:num w:numId="4">
    <w:abstractNumId w:val="19"/>
  </w:num>
  <w:num w:numId="5">
    <w:abstractNumId w:val="12"/>
  </w:num>
  <w:num w:numId="6">
    <w:abstractNumId w:val="2"/>
  </w:num>
  <w:num w:numId="7">
    <w:abstractNumId w:val="14"/>
  </w:num>
  <w:num w:numId="8">
    <w:abstractNumId w:val="24"/>
  </w:num>
  <w:num w:numId="9">
    <w:abstractNumId w:val="7"/>
  </w:num>
  <w:num w:numId="10">
    <w:abstractNumId w:val="21"/>
  </w:num>
  <w:num w:numId="11">
    <w:abstractNumId w:val="23"/>
  </w:num>
  <w:num w:numId="12">
    <w:abstractNumId w:val="17"/>
  </w:num>
  <w:num w:numId="13">
    <w:abstractNumId w:val="3"/>
  </w:num>
  <w:num w:numId="14">
    <w:abstractNumId w:val="13"/>
  </w:num>
  <w:num w:numId="15">
    <w:abstractNumId w:val="6"/>
  </w:num>
  <w:num w:numId="16">
    <w:abstractNumId w:val="4"/>
  </w:num>
  <w:num w:numId="17">
    <w:abstractNumId w:val="9"/>
  </w:num>
  <w:num w:numId="18">
    <w:abstractNumId w:val="22"/>
  </w:num>
  <w:num w:numId="19">
    <w:abstractNumId w:val="20"/>
  </w:num>
  <w:num w:numId="20">
    <w:abstractNumId w:val="15"/>
  </w:num>
  <w:num w:numId="21">
    <w:abstractNumId w:val="0"/>
  </w:num>
  <w:num w:numId="22">
    <w:abstractNumId w:val="16"/>
  </w:num>
  <w:num w:numId="23">
    <w:abstractNumId w:val="11"/>
  </w:num>
  <w:num w:numId="24">
    <w:abstractNumId w:val="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BAD"/>
    <w:rsid w:val="00001B4B"/>
    <w:rsid w:val="000731B8"/>
    <w:rsid w:val="00182A5F"/>
    <w:rsid w:val="00184415"/>
    <w:rsid w:val="001E595C"/>
    <w:rsid w:val="00241137"/>
    <w:rsid w:val="00277243"/>
    <w:rsid w:val="0031481F"/>
    <w:rsid w:val="003173C8"/>
    <w:rsid w:val="0034304B"/>
    <w:rsid w:val="003871F7"/>
    <w:rsid w:val="004105D8"/>
    <w:rsid w:val="00450EA8"/>
    <w:rsid w:val="005E7074"/>
    <w:rsid w:val="00620CC0"/>
    <w:rsid w:val="00665BAD"/>
    <w:rsid w:val="007953F8"/>
    <w:rsid w:val="00795E17"/>
    <w:rsid w:val="008C589E"/>
    <w:rsid w:val="009347A1"/>
    <w:rsid w:val="00957EAC"/>
    <w:rsid w:val="009B2437"/>
    <w:rsid w:val="009C363C"/>
    <w:rsid w:val="009C5127"/>
    <w:rsid w:val="009E5692"/>
    <w:rsid w:val="009F0EBB"/>
    <w:rsid w:val="00A63FCD"/>
    <w:rsid w:val="00A65073"/>
    <w:rsid w:val="00BE7A3C"/>
    <w:rsid w:val="00C1679F"/>
    <w:rsid w:val="00CB48C7"/>
    <w:rsid w:val="00CB73D9"/>
    <w:rsid w:val="00D15D01"/>
    <w:rsid w:val="00E83BCA"/>
    <w:rsid w:val="00FC58DE"/>
    <w:rsid w:val="00FF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5B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65B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665BA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65B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43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No Spacing"/>
    <w:link w:val="a6"/>
    <w:uiPriority w:val="99"/>
    <w:qFormat/>
    <w:rsid w:val="00FF4C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rsid w:val="00FF4C7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173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8">
    <w:name w:val="Table Grid"/>
    <w:basedOn w:val="a1"/>
    <w:uiPriority w:val="59"/>
    <w:rsid w:val="00957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5B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65B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665BA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65B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43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No Spacing"/>
    <w:link w:val="a6"/>
    <w:uiPriority w:val="99"/>
    <w:qFormat/>
    <w:rsid w:val="00FF4C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rsid w:val="00FF4C7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173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2018-09-21T12:57:00Z</cp:lastPrinted>
  <dcterms:created xsi:type="dcterms:W3CDTF">2018-09-11T08:07:00Z</dcterms:created>
  <dcterms:modified xsi:type="dcterms:W3CDTF">2018-09-21T13:50:00Z</dcterms:modified>
</cp:coreProperties>
</file>